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703" w:type="pct"/>
        <w:tblInd w:w="-567" w:type="dxa"/>
        <w:tblLook w:val="0000" w:firstRow="0" w:lastRow="0" w:firstColumn="0" w:lastColumn="0" w:noHBand="0" w:noVBand="0"/>
      </w:tblPr>
      <w:tblGrid>
        <w:gridCol w:w="4936"/>
        <w:gridCol w:w="5412"/>
      </w:tblGrid>
      <w:tr w:rsidR="00565850" w:rsidRPr="00A72C8E" w14:paraId="7F9C37D9" w14:textId="77777777" w:rsidTr="00996B57">
        <w:trPr>
          <w:trHeight w:val="141"/>
        </w:trPr>
        <w:tc>
          <w:tcPr>
            <w:tcW w:w="2385" w:type="pct"/>
          </w:tcPr>
          <w:p w14:paraId="545875C6" w14:textId="77777777" w:rsidR="00565850" w:rsidRPr="00A72C8E" w:rsidRDefault="00565850" w:rsidP="00565850">
            <w:pPr>
              <w:keepNext/>
              <w:spacing w:after="0" w:line="240" w:lineRule="auto"/>
              <w:jc w:val="center"/>
              <w:outlineLvl w:val="3"/>
              <w:rPr>
                <w:rFonts w:ascii="Times New Roman" w:hAnsi="Times New Roman" w:cs="Times New Roman"/>
                <w:color w:val="000000" w:themeColor="text1"/>
                <w:spacing w:val="-26"/>
                <w:sz w:val="28"/>
                <w:szCs w:val="28"/>
              </w:rPr>
            </w:pPr>
            <w:r w:rsidRPr="00A72C8E">
              <w:rPr>
                <w:rFonts w:ascii="Times New Roman" w:hAnsi="Times New Roman" w:cs="Times New Roman"/>
                <w:color w:val="000000" w:themeColor="text1"/>
                <w:spacing w:val="-26"/>
                <w:sz w:val="28"/>
                <w:szCs w:val="28"/>
              </w:rPr>
              <w:t>BỘ VĂN HÓA, THỂ THAO VÀ DU LỊCH</w:t>
            </w:r>
          </w:p>
          <w:p w14:paraId="60AB22A4" w14:textId="427DE3FE" w:rsidR="00565850" w:rsidRPr="00A72C8E" w:rsidRDefault="00565850" w:rsidP="00565850">
            <w:pPr>
              <w:spacing w:after="0" w:line="240" w:lineRule="auto"/>
              <w:jc w:val="center"/>
              <w:rPr>
                <w:rFonts w:ascii="Times New Roman" w:eastAsia="Batang" w:hAnsi="Times New Roman" w:cs="Times New Roman"/>
                <w:b/>
                <w:bCs/>
                <w:color w:val="000000" w:themeColor="text1"/>
                <w:spacing w:val="-6"/>
                <w:sz w:val="28"/>
                <w:szCs w:val="28"/>
                <w:lang w:eastAsia="ko-KR"/>
              </w:rPr>
            </w:pPr>
            <w:r w:rsidRPr="00A72C8E">
              <w:rPr>
                <w:rFonts w:ascii="Times New Roman" w:eastAsia="Batang" w:hAnsi="Times New Roman" w:cs="Times New Roman"/>
                <w:b/>
                <w:bCs/>
                <w:color w:val="000000" w:themeColor="text1"/>
                <w:spacing w:val="-6"/>
                <w:sz w:val="28"/>
                <w:szCs w:val="28"/>
                <w:lang w:eastAsia="ko-KR"/>
              </w:rPr>
              <w:t xml:space="preserve">CỤC </w:t>
            </w:r>
            <w:r w:rsidR="008B265F" w:rsidRPr="00A72C8E">
              <w:rPr>
                <w:rFonts w:ascii="Times New Roman" w:eastAsia="Batang" w:hAnsi="Times New Roman" w:cs="Times New Roman"/>
                <w:b/>
                <w:bCs/>
                <w:color w:val="000000" w:themeColor="text1"/>
                <w:spacing w:val="-6"/>
                <w:sz w:val="28"/>
                <w:szCs w:val="28"/>
                <w:lang w:eastAsia="ko-KR"/>
              </w:rPr>
              <w:t>P</w:t>
            </w:r>
            <w:r w:rsidR="00E222C1" w:rsidRPr="00A72C8E">
              <w:rPr>
                <w:rFonts w:ascii="Times New Roman" w:eastAsia="Batang" w:hAnsi="Times New Roman" w:cs="Times New Roman"/>
                <w:b/>
                <w:bCs/>
                <w:color w:val="000000" w:themeColor="text1"/>
                <w:spacing w:val="-6"/>
                <w:sz w:val="28"/>
                <w:szCs w:val="28"/>
                <w:lang w:eastAsia="ko-KR"/>
              </w:rPr>
              <w:t>HÁT THANH, TRUYỀN HÌNH</w:t>
            </w:r>
          </w:p>
          <w:p w14:paraId="205CD522" w14:textId="77777777" w:rsidR="00565850" w:rsidRPr="00A72C8E" w:rsidRDefault="00565850" w:rsidP="00565850">
            <w:pPr>
              <w:spacing w:after="0" w:line="240" w:lineRule="auto"/>
              <w:jc w:val="center"/>
              <w:rPr>
                <w:rFonts w:ascii="Times New Roman" w:eastAsia="Batang" w:hAnsi="Times New Roman" w:cs="Times New Roman"/>
                <w:b/>
                <w:bCs/>
                <w:color w:val="000000" w:themeColor="text1"/>
                <w:spacing w:val="-6"/>
                <w:sz w:val="28"/>
                <w:szCs w:val="28"/>
                <w:lang w:eastAsia="ko-KR"/>
              </w:rPr>
            </w:pPr>
            <w:r w:rsidRPr="00A72C8E">
              <w:rPr>
                <w:rFonts w:ascii="Times New Roman" w:eastAsia="Batang" w:hAnsi="Times New Roman" w:cs="Times New Roman"/>
                <w:b/>
                <w:bCs/>
                <w:color w:val="000000" w:themeColor="text1"/>
                <w:spacing w:val="-6"/>
                <w:sz w:val="28"/>
                <w:szCs w:val="28"/>
                <w:lang w:eastAsia="ko-KR"/>
              </w:rPr>
              <w:t>VÀ THÔNG TIN ĐIỆN TỬ</w:t>
            </w:r>
          </w:p>
          <w:p w14:paraId="24692DE1" w14:textId="77777777" w:rsidR="00565850" w:rsidRPr="00A72C8E" w:rsidRDefault="00565850" w:rsidP="00565850">
            <w:pPr>
              <w:keepNext/>
              <w:spacing w:after="0" w:line="240" w:lineRule="auto"/>
              <w:jc w:val="center"/>
              <w:outlineLvl w:val="2"/>
              <w:rPr>
                <w:rFonts w:ascii="Times New Roman" w:hAnsi="Times New Roman" w:cs="Times New Roman"/>
                <w:b/>
                <w:bCs/>
                <w:color w:val="000000" w:themeColor="text1"/>
                <w:sz w:val="28"/>
                <w:szCs w:val="28"/>
              </w:rPr>
            </w:pPr>
            <w:r w:rsidRPr="00A72C8E">
              <w:rPr>
                <w:rFonts w:ascii="Times New Roman" w:hAnsi="Times New Roman" w:cs="Times New Roman"/>
                <w:b/>
                <w:bCs/>
                <w:noProof/>
                <w:color w:val="000000" w:themeColor="text1"/>
                <w:sz w:val="28"/>
                <w:szCs w:val="28"/>
              </w:rPr>
              <mc:AlternateContent>
                <mc:Choice Requires="wps">
                  <w:drawing>
                    <wp:anchor distT="0" distB="0" distL="114300" distR="114300" simplePos="0" relativeHeight="251659264" behindDoc="0" locked="0" layoutInCell="1" allowOverlap="1" wp14:anchorId="77B6D8CD" wp14:editId="02CE69CE">
                      <wp:simplePos x="0" y="0"/>
                      <wp:positionH relativeFrom="column">
                        <wp:posOffset>823421</wp:posOffset>
                      </wp:positionH>
                      <wp:positionV relativeFrom="paragraph">
                        <wp:posOffset>19601</wp:posOffset>
                      </wp:positionV>
                      <wp:extent cx="1394813"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39481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6A5A0469"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4.85pt,1.55pt" to="174.7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" strokecolor="black [3200]" strokeweight=".5pt">
                      <v:stroke joinstyle="miter"/>
                    </v:line>
                  </w:pict>
                </mc:Fallback>
              </mc:AlternateContent>
            </w:r>
          </w:p>
        </w:tc>
        <w:tc>
          <w:tcPr>
            <w:tcW w:w="2615" w:type="pct"/>
          </w:tcPr>
          <w:p w14:paraId="7211D0E0" w14:textId="77777777" w:rsidR="00565850" w:rsidRPr="00A72C8E" w:rsidRDefault="00565850" w:rsidP="00565850">
            <w:pPr>
              <w:spacing w:after="0" w:line="240" w:lineRule="auto"/>
              <w:jc w:val="center"/>
              <w:rPr>
                <w:rFonts w:ascii="Times New Roman" w:hAnsi="Times New Roman" w:cs="Times New Roman"/>
                <w:b/>
                <w:bCs/>
                <w:color w:val="000000" w:themeColor="text1"/>
                <w:spacing w:val="-22"/>
                <w:sz w:val="28"/>
                <w:szCs w:val="28"/>
              </w:rPr>
            </w:pPr>
            <w:r w:rsidRPr="00A72C8E">
              <w:rPr>
                <w:rFonts w:ascii="Times New Roman" w:hAnsi="Times New Roman" w:cs="Times New Roman"/>
                <w:b/>
                <w:bCs/>
                <w:color w:val="000000" w:themeColor="text1"/>
                <w:spacing w:val="-22"/>
                <w:sz w:val="28"/>
                <w:szCs w:val="28"/>
              </w:rPr>
              <w:t>CỘNG HÒA XÃ HỘI CHỦ NGHĨA VIỆT NAM</w:t>
            </w:r>
          </w:p>
          <w:p w14:paraId="30870DCC" w14:textId="77777777" w:rsidR="00565850" w:rsidRPr="00A72C8E" w:rsidRDefault="00565850" w:rsidP="00565850">
            <w:pPr>
              <w:spacing w:after="0" w:line="240" w:lineRule="auto"/>
              <w:jc w:val="center"/>
              <w:rPr>
                <w:rFonts w:ascii="Times New Roman" w:hAnsi="Times New Roman" w:cs="Times New Roman"/>
                <w:b/>
                <w:bCs/>
                <w:color w:val="000000" w:themeColor="text1"/>
                <w:sz w:val="28"/>
                <w:szCs w:val="28"/>
              </w:rPr>
            </w:pPr>
            <w:r w:rsidRPr="00A72C8E">
              <w:rPr>
                <w:rFonts w:ascii="Times New Roman" w:hAnsi="Times New Roman" w:cs="Times New Roman"/>
                <w:b/>
                <w:bCs/>
                <w:color w:val="000000" w:themeColor="text1"/>
                <w:sz w:val="28"/>
                <w:szCs w:val="28"/>
              </w:rPr>
              <w:t>Độc lập - Tự do - Hạnh phúc</w:t>
            </w:r>
          </w:p>
          <w:p w14:paraId="48291EA7" w14:textId="77777777" w:rsidR="00565850" w:rsidRPr="00A72C8E" w:rsidRDefault="00565850" w:rsidP="00565850">
            <w:pPr>
              <w:spacing w:after="0" w:line="240" w:lineRule="auto"/>
              <w:jc w:val="center"/>
              <w:rPr>
                <w:rFonts w:ascii="Times New Roman" w:hAnsi="Times New Roman" w:cs="Times New Roman"/>
                <w:b/>
                <w:bCs/>
                <w:color w:val="000000" w:themeColor="text1"/>
                <w:sz w:val="28"/>
                <w:szCs w:val="28"/>
              </w:rPr>
            </w:pPr>
            <w:r w:rsidRPr="00A72C8E">
              <w:rPr>
                <w:rFonts w:ascii="Times New Roman" w:hAnsi="Times New Roman" w:cs="Times New Roman"/>
                <w:b/>
                <w:bCs/>
                <w:noProof/>
                <w:color w:val="000000" w:themeColor="text1"/>
                <w:sz w:val="28"/>
                <w:szCs w:val="28"/>
              </w:rPr>
              <mc:AlternateContent>
                <mc:Choice Requires="wps">
                  <w:drawing>
                    <wp:anchor distT="0" distB="0" distL="114300" distR="114300" simplePos="0" relativeHeight="251660288" behindDoc="0" locked="0" layoutInCell="1" allowOverlap="1" wp14:anchorId="1B602E99" wp14:editId="2E2841FF">
                      <wp:simplePos x="0" y="0"/>
                      <wp:positionH relativeFrom="column">
                        <wp:posOffset>823433</wp:posOffset>
                      </wp:positionH>
                      <wp:positionV relativeFrom="paragraph">
                        <wp:posOffset>29919</wp:posOffset>
                      </wp:positionV>
                      <wp:extent cx="152045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5204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5BC29BC2"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4.85pt,2.35pt" to="184.5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" strokecolor="black [3200]" strokeweight=".5pt">
                      <v:stroke joinstyle="miter"/>
                    </v:line>
                  </w:pict>
                </mc:Fallback>
              </mc:AlternateContent>
            </w:r>
          </w:p>
          <w:p w14:paraId="6C89DACF" w14:textId="16A61546" w:rsidR="00565850" w:rsidRPr="00A72C8E" w:rsidRDefault="00565850" w:rsidP="00A66BF1">
            <w:pPr>
              <w:spacing w:after="0" w:line="240" w:lineRule="auto"/>
              <w:jc w:val="right"/>
              <w:rPr>
                <w:rFonts w:ascii="Times New Roman" w:hAnsi="Times New Roman" w:cs="Times New Roman"/>
                <w:bCs/>
                <w:i/>
                <w:color w:val="000000" w:themeColor="text1"/>
                <w:sz w:val="28"/>
                <w:szCs w:val="28"/>
              </w:rPr>
            </w:pPr>
            <w:r w:rsidRPr="00A72C8E">
              <w:rPr>
                <w:rFonts w:ascii="Times New Roman" w:hAnsi="Times New Roman" w:cs="Times New Roman"/>
                <w:bCs/>
                <w:i/>
                <w:color w:val="000000" w:themeColor="text1"/>
                <w:sz w:val="28"/>
                <w:szCs w:val="28"/>
              </w:rPr>
              <w:t xml:space="preserve">Hà nội, ngày </w:t>
            </w:r>
            <w:r w:rsidR="0085710D">
              <w:rPr>
                <w:rFonts w:ascii="Times New Roman" w:hAnsi="Times New Roman" w:cs="Times New Roman"/>
                <w:bCs/>
                <w:i/>
                <w:color w:val="000000" w:themeColor="text1"/>
                <w:sz w:val="28"/>
                <w:szCs w:val="28"/>
              </w:rPr>
              <w:t>1</w:t>
            </w:r>
            <w:r w:rsidR="00237A6C">
              <w:rPr>
                <w:rFonts w:ascii="Times New Roman" w:hAnsi="Times New Roman" w:cs="Times New Roman"/>
                <w:bCs/>
                <w:i/>
                <w:color w:val="000000" w:themeColor="text1"/>
                <w:sz w:val="28"/>
                <w:szCs w:val="28"/>
              </w:rPr>
              <w:t>5</w:t>
            </w:r>
            <w:r w:rsidRPr="00A72C8E">
              <w:rPr>
                <w:rFonts w:ascii="Times New Roman" w:hAnsi="Times New Roman" w:cs="Times New Roman"/>
                <w:bCs/>
                <w:i/>
                <w:color w:val="000000" w:themeColor="text1"/>
                <w:sz w:val="28"/>
                <w:szCs w:val="28"/>
              </w:rPr>
              <w:t xml:space="preserve"> tháng</w:t>
            </w:r>
            <w:r w:rsidR="006125D2" w:rsidRPr="00A72C8E">
              <w:rPr>
                <w:rFonts w:ascii="Times New Roman" w:hAnsi="Times New Roman" w:cs="Times New Roman"/>
                <w:bCs/>
                <w:i/>
                <w:color w:val="000000" w:themeColor="text1"/>
                <w:sz w:val="28"/>
                <w:szCs w:val="28"/>
                <w:lang w:val="vi-VN"/>
              </w:rPr>
              <w:t xml:space="preserve"> </w:t>
            </w:r>
            <w:r w:rsidR="0085710D">
              <w:rPr>
                <w:rFonts w:ascii="Times New Roman" w:hAnsi="Times New Roman" w:cs="Times New Roman"/>
                <w:bCs/>
                <w:i/>
                <w:color w:val="000000" w:themeColor="text1"/>
                <w:sz w:val="28"/>
                <w:szCs w:val="28"/>
              </w:rPr>
              <w:t>09</w:t>
            </w:r>
            <w:r w:rsidRPr="00A72C8E">
              <w:rPr>
                <w:rFonts w:ascii="Times New Roman" w:hAnsi="Times New Roman" w:cs="Times New Roman"/>
                <w:bCs/>
                <w:i/>
                <w:color w:val="000000" w:themeColor="text1"/>
                <w:sz w:val="28"/>
                <w:szCs w:val="28"/>
              </w:rPr>
              <w:t xml:space="preserve"> năm 2026</w:t>
            </w:r>
          </w:p>
        </w:tc>
      </w:tr>
    </w:tbl>
    <w:p w14:paraId="27177B64" w14:textId="77777777" w:rsidR="00565850" w:rsidRPr="00A72C8E" w:rsidRDefault="00565850" w:rsidP="00565850">
      <w:pPr>
        <w:spacing w:before="120" w:after="0"/>
        <w:jc w:val="center"/>
        <w:rPr>
          <w:rFonts w:ascii="Times New Roman" w:hAnsi="Times New Roman" w:cs="Times New Roman"/>
          <w:b/>
          <w:color w:val="000000" w:themeColor="text1"/>
          <w:sz w:val="28"/>
        </w:rPr>
      </w:pPr>
    </w:p>
    <w:p w14:paraId="44FF9C5F" w14:textId="5EA36B36" w:rsidR="005429F8" w:rsidRPr="00A72C8E" w:rsidRDefault="00565850" w:rsidP="00A66BF1">
      <w:pPr>
        <w:spacing w:before="60" w:after="60" w:line="240" w:lineRule="auto"/>
        <w:jc w:val="center"/>
        <w:rPr>
          <w:rFonts w:ascii="Times New Roman" w:hAnsi="Times New Roman" w:cs="Times New Roman"/>
          <w:b/>
          <w:color w:val="000000" w:themeColor="text1"/>
          <w:sz w:val="28"/>
        </w:rPr>
      </w:pPr>
      <w:r w:rsidRPr="00A72C8E">
        <w:rPr>
          <w:rFonts w:ascii="Times New Roman" w:hAnsi="Times New Roman" w:cs="Times New Roman"/>
          <w:b/>
          <w:color w:val="000000" w:themeColor="text1"/>
          <w:sz w:val="28"/>
        </w:rPr>
        <w:t>BẢN TỔNG HƠP Ý KIẾN, TIẾP THU, GIẢI TRÌNH Ý KIẾN GÓP Ý</w:t>
      </w:r>
      <w:r w:rsidR="00A66BF1" w:rsidRPr="00A72C8E">
        <w:rPr>
          <w:rFonts w:ascii="Times New Roman" w:hAnsi="Times New Roman" w:cs="Times New Roman"/>
          <w:b/>
          <w:color w:val="000000" w:themeColor="text1"/>
          <w:sz w:val="28"/>
        </w:rPr>
        <w:t xml:space="preserve">             </w:t>
      </w:r>
      <w:r w:rsidRPr="00A72C8E">
        <w:rPr>
          <w:rFonts w:ascii="Times New Roman" w:hAnsi="Times New Roman" w:cs="Times New Roman"/>
          <w:b/>
          <w:color w:val="000000" w:themeColor="text1"/>
          <w:sz w:val="28"/>
        </w:rPr>
        <w:t xml:space="preserve">DỰ THẢO THÔNG TƯ </w:t>
      </w:r>
      <w:r w:rsidR="000D2DE5" w:rsidRPr="00A72C8E">
        <w:rPr>
          <w:rFonts w:ascii="Times New Roman" w:hAnsi="Times New Roman" w:cs="Times New Roman"/>
          <w:b/>
          <w:color w:val="000000" w:themeColor="text1"/>
          <w:sz w:val="28"/>
        </w:rPr>
        <w:t>BAN HÀNH QUY CHUẨN KỸ THUẬT QUỐC GIA VỀ CHẤT LƯỢNG DỊCH VỤ TRUYỀN HÌNH TRÊN MẠNG INTERNET</w:t>
      </w:r>
    </w:p>
    <w:p w14:paraId="1D1EBC82" w14:textId="2590875B" w:rsidR="005429F8" w:rsidRPr="00A72C8E" w:rsidRDefault="005429F8" w:rsidP="00444EB4">
      <w:pPr>
        <w:spacing w:before="60" w:after="60" w:line="264" w:lineRule="auto"/>
        <w:ind w:firstLine="851"/>
        <w:jc w:val="both"/>
        <w:rPr>
          <w:rFonts w:ascii="Times New Roman" w:hAnsi="Times New Roman" w:cs="Times New Roman"/>
          <w:color w:val="000000" w:themeColor="text1"/>
          <w:sz w:val="28"/>
        </w:rPr>
      </w:pPr>
      <w:r w:rsidRPr="00A72C8E">
        <w:rPr>
          <w:rFonts w:ascii="Times New Roman" w:hAnsi="Times New Roman" w:cs="Times New Roman"/>
          <w:color w:val="000000" w:themeColor="text1"/>
          <w:sz w:val="28"/>
        </w:rPr>
        <w:t xml:space="preserve">Căn cứ Luật ban hành văn bản quy phạm pháp luật, cơ quan chủ trì soạn thảo đã tổ chức lấy ý kiến đối với hồ sơ dự thảo Thông tư </w:t>
      </w:r>
      <w:r w:rsidR="000D2DE5" w:rsidRPr="00A72C8E">
        <w:rPr>
          <w:rFonts w:ascii="Times New Roman" w:hAnsi="Times New Roman" w:cs="Times New Roman"/>
          <w:color w:val="000000" w:themeColor="text1"/>
          <w:sz w:val="28"/>
        </w:rPr>
        <w:t xml:space="preserve">ban hành Quy chuẩn kỹ thuật quốc gia về chất lượng dịch vụ truyền hình trên mạng Internet. </w:t>
      </w:r>
    </w:p>
    <w:p w14:paraId="3F329274" w14:textId="77777777" w:rsidR="005429F8" w:rsidRPr="00A72C8E" w:rsidRDefault="005429F8" w:rsidP="00444EB4">
      <w:pPr>
        <w:spacing w:before="60" w:after="60" w:line="264" w:lineRule="auto"/>
        <w:ind w:firstLine="851"/>
        <w:jc w:val="both"/>
        <w:rPr>
          <w:rFonts w:ascii="Times New Roman" w:hAnsi="Times New Roman" w:cs="Times New Roman"/>
          <w:b/>
          <w:color w:val="000000" w:themeColor="text1"/>
          <w:sz w:val="28"/>
        </w:rPr>
      </w:pPr>
      <w:r w:rsidRPr="00A72C8E">
        <w:rPr>
          <w:rFonts w:ascii="Times New Roman" w:hAnsi="Times New Roman" w:cs="Times New Roman"/>
          <w:b/>
          <w:color w:val="000000" w:themeColor="text1"/>
          <w:sz w:val="28"/>
        </w:rPr>
        <w:t>1. Kết quả lấy ý kiến</w:t>
      </w:r>
    </w:p>
    <w:p w14:paraId="57AA38C1" w14:textId="6AB483A7" w:rsidR="0085710D" w:rsidRPr="00A72C8E" w:rsidRDefault="0085710D" w:rsidP="00EA3107">
      <w:pPr>
        <w:spacing w:before="120" w:after="0" w:line="240" w:lineRule="auto"/>
        <w:ind w:firstLine="851"/>
        <w:jc w:val="both"/>
        <w:rPr>
          <w:rFonts w:ascii="Times New Roman" w:hAnsi="Times New Roman" w:cs="Times New Roman"/>
          <w:color w:val="000000" w:themeColor="text1"/>
          <w:sz w:val="28"/>
        </w:rPr>
      </w:pPr>
      <w:r w:rsidRPr="007E46A4">
        <w:rPr>
          <w:rFonts w:ascii="Times New Roman" w:hAnsi="Times New Roman" w:cs="Times New Roman"/>
          <w:sz w:val="28"/>
        </w:rPr>
        <w:t xml:space="preserve">- Tổng số các cơ quan, tổ chức đã gửi văn bản xin ý kiến: 66 các cơ quan, tổ chức, </w:t>
      </w:r>
      <w:r w:rsidR="006F3D3C">
        <w:rPr>
          <w:rFonts w:ascii="Times New Roman" w:hAnsi="Times New Roman" w:cs="Times New Roman"/>
          <w:sz w:val="28"/>
        </w:rPr>
        <w:t>gồm:</w:t>
      </w:r>
      <w:r w:rsidRPr="007E46A4">
        <w:rPr>
          <w:rFonts w:ascii="Times New Roman" w:hAnsi="Times New Roman" w:cs="Times New Roman"/>
          <w:sz w:val="28"/>
        </w:rPr>
        <w:t xml:space="preserve"> 06 Bộ ngành, 03 đơn vị trực thuộc Bộ, 34 Sở Văn hóa, Thể thao và Du lịch</w:t>
      </w:r>
      <w:r w:rsidR="00CC7E5A">
        <w:rPr>
          <w:rFonts w:ascii="Times New Roman" w:hAnsi="Times New Roman" w:cs="Times New Roman"/>
          <w:sz w:val="28"/>
        </w:rPr>
        <w:t>/</w:t>
      </w:r>
      <w:r w:rsidRPr="007E46A4">
        <w:rPr>
          <w:rFonts w:ascii="Times New Roman" w:hAnsi="Times New Roman" w:cs="Times New Roman"/>
          <w:sz w:val="28"/>
        </w:rPr>
        <w:t>Sở Văn hóa và Thể thao các tỉnh/ thành phố trực thuộc Trung ương, 13 Hiệp hội và các đơn vị cung cấp dịch vụ truyền hình trên Internet nghiên cứu, góp ý.</w:t>
      </w:r>
      <w:r w:rsidRPr="00A72C8E">
        <w:rPr>
          <w:rFonts w:ascii="Times New Roman" w:hAnsi="Times New Roman" w:cs="Times New Roman"/>
          <w:color w:val="000000" w:themeColor="text1"/>
          <w:sz w:val="28"/>
        </w:rPr>
        <w:t xml:space="preserve"> Đ</w:t>
      </w:r>
      <w:r w:rsidR="00EA3107">
        <w:rPr>
          <w:rFonts w:ascii="Times New Roman" w:hAnsi="Times New Roman" w:cs="Times New Roman"/>
          <w:color w:val="000000" w:themeColor="text1"/>
          <w:sz w:val="28"/>
        </w:rPr>
        <w:t>ồng thời, đ</w:t>
      </w:r>
      <w:r w:rsidRPr="00A72C8E">
        <w:rPr>
          <w:rFonts w:ascii="Times New Roman" w:hAnsi="Times New Roman" w:cs="Times New Roman"/>
          <w:color w:val="000000" w:themeColor="text1"/>
          <w:sz w:val="28"/>
        </w:rPr>
        <w:t>ăng tải trên Cổng thông tin của Bộ Văn hóa, Thể thao và Du lịch</w:t>
      </w:r>
      <w:r w:rsidR="00EA3107">
        <w:rPr>
          <w:rFonts w:ascii="Times New Roman" w:hAnsi="Times New Roman" w:cs="Times New Roman"/>
          <w:color w:val="000000" w:themeColor="text1"/>
          <w:sz w:val="28"/>
        </w:rPr>
        <w:t xml:space="preserve"> để </w:t>
      </w:r>
      <w:r w:rsidR="00EA3107" w:rsidRPr="00A72C8E">
        <w:rPr>
          <w:rFonts w:ascii="Times New Roman" w:hAnsi="Times New Roman" w:cs="Times New Roman"/>
          <w:color w:val="000000" w:themeColor="text1"/>
          <w:sz w:val="28"/>
        </w:rPr>
        <w:t>lấy ý kiến rộng rãi</w:t>
      </w:r>
      <w:r w:rsidRPr="00A72C8E">
        <w:rPr>
          <w:rFonts w:ascii="Times New Roman" w:hAnsi="Times New Roman" w:cs="Times New Roman"/>
          <w:color w:val="000000" w:themeColor="text1"/>
          <w:sz w:val="28"/>
        </w:rPr>
        <w:t>.</w:t>
      </w:r>
    </w:p>
    <w:p w14:paraId="5DF18A22" w14:textId="73F052F1" w:rsidR="0085710D" w:rsidRPr="007E46A4" w:rsidRDefault="0085710D" w:rsidP="0085710D">
      <w:pPr>
        <w:spacing w:before="120" w:after="0" w:line="240" w:lineRule="auto"/>
        <w:ind w:firstLine="851"/>
        <w:jc w:val="both"/>
        <w:rPr>
          <w:rFonts w:ascii="Times New Roman" w:hAnsi="Times New Roman" w:cs="Times New Roman"/>
          <w:sz w:val="28"/>
        </w:rPr>
      </w:pPr>
      <w:r w:rsidRPr="007E46A4">
        <w:rPr>
          <w:rFonts w:ascii="Times New Roman" w:hAnsi="Times New Roman" w:cs="Times New Roman"/>
          <w:sz w:val="28"/>
        </w:rPr>
        <w:t>- Tổng số các cơ quan, tổ chức nhất trí, không có văn bản trả lời: 56, trong đó tất cả 06 Bộ đã có ý kiến đối với hồ sơ dự thảo Quy chuẩn chất lượng dịch vụ truyền hình trên mạng Internet, gồm: (1) Bộ Khoa học và Công nghệ; (2) Bộ Công thương; (3) Bộ Công an, (4) Bộ Quốc phòng, (5) Bộ Nội vụ; (6) Bộ Tài chính, không có ý kiến bổ sung sau khi đã được đơn vị chủ trì soạn thảo tiếp thu, giải trình hồ sơ dự thảo Quy chuẩn chất lượng dịch vụ truyền hình trên mạng Internet và Không nhận được ý kiến góp ý trên cổng thông tin điện tử của Bộ</w:t>
      </w:r>
    </w:p>
    <w:p w14:paraId="164D2234" w14:textId="3D96E934" w:rsidR="0085710D" w:rsidRPr="007E46A4" w:rsidRDefault="0085710D" w:rsidP="0085710D">
      <w:pPr>
        <w:spacing w:before="120" w:after="0" w:line="240" w:lineRule="auto"/>
        <w:ind w:firstLine="851"/>
        <w:jc w:val="both"/>
        <w:rPr>
          <w:rFonts w:ascii="Times New Roman" w:hAnsi="Times New Roman" w:cs="Times New Roman"/>
          <w:sz w:val="28"/>
        </w:rPr>
      </w:pPr>
      <w:r w:rsidRPr="007E46A4">
        <w:rPr>
          <w:rFonts w:ascii="Times New Roman" w:hAnsi="Times New Roman" w:cs="Times New Roman"/>
          <w:sz w:val="28"/>
        </w:rPr>
        <w:t xml:space="preserve">- Tổng số các cơ quan, tổ chức có văn bản trả lời: </w:t>
      </w:r>
      <w:r w:rsidR="00EA3107">
        <w:rPr>
          <w:rFonts w:ascii="Times New Roman" w:hAnsi="Times New Roman" w:cs="Times New Roman"/>
          <w:sz w:val="28"/>
        </w:rPr>
        <w:t>0</w:t>
      </w:r>
      <w:r>
        <w:rPr>
          <w:rFonts w:ascii="Times New Roman" w:hAnsi="Times New Roman" w:cs="Times New Roman"/>
          <w:sz w:val="28"/>
        </w:rPr>
        <w:t>9</w:t>
      </w:r>
      <w:r w:rsidRPr="007E46A4">
        <w:rPr>
          <w:rFonts w:ascii="Times New Roman" w:hAnsi="Times New Roman" w:cs="Times New Roman"/>
          <w:sz w:val="28"/>
        </w:rPr>
        <w:t xml:space="preserve"> </w:t>
      </w:r>
      <w:r w:rsidR="00EA3107">
        <w:rPr>
          <w:rFonts w:ascii="Times New Roman" w:hAnsi="Times New Roman" w:cs="Times New Roman"/>
          <w:sz w:val="28"/>
        </w:rPr>
        <w:t>đơn vị</w:t>
      </w:r>
      <w:r w:rsidRPr="007E46A4">
        <w:rPr>
          <w:rFonts w:ascii="Times New Roman" w:hAnsi="Times New Roman" w:cs="Times New Roman"/>
          <w:sz w:val="28"/>
        </w:rPr>
        <w:t xml:space="preserve">, cụ thể: </w:t>
      </w:r>
    </w:p>
    <w:p w14:paraId="2825F54A" w14:textId="067A48D8" w:rsidR="0085710D" w:rsidRPr="007E46A4" w:rsidRDefault="0085710D" w:rsidP="0085710D">
      <w:pPr>
        <w:spacing w:before="120" w:after="0" w:line="240" w:lineRule="auto"/>
        <w:ind w:firstLine="851"/>
        <w:jc w:val="both"/>
        <w:rPr>
          <w:rFonts w:ascii="Times New Roman" w:hAnsi="Times New Roman" w:cs="Times New Roman"/>
          <w:sz w:val="28"/>
        </w:rPr>
      </w:pPr>
      <w:r w:rsidRPr="007E46A4">
        <w:rPr>
          <w:rFonts w:ascii="Times New Roman" w:hAnsi="Times New Roman" w:cs="Times New Roman"/>
          <w:sz w:val="28"/>
        </w:rPr>
        <w:t>+ Nhất trí</w:t>
      </w:r>
      <w:r>
        <w:rPr>
          <w:rFonts w:ascii="Times New Roman" w:hAnsi="Times New Roman" w:cs="Times New Roman"/>
          <w:sz w:val="28"/>
        </w:rPr>
        <w:t xml:space="preserve"> có</w:t>
      </w:r>
      <w:r w:rsidRPr="007E46A4">
        <w:rPr>
          <w:rFonts w:ascii="Times New Roman" w:hAnsi="Times New Roman" w:cs="Times New Roman"/>
          <w:sz w:val="28"/>
        </w:rPr>
        <w:t xml:space="preserve"> 03 các cơ quan, tổ chức</w:t>
      </w:r>
      <w:r>
        <w:rPr>
          <w:rFonts w:ascii="Times New Roman" w:hAnsi="Times New Roman" w:cs="Times New Roman"/>
          <w:sz w:val="28"/>
        </w:rPr>
        <w:t>, gồm</w:t>
      </w:r>
      <w:r w:rsidRPr="007E46A4">
        <w:rPr>
          <w:rFonts w:ascii="Times New Roman" w:hAnsi="Times New Roman" w:cs="Times New Roman"/>
          <w:sz w:val="28"/>
        </w:rPr>
        <w:t xml:space="preserve">: Tập đoàn Công nghiệp Viễn thông Quân đội; </w:t>
      </w:r>
      <w:r>
        <w:rPr>
          <w:rFonts w:ascii="Times New Roman" w:hAnsi="Times New Roman" w:cs="Times New Roman"/>
          <w:sz w:val="28"/>
        </w:rPr>
        <w:t>Công ty Cổ phần VieOn v</w:t>
      </w:r>
      <w:r w:rsidRPr="007E46A4">
        <w:rPr>
          <w:rFonts w:ascii="Times New Roman" w:hAnsi="Times New Roman" w:cs="Times New Roman"/>
          <w:sz w:val="28"/>
        </w:rPr>
        <w:t>à Hiệp hội Truyền hình trả tiền Việt Nam.</w:t>
      </w:r>
    </w:p>
    <w:p w14:paraId="72095B6D" w14:textId="0DC2FFA3" w:rsidR="00520733" w:rsidRPr="0085710D" w:rsidRDefault="0085710D" w:rsidP="0085710D">
      <w:pPr>
        <w:spacing w:before="60" w:after="60" w:line="264" w:lineRule="auto"/>
        <w:ind w:firstLine="851"/>
        <w:jc w:val="both"/>
        <w:rPr>
          <w:rFonts w:ascii="Times New Roman" w:hAnsi="Times New Roman" w:cs="Times New Roman"/>
          <w:color w:val="000000" w:themeColor="text1"/>
          <w:sz w:val="28"/>
        </w:rPr>
      </w:pPr>
      <w:r w:rsidRPr="007E46A4">
        <w:rPr>
          <w:rFonts w:ascii="Times New Roman" w:hAnsi="Times New Roman" w:cs="Times New Roman"/>
          <w:sz w:val="28"/>
        </w:rPr>
        <w:t>+ Nhất trí một phần/ có ý kiến bổ sung, góp ý</w:t>
      </w:r>
      <w:r>
        <w:rPr>
          <w:rFonts w:ascii="Times New Roman" w:hAnsi="Times New Roman" w:cs="Times New Roman"/>
          <w:sz w:val="28"/>
        </w:rPr>
        <w:t xml:space="preserve"> có</w:t>
      </w:r>
      <w:r w:rsidRPr="007E46A4">
        <w:rPr>
          <w:rFonts w:ascii="Times New Roman" w:hAnsi="Times New Roman" w:cs="Times New Roman"/>
          <w:sz w:val="28"/>
        </w:rPr>
        <w:t xml:space="preserve"> 0</w:t>
      </w:r>
      <w:r>
        <w:rPr>
          <w:rFonts w:ascii="Times New Roman" w:hAnsi="Times New Roman" w:cs="Times New Roman"/>
          <w:sz w:val="28"/>
        </w:rPr>
        <w:t>6</w:t>
      </w:r>
      <w:r w:rsidRPr="007E46A4">
        <w:rPr>
          <w:rFonts w:ascii="Times New Roman" w:hAnsi="Times New Roman" w:cs="Times New Roman"/>
          <w:sz w:val="28"/>
        </w:rPr>
        <w:t xml:space="preserve"> các cơ quan, tổ chức</w:t>
      </w:r>
      <w:r>
        <w:rPr>
          <w:rFonts w:ascii="Times New Roman" w:hAnsi="Times New Roman" w:cs="Times New Roman"/>
          <w:color w:val="000000" w:themeColor="text1"/>
          <w:sz w:val="28"/>
        </w:rPr>
        <w:t xml:space="preserve">, gồm: </w:t>
      </w:r>
      <w:r w:rsidR="00520733" w:rsidRPr="00A72C8E">
        <w:rPr>
          <w:rFonts w:ascii="Times New Roman" w:hAnsi="Times New Roman" w:cs="Times New Roman"/>
          <w:color w:val="000000" w:themeColor="text1"/>
          <w:sz w:val="28"/>
          <w:szCs w:val="28"/>
        </w:rPr>
        <w:t>(1) Vụ Pháp chế, Bộ Văn hóa, Thể thao và Du lịch; (2) Công ty TNHH MSKY; (3) Công ty TNHH Galaxy GO; (4) Tổng Công ty Truyền hình cáp Việt Nam; (5) Công ty Cổ phần nghe nhìn Toàn cầu và (6) Công ty cổ phần truyền hình tương tác Việt Nam.</w:t>
      </w:r>
    </w:p>
    <w:p w14:paraId="7B01992A" w14:textId="115E3C53" w:rsidR="000327BD" w:rsidRPr="00A72C8E" w:rsidRDefault="000327BD" w:rsidP="00444EB4">
      <w:pPr>
        <w:spacing w:before="60" w:after="60" w:line="264" w:lineRule="auto"/>
        <w:ind w:firstLine="851"/>
        <w:jc w:val="both"/>
        <w:rPr>
          <w:rFonts w:ascii="Times New Roman" w:hAnsi="Times New Roman" w:cs="Times New Roman"/>
          <w:b/>
          <w:bCs/>
          <w:color w:val="000000" w:themeColor="text1"/>
          <w:sz w:val="28"/>
          <w:szCs w:val="28"/>
        </w:rPr>
      </w:pPr>
      <w:r w:rsidRPr="00A72C8E">
        <w:rPr>
          <w:rFonts w:ascii="Times New Roman" w:hAnsi="Times New Roman" w:cs="Times New Roman"/>
          <w:b/>
          <w:bCs/>
          <w:color w:val="000000" w:themeColor="text1"/>
          <w:sz w:val="28"/>
          <w:szCs w:val="28"/>
        </w:rPr>
        <w:t xml:space="preserve">2. Tóm tắt một số ý chính </w:t>
      </w:r>
      <w:r w:rsidR="00EA3107">
        <w:rPr>
          <w:rFonts w:ascii="Times New Roman" w:hAnsi="Times New Roman" w:cs="Times New Roman"/>
          <w:b/>
          <w:bCs/>
          <w:color w:val="000000" w:themeColor="text1"/>
          <w:sz w:val="28"/>
          <w:szCs w:val="28"/>
        </w:rPr>
        <w:t>về</w:t>
      </w:r>
      <w:r w:rsidRPr="00A72C8E">
        <w:rPr>
          <w:rFonts w:ascii="Times New Roman" w:hAnsi="Times New Roman" w:cs="Times New Roman"/>
          <w:b/>
          <w:bCs/>
          <w:color w:val="000000" w:themeColor="text1"/>
          <w:sz w:val="28"/>
          <w:szCs w:val="28"/>
        </w:rPr>
        <w:t xml:space="preserve"> tiếp thu, giải trình</w:t>
      </w:r>
      <w:r w:rsidR="00EA3107">
        <w:rPr>
          <w:rFonts w:ascii="Times New Roman" w:hAnsi="Times New Roman" w:cs="Times New Roman"/>
          <w:b/>
          <w:bCs/>
          <w:color w:val="000000" w:themeColor="text1"/>
          <w:sz w:val="28"/>
          <w:szCs w:val="28"/>
        </w:rPr>
        <w:t xml:space="preserve"> ý kiến góp ý</w:t>
      </w:r>
    </w:p>
    <w:p w14:paraId="349F5C3C" w14:textId="78D1C3DB" w:rsidR="00A66BF1" w:rsidRPr="00A72C8E" w:rsidRDefault="00A66BF1" w:rsidP="00444EB4">
      <w:pPr>
        <w:spacing w:before="60" w:after="60" w:line="264" w:lineRule="auto"/>
        <w:ind w:firstLine="851"/>
        <w:jc w:val="both"/>
        <w:rPr>
          <w:rFonts w:ascii="Times New Roman" w:hAnsi="Times New Roman" w:cs="Times New Roman"/>
          <w:b/>
          <w:bCs/>
          <w:color w:val="000000" w:themeColor="text1"/>
          <w:sz w:val="28"/>
          <w:szCs w:val="28"/>
        </w:rPr>
      </w:pPr>
      <w:r w:rsidRPr="00A72C8E">
        <w:rPr>
          <w:rFonts w:ascii="Times New Roman" w:hAnsi="Times New Roman" w:cs="Times New Roman"/>
          <w:b/>
          <w:bCs/>
          <w:color w:val="000000" w:themeColor="text1"/>
          <w:sz w:val="28"/>
          <w:szCs w:val="28"/>
        </w:rPr>
        <w:t>2.1</w:t>
      </w:r>
      <w:r w:rsidR="00EA3107">
        <w:rPr>
          <w:rFonts w:ascii="Times New Roman" w:hAnsi="Times New Roman" w:cs="Times New Roman"/>
          <w:b/>
          <w:bCs/>
          <w:color w:val="000000" w:themeColor="text1"/>
          <w:sz w:val="28"/>
          <w:szCs w:val="28"/>
        </w:rPr>
        <w:t>.</w:t>
      </w:r>
      <w:r w:rsidRPr="00A72C8E">
        <w:rPr>
          <w:rFonts w:ascii="Times New Roman" w:hAnsi="Times New Roman" w:cs="Times New Roman"/>
          <w:b/>
          <w:bCs/>
          <w:color w:val="000000" w:themeColor="text1"/>
          <w:sz w:val="28"/>
          <w:szCs w:val="28"/>
        </w:rPr>
        <w:t xml:space="preserve"> Về </w:t>
      </w:r>
      <w:r w:rsidR="00EA3107">
        <w:rPr>
          <w:rFonts w:ascii="Times New Roman" w:hAnsi="Times New Roman" w:cs="Times New Roman"/>
          <w:b/>
          <w:bCs/>
          <w:color w:val="000000" w:themeColor="text1"/>
          <w:sz w:val="28"/>
          <w:szCs w:val="28"/>
        </w:rPr>
        <w:t xml:space="preserve">nội dung </w:t>
      </w:r>
      <w:r w:rsidRPr="00A72C8E">
        <w:rPr>
          <w:rFonts w:ascii="Times New Roman" w:hAnsi="Times New Roman" w:cs="Times New Roman"/>
          <w:b/>
          <w:bCs/>
          <w:color w:val="000000" w:themeColor="text1"/>
          <w:sz w:val="28"/>
          <w:szCs w:val="28"/>
        </w:rPr>
        <w:t xml:space="preserve">dự thảo </w:t>
      </w:r>
      <w:r w:rsidR="00EA3107">
        <w:rPr>
          <w:rFonts w:ascii="Times New Roman" w:hAnsi="Times New Roman" w:cs="Times New Roman"/>
          <w:b/>
          <w:bCs/>
          <w:color w:val="000000" w:themeColor="text1"/>
          <w:sz w:val="28"/>
          <w:szCs w:val="28"/>
        </w:rPr>
        <w:t>T</w:t>
      </w:r>
      <w:r w:rsidRPr="00A72C8E">
        <w:rPr>
          <w:rFonts w:ascii="Times New Roman" w:hAnsi="Times New Roman" w:cs="Times New Roman"/>
          <w:b/>
          <w:bCs/>
          <w:color w:val="000000" w:themeColor="text1"/>
          <w:sz w:val="28"/>
          <w:szCs w:val="28"/>
        </w:rPr>
        <w:t>hông tư</w:t>
      </w:r>
    </w:p>
    <w:p w14:paraId="0E088E7F" w14:textId="0CD5D7A0" w:rsidR="00A66BF1" w:rsidRPr="00A72C8E" w:rsidRDefault="00EA3107" w:rsidP="00444EB4">
      <w:pPr>
        <w:spacing w:before="60" w:after="60" w:line="264" w:lineRule="auto"/>
        <w:ind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A66BF1" w:rsidRPr="00A72C8E">
        <w:rPr>
          <w:rFonts w:ascii="Times New Roman" w:hAnsi="Times New Roman" w:cs="Times New Roman"/>
          <w:color w:val="000000" w:themeColor="text1"/>
          <w:sz w:val="28"/>
          <w:szCs w:val="28"/>
        </w:rPr>
        <w:t>Thống nhất tên gọi “Thông tư ban hành Quy chuẩn kỹ thuật quốc gia về chất lượng dịch vụ truyền hình trên mạng Internet.”</w:t>
      </w:r>
    </w:p>
    <w:p w14:paraId="06DEE05A" w14:textId="02BDCC93" w:rsidR="00A66BF1" w:rsidRDefault="00EA3107" w:rsidP="00444EB4">
      <w:pPr>
        <w:spacing w:before="60" w:after="60" w:line="264" w:lineRule="auto"/>
        <w:ind w:firstLine="851"/>
        <w:jc w:val="both"/>
        <w:rPr>
          <w:rFonts w:ascii="Times New Roman" w:hAnsi="Times New Roman" w:cs="Times New Roman"/>
          <w:color w:val="000000" w:themeColor="text1"/>
          <w:sz w:val="28"/>
          <w:szCs w:val="28"/>
        </w:rPr>
      </w:pPr>
      <w:r>
        <w:rPr>
          <w:rFonts w:ascii="Times New Roman" w:hAnsi="Times New Roman" w:cs="Times New Roman"/>
          <w:bCs/>
          <w:color w:val="000000" w:themeColor="text1"/>
          <w:sz w:val="28"/>
          <w:szCs w:val="28"/>
        </w:rPr>
        <w:lastRenderedPageBreak/>
        <w:t xml:space="preserve">- </w:t>
      </w:r>
      <w:r w:rsidR="00A66BF1" w:rsidRPr="00A72C8E">
        <w:rPr>
          <w:rFonts w:ascii="Times New Roman" w:hAnsi="Times New Roman" w:cs="Times New Roman"/>
          <w:bCs/>
          <w:color w:val="000000" w:themeColor="text1"/>
          <w:sz w:val="28"/>
          <w:szCs w:val="28"/>
        </w:rPr>
        <w:t>Thông tư này có hiệu lực thi hành kể từ ngày …tháng… năm….  để</w:t>
      </w:r>
      <w:r w:rsidR="00A66BF1" w:rsidRPr="00A72C8E">
        <w:rPr>
          <w:rFonts w:ascii="Times New Roman" w:hAnsi="Times New Roman" w:cs="Times New Roman"/>
          <w:color w:val="000000" w:themeColor="text1"/>
          <w:sz w:val="28"/>
          <w:szCs w:val="28"/>
        </w:rPr>
        <w:t xml:space="preserve"> đảm bảo thời gian chuẩn bị tối thiểu 12 tháng cho các đơn vị cung cấp dịch vụ.</w:t>
      </w:r>
    </w:p>
    <w:p w14:paraId="0A96FDCF" w14:textId="5FDC1F4D" w:rsidR="00EA3107" w:rsidRPr="00EA3107" w:rsidRDefault="00EA3107" w:rsidP="00444EB4">
      <w:pPr>
        <w:spacing w:before="60" w:after="60" w:line="264" w:lineRule="auto"/>
        <w:ind w:firstLine="851"/>
        <w:jc w:val="both"/>
        <w:rPr>
          <w:rFonts w:ascii="Times New Roman" w:hAnsi="Times New Roman" w:cs="Times New Roman"/>
          <w:i/>
          <w:iCs/>
          <w:color w:val="000000" w:themeColor="text1"/>
          <w:sz w:val="28"/>
          <w:szCs w:val="28"/>
        </w:rPr>
      </w:pPr>
      <w:r w:rsidRPr="00EA3107">
        <w:rPr>
          <w:rFonts w:ascii="Times New Roman" w:hAnsi="Times New Roman" w:cs="Times New Roman"/>
          <w:i/>
          <w:iCs/>
          <w:color w:val="000000" w:themeColor="text1"/>
          <w:sz w:val="28"/>
          <w:szCs w:val="28"/>
        </w:rPr>
        <w:t xml:space="preserve">Cơ quan soạn thảo tiếp thu, </w:t>
      </w:r>
      <w:r w:rsidR="002A75C1">
        <w:rPr>
          <w:rFonts w:ascii="Times New Roman" w:hAnsi="Times New Roman" w:cs="Times New Roman"/>
          <w:i/>
          <w:iCs/>
          <w:color w:val="000000" w:themeColor="text1"/>
          <w:sz w:val="28"/>
          <w:szCs w:val="28"/>
        </w:rPr>
        <w:t xml:space="preserve">chỉnh lý, </w:t>
      </w:r>
      <w:r w:rsidRPr="00EA3107">
        <w:rPr>
          <w:rFonts w:ascii="Times New Roman" w:hAnsi="Times New Roman" w:cs="Times New Roman"/>
          <w:i/>
          <w:iCs/>
          <w:color w:val="000000" w:themeColor="text1"/>
          <w:sz w:val="28"/>
          <w:szCs w:val="28"/>
        </w:rPr>
        <w:t>hoàn thiện dự thảo Thông tư</w:t>
      </w:r>
      <w:r w:rsidR="002A75C1">
        <w:rPr>
          <w:rFonts w:ascii="Times New Roman" w:hAnsi="Times New Roman" w:cs="Times New Roman"/>
          <w:i/>
          <w:iCs/>
          <w:color w:val="000000" w:themeColor="text1"/>
          <w:sz w:val="28"/>
          <w:szCs w:val="28"/>
        </w:rPr>
        <w:t>, chi tiết tại mục 3</w:t>
      </w:r>
      <w:r w:rsidRPr="00EA3107">
        <w:rPr>
          <w:rFonts w:ascii="Times New Roman" w:hAnsi="Times New Roman" w:cs="Times New Roman"/>
          <w:i/>
          <w:iCs/>
          <w:color w:val="000000" w:themeColor="text1"/>
          <w:sz w:val="28"/>
          <w:szCs w:val="28"/>
        </w:rPr>
        <w:t>.</w:t>
      </w:r>
    </w:p>
    <w:p w14:paraId="0CB38978" w14:textId="5D593DB6" w:rsidR="00A66BF1" w:rsidRPr="00A72C8E" w:rsidRDefault="00A66BF1" w:rsidP="00444EB4">
      <w:pPr>
        <w:spacing w:before="60" w:after="60" w:line="264" w:lineRule="auto"/>
        <w:ind w:firstLine="851"/>
        <w:jc w:val="both"/>
        <w:rPr>
          <w:rFonts w:ascii="Times New Roman" w:hAnsi="Times New Roman" w:cs="Times New Roman"/>
          <w:b/>
          <w:bCs/>
          <w:color w:val="000000" w:themeColor="text1"/>
          <w:sz w:val="28"/>
          <w:szCs w:val="28"/>
        </w:rPr>
      </w:pPr>
      <w:r w:rsidRPr="00A72C8E">
        <w:rPr>
          <w:rFonts w:ascii="Times New Roman" w:hAnsi="Times New Roman" w:cs="Times New Roman"/>
          <w:b/>
          <w:bCs/>
          <w:color w:val="000000" w:themeColor="text1"/>
          <w:sz w:val="28"/>
          <w:szCs w:val="28"/>
        </w:rPr>
        <w:t xml:space="preserve">2.2. Về </w:t>
      </w:r>
      <w:r w:rsidR="00EA3107">
        <w:rPr>
          <w:rFonts w:ascii="Times New Roman" w:hAnsi="Times New Roman" w:cs="Times New Roman"/>
          <w:b/>
          <w:bCs/>
          <w:color w:val="000000" w:themeColor="text1"/>
          <w:sz w:val="28"/>
          <w:szCs w:val="28"/>
        </w:rPr>
        <w:t xml:space="preserve">nội dung </w:t>
      </w:r>
      <w:r w:rsidRPr="00A72C8E">
        <w:rPr>
          <w:rFonts w:ascii="Times New Roman" w:hAnsi="Times New Roman" w:cs="Times New Roman"/>
          <w:b/>
          <w:bCs/>
          <w:color w:val="000000" w:themeColor="text1"/>
          <w:sz w:val="28"/>
          <w:szCs w:val="28"/>
        </w:rPr>
        <w:t xml:space="preserve">dự thảo Tờ trình </w:t>
      </w:r>
      <w:r w:rsidR="00EA3107">
        <w:rPr>
          <w:rFonts w:ascii="Times New Roman" w:hAnsi="Times New Roman" w:cs="Times New Roman"/>
          <w:b/>
          <w:bCs/>
          <w:color w:val="000000" w:themeColor="text1"/>
          <w:sz w:val="28"/>
          <w:szCs w:val="28"/>
        </w:rPr>
        <w:t xml:space="preserve">ban hành </w:t>
      </w:r>
      <w:r w:rsidRPr="00A72C8E">
        <w:rPr>
          <w:rFonts w:ascii="Times New Roman" w:hAnsi="Times New Roman" w:cs="Times New Roman"/>
          <w:b/>
          <w:bCs/>
          <w:color w:val="000000" w:themeColor="text1"/>
          <w:sz w:val="28"/>
          <w:szCs w:val="28"/>
        </w:rPr>
        <w:t>Thông tư</w:t>
      </w:r>
    </w:p>
    <w:p w14:paraId="2E0E56AA" w14:textId="1837CE4C" w:rsidR="00B7447A" w:rsidRPr="00A72C8E" w:rsidRDefault="00EA3107" w:rsidP="00444EB4">
      <w:pPr>
        <w:spacing w:before="60" w:after="60" w:line="264" w:lineRule="auto"/>
        <w:ind w:firstLine="851"/>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 </w:t>
      </w:r>
      <w:r w:rsidR="00B7447A" w:rsidRPr="00A72C8E">
        <w:rPr>
          <w:rFonts w:ascii="Times New Roman" w:hAnsi="Times New Roman" w:cs="Times New Roman"/>
          <w:bCs/>
          <w:color w:val="000000" w:themeColor="text1"/>
          <w:sz w:val="28"/>
          <w:szCs w:val="28"/>
        </w:rPr>
        <w:t>Bổ sung căn cứ pháp lý dẫn đến sự cần thiết ban hành Thông tư gồm Luật số 70/2025QH15 sửa đổi, bổ sung một số điều của  Luật Tiêu chuẩn và quy chuẩn kỹ thuật: khoản 2 Điều 3 “Quy  chuẩn kỹ thuật do cơ quan Nhà nước, người có thẩm quyền ban hành dưới dạng văn bản quy phạm pháp luật để bắt buộc áp dụng”; điểm a khoản 1 Điều 27 “a) Bộ trưởng, Thủ trưởng cơ quan ngang Bộ tổ chức xây dựng, thẩm định và ban hành quy chuẩn kỹ thuật quốc gia trong phạm vi ngành, lĩnh vực được phân công quản lý sau khi có ý kiến bằng văn bản của Bộ Khoa học và Công nghệ;”; Khoản 2 Điều 18 Luật Ban hành văn bản quy phạm pháp luật “Bộ trưởng, Thủ trưởng cơ quan ngang Bộ Ban hành thông tư để quy định; …2. Biện pháp thực hiện chức năng quản lý nhà nước của mình;”</w:t>
      </w:r>
    </w:p>
    <w:p w14:paraId="4DFFB72F" w14:textId="716573DA" w:rsidR="002D6BDE" w:rsidRPr="00A72C8E" w:rsidRDefault="00EA3107" w:rsidP="00444EB4">
      <w:pPr>
        <w:spacing w:before="60" w:after="60" w:line="264" w:lineRule="auto"/>
        <w:ind w:firstLine="851"/>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 </w:t>
      </w:r>
      <w:r w:rsidR="00B7447A" w:rsidRPr="00A72C8E">
        <w:rPr>
          <w:rFonts w:ascii="Times New Roman" w:hAnsi="Times New Roman" w:cs="Times New Roman"/>
          <w:bCs/>
          <w:color w:val="000000" w:themeColor="text1"/>
          <w:sz w:val="28"/>
          <w:szCs w:val="28"/>
        </w:rPr>
        <w:t>Bổ sung thông tin “Hồ sơ dự thảo Quy chuẩn đã được thực hiện theo đúng trình tự, thủ tục được quy định tại Luật Tiêu chuẩn và Quy chuẩn kỹ thuật số 68/2006/QH11 đã được sửa đổi, bổ sung bởi Luật số 70/2025/QH15”;</w:t>
      </w:r>
    </w:p>
    <w:p w14:paraId="36C228AD" w14:textId="032AB5E0" w:rsidR="00B7447A" w:rsidRDefault="00EA3107" w:rsidP="00444EB4">
      <w:pPr>
        <w:spacing w:before="60" w:after="60" w:line="264" w:lineRule="auto"/>
        <w:ind w:firstLine="851"/>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 </w:t>
      </w:r>
      <w:r w:rsidR="00B7447A" w:rsidRPr="00A72C8E">
        <w:rPr>
          <w:rFonts w:ascii="Times New Roman" w:hAnsi="Times New Roman" w:cs="Times New Roman"/>
          <w:bCs/>
          <w:color w:val="000000" w:themeColor="text1"/>
          <w:sz w:val="28"/>
          <w:szCs w:val="28"/>
        </w:rPr>
        <w:t>Bổ sung thông tin “Thời gian trình ban hành Thông tư: ngà</w:t>
      </w:r>
      <w:r w:rsidR="00DB296B">
        <w:rPr>
          <w:rFonts w:ascii="Times New Roman" w:hAnsi="Times New Roman" w:cs="Times New Roman"/>
          <w:bCs/>
          <w:color w:val="000000" w:themeColor="text1"/>
          <w:sz w:val="28"/>
          <w:szCs w:val="28"/>
        </w:rPr>
        <w:t>y</w:t>
      </w:r>
      <w:r w:rsidR="00B7447A" w:rsidRPr="00A72C8E">
        <w:rPr>
          <w:rFonts w:ascii="Times New Roman" w:hAnsi="Times New Roman" w:cs="Times New Roman"/>
          <w:bCs/>
          <w:color w:val="000000" w:themeColor="text1"/>
          <w:sz w:val="28"/>
          <w:szCs w:val="28"/>
        </w:rPr>
        <w:t xml:space="preserve"> …. tháng </w:t>
      </w:r>
      <w:proofErr w:type="gramStart"/>
      <w:r w:rsidR="00B7447A" w:rsidRPr="00A72C8E">
        <w:rPr>
          <w:rFonts w:ascii="Times New Roman" w:hAnsi="Times New Roman" w:cs="Times New Roman"/>
          <w:bCs/>
          <w:color w:val="000000" w:themeColor="text1"/>
          <w:sz w:val="28"/>
          <w:szCs w:val="28"/>
        </w:rPr>
        <w:t>…..</w:t>
      </w:r>
      <w:proofErr w:type="gramEnd"/>
      <w:r w:rsidR="00B7447A" w:rsidRPr="00A72C8E">
        <w:rPr>
          <w:rFonts w:ascii="Times New Roman" w:hAnsi="Times New Roman" w:cs="Times New Roman"/>
          <w:bCs/>
          <w:color w:val="000000" w:themeColor="text1"/>
          <w:sz w:val="28"/>
          <w:szCs w:val="28"/>
        </w:rPr>
        <w:t xml:space="preserve"> năm 2026” vào mục V của Tờ trình.</w:t>
      </w:r>
    </w:p>
    <w:p w14:paraId="29EC2148" w14:textId="2710CA1C" w:rsidR="00EA3107" w:rsidRPr="00EA3107" w:rsidRDefault="00EA3107" w:rsidP="00EA3107">
      <w:pPr>
        <w:spacing w:before="60" w:after="60" w:line="264" w:lineRule="auto"/>
        <w:ind w:firstLine="851"/>
        <w:jc w:val="both"/>
        <w:rPr>
          <w:rFonts w:ascii="Times New Roman" w:hAnsi="Times New Roman" w:cs="Times New Roman"/>
          <w:i/>
          <w:iCs/>
          <w:color w:val="000000" w:themeColor="text1"/>
          <w:sz w:val="28"/>
          <w:szCs w:val="28"/>
        </w:rPr>
      </w:pPr>
      <w:r w:rsidRPr="00EA3107">
        <w:rPr>
          <w:rFonts w:ascii="Times New Roman" w:hAnsi="Times New Roman" w:cs="Times New Roman"/>
          <w:i/>
          <w:iCs/>
          <w:color w:val="000000" w:themeColor="text1"/>
          <w:sz w:val="28"/>
          <w:szCs w:val="28"/>
        </w:rPr>
        <w:t xml:space="preserve">Cơ quan soạn thảo tiếp thu, </w:t>
      </w:r>
      <w:r w:rsidR="002A75C1">
        <w:rPr>
          <w:rFonts w:ascii="Times New Roman" w:hAnsi="Times New Roman" w:cs="Times New Roman"/>
          <w:i/>
          <w:iCs/>
          <w:color w:val="000000" w:themeColor="text1"/>
          <w:sz w:val="28"/>
          <w:szCs w:val="28"/>
        </w:rPr>
        <w:t xml:space="preserve">chỉnh lý </w:t>
      </w:r>
      <w:r w:rsidRPr="00EA3107">
        <w:rPr>
          <w:rFonts w:ascii="Times New Roman" w:hAnsi="Times New Roman" w:cs="Times New Roman"/>
          <w:i/>
          <w:iCs/>
          <w:color w:val="000000" w:themeColor="text1"/>
          <w:sz w:val="28"/>
          <w:szCs w:val="28"/>
        </w:rPr>
        <w:t xml:space="preserve">hoàn thiện dự thảo </w:t>
      </w:r>
      <w:r>
        <w:rPr>
          <w:rFonts w:ascii="Times New Roman" w:hAnsi="Times New Roman" w:cs="Times New Roman"/>
          <w:i/>
          <w:iCs/>
          <w:color w:val="000000" w:themeColor="text1"/>
          <w:sz w:val="28"/>
          <w:szCs w:val="28"/>
        </w:rPr>
        <w:t xml:space="preserve">Tờ trình ban hành </w:t>
      </w:r>
      <w:r w:rsidRPr="00EA3107">
        <w:rPr>
          <w:rFonts w:ascii="Times New Roman" w:hAnsi="Times New Roman" w:cs="Times New Roman"/>
          <w:i/>
          <w:iCs/>
          <w:color w:val="000000" w:themeColor="text1"/>
          <w:sz w:val="28"/>
          <w:szCs w:val="28"/>
        </w:rPr>
        <w:t>Thông tư</w:t>
      </w:r>
      <w:r w:rsidR="002A75C1">
        <w:rPr>
          <w:rFonts w:ascii="Times New Roman" w:hAnsi="Times New Roman" w:cs="Times New Roman"/>
          <w:i/>
          <w:iCs/>
          <w:color w:val="000000" w:themeColor="text1"/>
          <w:sz w:val="28"/>
          <w:szCs w:val="28"/>
        </w:rPr>
        <w:t>, chi tiết tại mục 3</w:t>
      </w:r>
      <w:r w:rsidRPr="00EA3107">
        <w:rPr>
          <w:rFonts w:ascii="Times New Roman" w:hAnsi="Times New Roman" w:cs="Times New Roman"/>
          <w:i/>
          <w:iCs/>
          <w:color w:val="000000" w:themeColor="text1"/>
          <w:sz w:val="28"/>
          <w:szCs w:val="28"/>
        </w:rPr>
        <w:t>.</w:t>
      </w:r>
    </w:p>
    <w:p w14:paraId="5D92E9E1" w14:textId="5B3E1451" w:rsidR="00A66BF1" w:rsidRPr="00A72C8E" w:rsidRDefault="00A66BF1" w:rsidP="00444EB4">
      <w:pPr>
        <w:spacing w:before="60" w:after="60" w:line="264" w:lineRule="auto"/>
        <w:ind w:firstLine="851"/>
        <w:jc w:val="both"/>
        <w:rPr>
          <w:rFonts w:ascii="Times New Roman" w:hAnsi="Times New Roman" w:cs="Times New Roman"/>
          <w:b/>
          <w:bCs/>
          <w:color w:val="000000" w:themeColor="text1"/>
          <w:sz w:val="28"/>
          <w:szCs w:val="28"/>
        </w:rPr>
      </w:pPr>
      <w:r w:rsidRPr="00A72C8E">
        <w:rPr>
          <w:rFonts w:ascii="Times New Roman" w:hAnsi="Times New Roman" w:cs="Times New Roman"/>
          <w:b/>
          <w:bCs/>
          <w:color w:val="000000" w:themeColor="text1"/>
          <w:sz w:val="28"/>
          <w:szCs w:val="28"/>
        </w:rPr>
        <w:t>2.3</w:t>
      </w:r>
      <w:r w:rsidR="00EA3107">
        <w:rPr>
          <w:rFonts w:ascii="Times New Roman" w:hAnsi="Times New Roman" w:cs="Times New Roman"/>
          <w:b/>
          <w:bCs/>
          <w:color w:val="000000" w:themeColor="text1"/>
          <w:sz w:val="28"/>
          <w:szCs w:val="28"/>
        </w:rPr>
        <w:t>.</w:t>
      </w:r>
      <w:r w:rsidRPr="00A72C8E">
        <w:rPr>
          <w:rFonts w:ascii="Times New Roman" w:hAnsi="Times New Roman" w:cs="Times New Roman"/>
          <w:b/>
          <w:bCs/>
          <w:color w:val="000000" w:themeColor="text1"/>
          <w:sz w:val="28"/>
          <w:szCs w:val="28"/>
        </w:rPr>
        <w:t xml:space="preserve"> Về </w:t>
      </w:r>
      <w:r w:rsidR="002A75C1">
        <w:rPr>
          <w:rFonts w:ascii="Times New Roman" w:hAnsi="Times New Roman" w:cs="Times New Roman"/>
          <w:b/>
          <w:bCs/>
          <w:color w:val="000000" w:themeColor="text1"/>
          <w:sz w:val="28"/>
          <w:szCs w:val="28"/>
        </w:rPr>
        <w:t xml:space="preserve">nội dung </w:t>
      </w:r>
      <w:r w:rsidRPr="00A72C8E">
        <w:rPr>
          <w:rFonts w:ascii="Times New Roman" w:hAnsi="Times New Roman" w:cs="Times New Roman"/>
          <w:b/>
          <w:bCs/>
          <w:color w:val="000000" w:themeColor="text1"/>
          <w:sz w:val="28"/>
          <w:szCs w:val="28"/>
        </w:rPr>
        <w:t>dự thảo Quy chuẩn</w:t>
      </w:r>
    </w:p>
    <w:p w14:paraId="4B998C11" w14:textId="73FDBF93" w:rsidR="00E2308D" w:rsidRPr="00A72C8E" w:rsidRDefault="00E2308D" w:rsidP="00444EB4">
      <w:pPr>
        <w:spacing w:before="60" w:after="60" w:line="264" w:lineRule="auto"/>
        <w:ind w:firstLine="851"/>
        <w:jc w:val="both"/>
        <w:rPr>
          <w:rFonts w:ascii="Times New Roman" w:hAnsi="Times New Roman" w:cs="Times New Roman"/>
          <w:color w:val="000000" w:themeColor="text1"/>
          <w:sz w:val="28"/>
          <w:szCs w:val="28"/>
        </w:rPr>
      </w:pPr>
      <w:r w:rsidRPr="00A72C8E">
        <w:rPr>
          <w:rFonts w:ascii="Times New Roman" w:hAnsi="Times New Roman" w:cs="Times New Roman"/>
          <w:color w:val="000000" w:themeColor="text1"/>
          <w:sz w:val="28"/>
          <w:szCs w:val="28"/>
        </w:rPr>
        <w:t>- Về điều kiện đo kiểm: Quy định tốc độ tải xuống tối thiểu 50 Mbit/s đối với mạng băng rộng cố định và 20 Mbit/s đối với mạng băng rộng di động tại thời điểm đo kiểm nhằm xác định điều kiện băng thông tối thiểu của môi trường đo, bảo đảm thiết bị đầu cuối có đủ điều kiện để sử dụng dịch vụ truyền hình trên mạng Internet trong quá trình đo kiểm</w:t>
      </w:r>
    </w:p>
    <w:p w14:paraId="1E1A9D46" w14:textId="6DE53334" w:rsidR="00A66BF1" w:rsidRPr="00A72C8E" w:rsidRDefault="00A66BF1" w:rsidP="00444EB4">
      <w:pPr>
        <w:spacing w:before="60" w:after="60" w:line="264" w:lineRule="auto"/>
        <w:ind w:firstLine="851"/>
        <w:jc w:val="both"/>
        <w:rPr>
          <w:rFonts w:ascii="Times New Roman" w:hAnsi="Times New Roman" w:cs="Times New Roman"/>
          <w:color w:val="000000" w:themeColor="text1"/>
          <w:sz w:val="28"/>
          <w:szCs w:val="28"/>
        </w:rPr>
      </w:pPr>
      <w:r w:rsidRPr="00A72C8E">
        <w:rPr>
          <w:rFonts w:ascii="Times New Roman" w:hAnsi="Times New Roman" w:cs="Times New Roman"/>
          <w:color w:val="000000" w:themeColor="text1"/>
          <w:sz w:val="28"/>
          <w:szCs w:val="28"/>
        </w:rPr>
        <w:t xml:space="preserve">- Trách nhiệm của đơn vị cung cấp dịch vụ: </w:t>
      </w:r>
    </w:p>
    <w:p w14:paraId="7E103807" w14:textId="77777777" w:rsidR="00A66BF1" w:rsidRPr="00A72C8E" w:rsidRDefault="00A66BF1" w:rsidP="00444EB4">
      <w:pPr>
        <w:spacing w:before="60" w:after="60" w:line="264" w:lineRule="auto"/>
        <w:ind w:firstLine="851"/>
        <w:jc w:val="both"/>
        <w:rPr>
          <w:rFonts w:ascii="Times New Roman" w:hAnsi="Times New Roman" w:cs="Times New Roman"/>
          <w:color w:val="000000" w:themeColor="text1"/>
          <w:sz w:val="28"/>
          <w:szCs w:val="28"/>
        </w:rPr>
      </w:pPr>
      <w:r w:rsidRPr="00A72C8E">
        <w:rPr>
          <w:rFonts w:ascii="Times New Roman" w:hAnsi="Times New Roman" w:cs="Times New Roman"/>
          <w:color w:val="000000" w:themeColor="text1"/>
          <w:sz w:val="28"/>
          <w:szCs w:val="28"/>
        </w:rPr>
        <w:t xml:space="preserve">+ Mục 4.1 của Quy chuẩn quy định rõ “Các đơn vị cung cấp dịch vụ truyền hình trên mạng Internet có trách nhiệm đảm bảo chất lượng dịch vụ truyền hình trên mạng Internet tuân thủ Quy chuẩn này”. </w:t>
      </w:r>
    </w:p>
    <w:p w14:paraId="4F426E30" w14:textId="77777777" w:rsidR="00A66BF1" w:rsidRPr="00A72C8E" w:rsidRDefault="00A66BF1" w:rsidP="00444EB4">
      <w:pPr>
        <w:spacing w:before="60" w:after="60" w:line="264" w:lineRule="auto"/>
        <w:ind w:firstLine="851"/>
        <w:jc w:val="both"/>
        <w:rPr>
          <w:rFonts w:ascii="Times New Roman" w:hAnsi="Times New Roman" w:cs="Times New Roman"/>
          <w:color w:val="000000" w:themeColor="text1"/>
          <w:sz w:val="28"/>
          <w:szCs w:val="28"/>
        </w:rPr>
      </w:pPr>
      <w:r w:rsidRPr="00A72C8E">
        <w:rPr>
          <w:rFonts w:ascii="Times New Roman" w:hAnsi="Times New Roman" w:cs="Times New Roman"/>
          <w:color w:val="000000" w:themeColor="text1"/>
          <w:sz w:val="28"/>
          <w:szCs w:val="28"/>
        </w:rPr>
        <w:t xml:space="preserve">+ Mục 1.3.8 đã quy định rõ hạ tầng mạng đáp ứng yêu cầu tối thiểu trước khi thực hiện đo kiểm đánh giá chất lượng dịch vụ truyền hình trên Internet. </w:t>
      </w:r>
    </w:p>
    <w:p w14:paraId="4289F4D7" w14:textId="3310F41B" w:rsidR="00A66BF1" w:rsidRPr="00A72C8E" w:rsidRDefault="00A66BF1" w:rsidP="00444EB4">
      <w:pPr>
        <w:spacing w:before="60" w:after="60" w:line="264" w:lineRule="auto"/>
        <w:ind w:firstLine="851"/>
        <w:jc w:val="both"/>
        <w:rPr>
          <w:rFonts w:ascii="Times New Roman" w:hAnsi="Times New Roman" w:cs="Times New Roman"/>
          <w:color w:val="000000" w:themeColor="text1"/>
          <w:sz w:val="28"/>
          <w:szCs w:val="28"/>
        </w:rPr>
      </w:pPr>
      <w:r w:rsidRPr="00A72C8E">
        <w:rPr>
          <w:rFonts w:ascii="Times New Roman" w:hAnsi="Times New Roman" w:cs="Times New Roman"/>
          <w:color w:val="000000" w:themeColor="text1"/>
          <w:sz w:val="28"/>
          <w:szCs w:val="28"/>
        </w:rPr>
        <w:t>+ Việc phân định trách nhiệm giữa đơn vị cung cấp dịch vụ và đơn vị cung cấp hạ tầng CDN là quan hệ giữa các bên trong quá trình cung cấp, sử dụng hạ tầng và được thực hiện theo thỏa thuận</w:t>
      </w:r>
      <w:r w:rsidR="00F063C9">
        <w:rPr>
          <w:rFonts w:ascii="Times New Roman" w:hAnsi="Times New Roman" w:cs="Times New Roman"/>
          <w:color w:val="000000" w:themeColor="text1"/>
          <w:sz w:val="28"/>
          <w:szCs w:val="28"/>
        </w:rPr>
        <w:t xml:space="preserve"> kết nối giữa đơn vị cung cấp dịch vụ PTTH với doanh nghiệp cung cấp dịch vụ CDN, trách nhiệm đã được quy định tại </w:t>
      </w:r>
      <w:r w:rsidR="00653E1D">
        <w:rPr>
          <w:rFonts w:ascii="Times New Roman" w:hAnsi="Times New Roman" w:cs="Times New Roman"/>
          <w:color w:val="000000" w:themeColor="text1"/>
          <w:sz w:val="28"/>
          <w:szCs w:val="28"/>
        </w:rPr>
        <w:t xml:space="preserve">khoản </w:t>
      </w:r>
      <w:r w:rsidR="00653E1D">
        <w:rPr>
          <w:rFonts w:ascii="Times New Roman" w:hAnsi="Times New Roman" w:cs="Times New Roman"/>
          <w:color w:val="000000" w:themeColor="text1"/>
          <w:sz w:val="28"/>
          <w:szCs w:val="28"/>
        </w:rPr>
        <w:lastRenderedPageBreak/>
        <w:t xml:space="preserve">8 Điều 13, </w:t>
      </w:r>
      <w:r w:rsidR="00F063C9">
        <w:rPr>
          <w:rFonts w:ascii="Times New Roman" w:hAnsi="Times New Roman" w:cs="Times New Roman"/>
          <w:color w:val="000000" w:themeColor="text1"/>
          <w:sz w:val="28"/>
          <w:szCs w:val="28"/>
        </w:rPr>
        <w:t xml:space="preserve">Nghị định số 242/2026/NĐ-CP </w:t>
      </w:r>
      <w:r w:rsidRPr="00A72C8E">
        <w:rPr>
          <w:rFonts w:ascii="Times New Roman" w:hAnsi="Times New Roman" w:cs="Times New Roman"/>
          <w:color w:val="000000" w:themeColor="text1"/>
          <w:sz w:val="28"/>
          <w:szCs w:val="28"/>
        </w:rPr>
        <w:t>và các quy định pháp luật có liên quan, không thuộc phạm vi điều chỉnh của Quy chuẩn.</w:t>
      </w:r>
    </w:p>
    <w:p w14:paraId="00460F31" w14:textId="1D6A8C56" w:rsidR="005B0D03" w:rsidRPr="00A72C8E" w:rsidRDefault="005B0D03" w:rsidP="00444EB4">
      <w:pPr>
        <w:spacing w:before="60" w:after="60" w:line="264" w:lineRule="auto"/>
        <w:ind w:firstLine="851"/>
        <w:jc w:val="both"/>
        <w:rPr>
          <w:rFonts w:ascii="Times New Roman" w:hAnsi="Times New Roman" w:cs="Times New Roman"/>
          <w:color w:val="000000" w:themeColor="text1"/>
          <w:sz w:val="28"/>
          <w:szCs w:val="28"/>
        </w:rPr>
      </w:pPr>
      <w:r w:rsidRPr="00A72C8E">
        <w:rPr>
          <w:rFonts w:ascii="Times New Roman" w:hAnsi="Times New Roman" w:cs="Times New Roman"/>
          <w:color w:val="000000" w:themeColor="text1"/>
          <w:sz w:val="28"/>
          <w:szCs w:val="28"/>
        </w:rPr>
        <w:t>- Về mức ngưỡng trong dự thảo Quy chuẩn</w:t>
      </w:r>
    </w:p>
    <w:p w14:paraId="79B8409A" w14:textId="368CFE09" w:rsidR="005B0D03" w:rsidRPr="00A72C8E" w:rsidRDefault="005B0D03" w:rsidP="00444EB4">
      <w:pPr>
        <w:spacing w:before="60" w:after="60" w:line="264" w:lineRule="auto"/>
        <w:ind w:firstLine="851"/>
        <w:jc w:val="both"/>
        <w:rPr>
          <w:rFonts w:ascii="Times New Roman" w:hAnsi="Times New Roman" w:cs="Times New Roman"/>
          <w:color w:val="000000" w:themeColor="text1"/>
          <w:sz w:val="28"/>
          <w:szCs w:val="28"/>
        </w:rPr>
      </w:pPr>
      <w:r w:rsidRPr="00A72C8E">
        <w:rPr>
          <w:rFonts w:ascii="Times New Roman" w:hAnsi="Times New Roman" w:cs="Times New Roman"/>
          <w:color w:val="000000" w:themeColor="text1"/>
          <w:sz w:val="28"/>
          <w:szCs w:val="28"/>
        </w:rPr>
        <w:t>+ Dự thảo Quy chuẩn quy định mức ngưỡng tối thiểu bắt buộc đơn vị cung cấp dịch vụ phải đáp ứng khi cung cấp dịch vụ cho khác hàng. Đơn vị cung cấp dịch vụ căn cứ vào thực tế năng lực mạng của mình có thể công bố ngưỡng cao hơn dự thảo Quy chuẩn đối với các hình thức truyền dẫn kênh trực tuyến/Trực tiếp (Live/Linear) và xem theo yêu cầu (VOD) …</w:t>
      </w:r>
    </w:p>
    <w:p w14:paraId="4182A7EF" w14:textId="77777777" w:rsidR="00A66BF1" w:rsidRPr="00A72C8E" w:rsidRDefault="00A66BF1" w:rsidP="00444EB4">
      <w:pPr>
        <w:spacing w:before="60" w:after="60" w:line="264" w:lineRule="auto"/>
        <w:ind w:firstLine="851"/>
        <w:jc w:val="both"/>
        <w:rPr>
          <w:rFonts w:ascii="Times New Roman" w:hAnsi="Times New Roman" w:cs="Times New Roman"/>
          <w:color w:val="000000" w:themeColor="text1"/>
          <w:sz w:val="28"/>
          <w:szCs w:val="28"/>
        </w:rPr>
      </w:pPr>
      <w:r w:rsidRPr="00A72C8E">
        <w:rPr>
          <w:rFonts w:ascii="Times New Roman" w:hAnsi="Times New Roman" w:cs="Times New Roman"/>
          <w:color w:val="000000" w:themeColor="text1"/>
          <w:sz w:val="28"/>
          <w:szCs w:val="28"/>
        </w:rPr>
        <w:t xml:space="preserve">- Về chỉ tiêu Thời gian trễ trung bình hiển thị hình ảnh: </w:t>
      </w:r>
    </w:p>
    <w:p w14:paraId="4C714EC5" w14:textId="4997DA6D" w:rsidR="00A66BF1" w:rsidRPr="00A72C8E" w:rsidRDefault="00A66BF1" w:rsidP="00444EB4">
      <w:pPr>
        <w:spacing w:before="60" w:after="60" w:line="264" w:lineRule="auto"/>
        <w:ind w:firstLine="851"/>
        <w:jc w:val="both"/>
        <w:rPr>
          <w:rFonts w:ascii="Times New Roman" w:hAnsi="Times New Roman" w:cs="Times New Roman"/>
          <w:color w:val="000000" w:themeColor="text1"/>
          <w:sz w:val="28"/>
          <w:szCs w:val="28"/>
        </w:rPr>
      </w:pPr>
      <w:r w:rsidRPr="00A72C8E">
        <w:rPr>
          <w:rFonts w:ascii="Times New Roman" w:hAnsi="Times New Roman" w:cs="Times New Roman"/>
          <w:color w:val="000000" w:themeColor="text1"/>
          <w:sz w:val="28"/>
          <w:szCs w:val="28"/>
        </w:rPr>
        <w:t>+ Mục 1.3.8 của dự thảo được rà soát, chỉnh sửa theo hướng xác định thời điểm bắt đầu phép đo là khi thiết bị đầu cuối gửi yêu cầu phát nội dung hợp lệ và thời điểm kết thúc là khi nhận được khung hình ảnh đầu tiên của dịch vụ.</w:t>
      </w:r>
      <w:r w:rsidR="00653E1D">
        <w:rPr>
          <w:rFonts w:ascii="Times New Roman" w:hAnsi="Times New Roman" w:cs="Times New Roman"/>
          <w:color w:val="000000" w:themeColor="text1"/>
          <w:sz w:val="28"/>
          <w:szCs w:val="28"/>
        </w:rPr>
        <w:t xml:space="preserve"> Quá trình này được thực hiện qua thiết bị đo chuyện dụng, đã bao gồm cả quá trình truy cập dịch vụ, kết nối, xác thực, và tiến hành gửi các gói tin từ khung hình ảnh đầu tiên của hệ thống (đã bao hàm v</w:t>
      </w:r>
      <w:r w:rsidRPr="00A72C8E">
        <w:rPr>
          <w:rFonts w:ascii="Times New Roman" w:hAnsi="Times New Roman" w:cs="Times New Roman"/>
          <w:color w:val="000000" w:themeColor="text1"/>
          <w:sz w:val="28"/>
          <w:szCs w:val="28"/>
        </w:rPr>
        <w:t>iệc mở ứng dụng, đăng nhập</w:t>
      </w:r>
      <w:r w:rsidR="00653E1D">
        <w:rPr>
          <w:rFonts w:ascii="Times New Roman" w:hAnsi="Times New Roman" w:cs="Times New Roman"/>
          <w:color w:val="000000" w:themeColor="text1"/>
          <w:sz w:val="28"/>
          <w:szCs w:val="28"/>
        </w:rPr>
        <w:t>)</w:t>
      </w:r>
      <w:r w:rsidRPr="00A72C8E">
        <w:rPr>
          <w:rFonts w:ascii="Times New Roman" w:hAnsi="Times New Roman" w:cs="Times New Roman"/>
          <w:color w:val="000000" w:themeColor="text1"/>
          <w:sz w:val="28"/>
          <w:szCs w:val="28"/>
        </w:rPr>
        <w:t>.</w:t>
      </w:r>
    </w:p>
    <w:p w14:paraId="20460C94" w14:textId="0AB9C3AB" w:rsidR="009C7795" w:rsidRPr="00A72C8E" w:rsidRDefault="00A66BF1" w:rsidP="009C7795">
      <w:pPr>
        <w:widowControl w:val="0"/>
        <w:spacing w:before="60" w:after="60" w:line="264" w:lineRule="auto"/>
        <w:ind w:firstLine="851"/>
        <w:jc w:val="both"/>
        <w:rPr>
          <w:rFonts w:ascii="Times New Roman" w:hAnsi="Times New Roman" w:cs="Times New Roman"/>
          <w:color w:val="000000" w:themeColor="text1"/>
          <w:sz w:val="28"/>
          <w:szCs w:val="28"/>
        </w:rPr>
      </w:pPr>
      <w:r w:rsidRPr="00A72C8E">
        <w:rPr>
          <w:rFonts w:ascii="Times New Roman" w:hAnsi="Times New Roman" w:cs="Times New Roman"/>
          <w:color w:val="000000" w:themeColor="text1"/>
          <w:sz w:val="28"/>
          <w:szCs w:val="28"/>
        </w:rPr>
        <w:t xml:space="preserve">+ </w:t>
      </w:r>
      <w:r w:rsidR="00653E1D">
        <w:rPr>
          <w:rFonts w:ascii="Times New Roman" w:hAnsi="Times New Roman" w:cs="Times New Roman"/>
          <w:color w:val="000000" w:themeColor="text1"/>
          <w:sz w:val="28"/>
          <w:szCs w:val="28"/>
        </w:rPr>
        <w:t>D</w:t>
      </w:r>
      <w:r w:rsidRPr="00A72C8E">
        <w:rPr>
          <w:rFonts w:ascii="Times New Roman" w:hAnsi="Times New Roman" w:cs="Times New Roman"/>
          <w:color w:val="000000" w:themeColor="text1"/>
          <w:sz w:val="28"/>
          <w:szCs w:val="28"/>
        </w:rPr>
        <w:t xml:space="preserve">ự thảo Quy chuẩn đang tính theo giá trị trung bình trên cơ sở tham chiếu các tài liệu quốc tế. </w:t>
      </w:r>
      <w:r w:rsidR="009C7795" w:rsidRPr="00A72C8E">
        <w:rPr>
          <w:rFonts w:ascii="Times New Roman" w:hAnsi="Times New Roman" w:cs="Times New Roman"/>
          <w:color w:val="000000" w:themeColor="text1"/>
          <w:sz w:val="28"/>
          <w:szCs w:val="28"/>
        </w:rPr>
        <w:t>Việc quy định ngưỡng theo phân vị 95% sẽ làm tăng mức độ nghiêm ngặt của yêu cầu đối với đơn vị cung cấp dịch vụ và cần có thêm cơ sở dữ liệu thực tế để đánh giá tính phù hợp. Do đó, trước mắt dự thảo giữ phương pháp xác định theo giá trị trung bình; việc nghiên cứu, xem xét áp dụng phương pháp phân vị có thể được thực hiện trên cơ sở kết quả triển khai thực tế và dữ liệu đo kiểm sau một thời gian áp dụng Quy chuẩn.</w:t>
      </w:r>
    </w:p>
    <w:p w14:paraId="21974369" w14:textId="77777777" w:rsidR="00A66BF1" w:rsidRPr="00A72C8E" w:rsidRDefault="00A66BF1" w:rsidP="00444EB4">
      <w:pPr>
        <w:widowControl w:val="0"/>
        <w:spacing w:before="60" w:after="60" w:line="264" w:lineRule="auto"/>
        <w:ind w:firstLine="851"/>
        <w:jc w:val="both"/>
        <w:rPr>
          <w:rFonts w:ascii="Times New Roman" w:hAnsi="Times New Roman" w:cs="Times New Roman"/>
          <w:color w:val="000000" w:themeColor="text1"/>
          <w:sz w:val="28"/>
          <w:szCs w:val="28"/>
        </w:rPr>
      </w:pPr>
      <w:r w:rsidRPr="00A72C8E">
        <w:rPr>
          <w:rFonts w:ascii="Times New Roman" w:hAnsi="Times New Roman" w:cs="Times New Roman"/>
          <w:color w:val="000000" w:themeColor="text1"/>
          <w:sz w:val="28"/>
          <w:szCs w:val="28"/>
        </w:rPr>
        <w:t xml:space="preserve">- Về chỉ tiêu MOS: </w:t>
      </w:r>
    </w:p>
    <w:p w14:paraId="4301E544" w14:textId="6EF80611" w:rsidR="00A66BF1" w:rsidRPr="00A72C8E" w:rsidRDefault="00A66BF1" w:rsidP="00444EB4">
      <w:pPr>
        <w:widowControl w:val="0"/>
        <w:spacing w:before="60" w:after="60" w:line="264" w:lineRule="auto"/>
        <w:ind w:firstLine="851"/>
        <w:jc w:val="both"/>
        <w:rPr>
          <w:rFonts w:ascii="Times New Roman" w:hAnsi="Times New Roman" w:cs="Times New Roman"/>
          <w:color w:val="000000" w:themeColor="text1"/>
          <w:sz w:val="28"/>
          <w:szCs w:val="28"/>
        </w:rPr>
      </w:pPr>
      <w:r w:rsidRPr="00A72C8E">
        <w:rPr>
          <w:rFonts w:ascii="Times New Roman" w:hAnsi="Times New Roman" w:cs="Times New Roman"/>
          <w:color w:val="000000" w:themeColor="text1"/>
          <w:sz w:val="28"/>
          <w:szCs w:val="28"/>
        </w:rPr>
        <w:t xml:space="preserve">+ </w:t>
      </w:r>
      <w:r w:rsidR="00B7447A" w:rsidRPr="00A72C8E">
        <w:rPr>
          <w:rFonts w:ascii="Times New Roman" w:hAnsi="Times New Roman" w:cs="Times New Roman"/>
          <w:color w:val="000000" w:themeColor="text1"/>
          <w:sz w:val="28"/>
          <w:szCs w:val="28"/>
        </w:rPr>
        <w:t>I</w:t>
      </w:r>
      <w:r w:rsidRPr="00A72C8E">
        <w:rPr>
          <w:rFonts w:ascii="Times New Roman" w:hAnsi="Times New Roman" w:cs="Times New Roman"/>
          <w:color w:val="000000" w:themeColor="text1"/>
          <w:sz w:val="28"/>
          <w:szCs w:val="28"/>
        </w:rPr>
        <w:t xml:space="preserve">TU-T P.910 là khuyến nghị quy định các phương pháp đánh giá chất lượng video bằng phương pháp chủ quan, trong đó người đánh giá trực tiếp xem nội dung và </w:t>
      </w:r>
      <w:r w:rsidRPr="00237A6C">
        <w:rPr>
          <w:rFonts w:ascii="Times New Roman" w:hAnsi="Times New Roman" w:cs="Times New Roman"/>
          <w:b/>
          <w:color w:val="000000" w:themeColor="text1"/>
          <w:sz w:val="28"/>
          <w:szCs w:val="28"/>
        </w:rPr>
        <w:t>cho điểm theo thang điểm chất lượng từ 1 đến 5</w:t>
      </w:r>
      <w:r w:rsidRPr="00A72C8E">
        <w:rPr>
          <w:rFonts w:ascii="Times New Roman" w:hAnsi="Times New Roman" w:cs="Times New Roman"/>
          <w:color w:val="000000" w:themeColor="text1"/>
          <w:sz w:val="28"/>
          <w:szCs w:val="28"/>
        </w:rPr>
        <w:t xml:space="preserve">. Kết quả đánh giá được tổng hợp từ các điểm đánh giá chủ quan của tập người đánh giá. Trong khi ITU-T P.1204 quy định phương pháp đánh giá chất lượng video theo mô hình khách quan, sử dụng các tham số đầu vào và thuật toán đánh giá để ước lượng chất lượng theo thang điểm MOS. Việc dự thảo dẫn chiếu đồng thời ITU-T P.910 và ITU-T P.1204 nhằm xác định thống nhất thang điểm </w:t>
      </w:r>
      <w:r w:rsidR="00653E1D">
        <w:rPr>
          <w:rFonts w:ascii="Times New Roman" w:hAnsi="Times New Roman" w:cs="Times New Roman"/>
          <w:color w:val="000000" w:themeColor="text1"/>
          <w:sz w:val="28"/>
          <w:szCs w:val="28"/>
        </w:rPr>
        <w:t xml:space="preserve">đánh giá từ 1 đến 5 </w:t>
      </w:r>
      <w:r w:rsidRPr="00A72C8E">
        <w:rPr>
          <w:rFonts w:ascii="Times New Roman" w:hAnsi="Times New Roman" w:cs="Times New Roman"/>
          <w:color w:val="000000" w:themeColor="text1"/>
          <w:sz w:val="28"/>
          <w:szCs w:val="28"/>
        </w:rPr>
        <w:t>và phương pháp đánh giá chất lượng, trong đó P.910 là cơ sở về thang điểm đánh giá chất lượng chủ quan, còn P.1204 được sử dụng để đánh giá chất lượng bằng mô hình khách quan trong đo kiểm thực tế.</w:t>
      </w:r>
    </w:p>
    <w:p w14:paraId="3AC53E8A" w14:textId="188FFB10" w:rsidR="00A66BF1" w:rsidRPr="00A72C8E" w:rsidRDefault="00A66BF1" w:rsidP="00444EB4">
      <w:pPr>
        <w:spacing w:before="60" w:after="60" w:line="264" w:lineRule="auto"/>
        <w:ind w:firstLine="851"/>
        <w:jc w:val="both"/>
        <w:rPr>
          <w:rFonts w:ascii="Times New Roman" w:hAnsi="Times New Roman" w:cs="Times New Roman"/>
          <w:color w:val="000000" w:themeColor="text1"/>
          <w:sz w:val="28"/>
          <w:szCs w:val="28"/>
        </w:rPr>
      </w:pPr>
      <w:r w:rsidRPr="00A72C8E">
        <w:rPr>
          <w:rFonts w:ascii="Times New Roman" w:hAnsi="Times New Roman" w:cs="Times New Roman"/>
          <w:color w:val="000000" w:themeColor="text1"/>
          <w:sz w:val="28"/>
          <w:szCs w:val="28"/>
        </w:rPr>
        <w:t>+ ITU-T P.1204 đánh giá chất lượng đoạn video bao gồm cả âm thanh và hình ảnh đáp ứng được toàn bộ các độ phân giải hiện có trên mạng phát thanh truyền hình.</w:t>
      </w:r>
    </w:p>
    <w:p w14:paraId="3BFD0FFF" w14:textId="669F607E" w:rsidR="00A66BF1" w:rsidRPr="00A72C8E" w:rsidRDefault="00A66BF1" w:rsidP="00444EB4">
      <w:pPr>
        <w:spacing w:before="60" w:after="60" w:line="264" w:lineRule="auto"/>
        <w:ind w:firstLine="851"/>
        <w:jc w:val="both"/>
        <w:rPr>
          <w:rFonts w:ascii="Times New Roman" w:hAnsi="Times New Roman" w:cs="Times New Roman"/>
          <w:color w:val="000000" w:themeColor="text1"/>
          <w:sz w:val="28"/>
          <w:szCs w:val="28"/>
        </w:rPr>
      </w:pPr>
      <w:r w:rsidRPr="00A72C8E">
        <w:rPr>
          <w:rFonts w:ascii="Times New Roman" w:hAnsi="Times New Roman" w:cs="Times New Roman"/>
          <w:color w:val="000000" w:themeColor="text1"/>
          <w:sz w:val="28"/>
          <w:szCs w:val="28"/>
        </w:rPr>
        <w:lastRenderedPageBreak/>
        <w:t>+ Điểm MOS theo ITU-T P.1204 đã bao gồm các yếu tố ảnh hưởng đến chất lượng trải nghiệm, trong đó có các thông tin liên quan đến quá trình phát lại như tỷ lệ hoặc thời lượng gián đoạn phát lại.</w:t>
      </w:r>
    </w:p>
    <w:p w14:paraId="1C4B6C8A" w14:textId="67BB55A6" w:rsidR="00B7447A" w:rsidRPr="00A72C8E" w:rsidRDefault="00A66BF1" w:rsidP="002A0825">
      <w:pPr>
        <w:pStyle w:val="ListParagraph"/>
        <w:numPr>
          <w:ilvl w:val="0"/>
          <w:numId w:val="5"/>
        </w:numPr>
        <w:spacing w:before="60" w:after="60" w:line="264" w:lineRule="auto"/>
        <w:jc w:val="both"/>
        <w:rPr>
          <w:rFonts w:ascii="Times New Roman" w:hAnsi="Times New Roman" w:cs="Times New Roman"/>
          <w:color w:val="000000" w:themeColor="text1"/>
          <w:sz w:val="28"/>
          <w:szCs w:val="28"/>
        </w:rPr>
      </w:pPr>
      <w:r w:rsidRPr="00A72C8E">
        <w:rPr>
          <w:rFonts w:ascii="Times New Roman" w:hAnsi="Times New Roman" w:cs="Times New Roman"/>
          <w:color w:val="000000" w:themeColor="text1"/>
          <w:sz w:val="28"/>
          <w:szCs w:val="28"/>
        </w:rPr>
        <w:t xml:space="preserve">Về Phương pháp </w:t>
      </w:r>
      <w:r w:rsidR="00B7447A" w:rsidRPr="00A72C8E">
        <w:rPr>
          <w:rFonts w:ascii="Times New Roman" w:hAnsi="Times New Roman" w:cs="Times New Roman"/>
          <w:color w:val="000000" w:themeColor="text1"/>
          <w:sz w:val="28"/>
          <w:szCs w:val="28"/>
        </w:rPr>
        <w:t>xác định</w:t>
      </w:r>
      <w:r w:rsidRPr="00A72C8E">
        <w:rPr>
          <w:rFonts w:ascii="Times New Roman" w:hAnsi="Times New Roman" w:cs="Times New Roman"/>
          <w:color w:val="000000" w:themeColor="text1"/>
          <w:sz w:val="28"/>
          <w:szCs w:val="28"/>
        </w:rPr>
        <w:t>:</w:t>
      </w:r>
    </w:p>
    <w:p w14:paraId="678167DB" w14:textId="2699B4BF" w:rsidR="003A0187" w:rsidRPr="00A72C8E" w:rsidRDefault="003A0187" w:rsidP="003A0187">
      <w:pPr>
        <w:spacing w:before="60" w:after="60" w:line="264" w:lineRule="auto"/>
        <w:ind w:firstLine="851"/>
        <w:jc w:val="both"/>
        <w:rPr>
          <w:rFonts w:ascii="Times New Roman" w:hAnsi="Times New Roman" w:cs="Times New Roman"/>
          <w:color w:val="000000" w:themeColor="text1"/>
          <w:sz w:val="28"/>
          <w:szCs w:val="28"/>
        </w:rPr>
      </w:pPr>
      <w:r w:rsidRPr="00A72C8E">
        <w:rPr>
          <w:rFonts w:ascii="Times New Roman" w:hAnsi="Times New Roman" w:cs="Times New Roman"/>
          <w:color w:val="000000" w:themeColor="text1"/>
          <w:sz w:val="28"/>
          <w:szCs w:val="28"/>
        </w:rPr>
        <w:t>+ Dự thảo Quy chuẩn cho phép đơn vị cung cấp dịch vụ sử dụng dữ liệu giám sát từ các tính năng sẵn có của mạng hoặc thực hiện đo bằng thiết bị. Đối với chỉ tiêu có thể xác định bằng phương pháp mô phỏng hoặc bằng phương pháp giám sát thông qua các tính năng sẵn có của mạng/thiết bị, đơn vị cung cấp dịch vụ được lựa chọn một trong các phương pháp phù hợp theo quy định của Quy chuẩn. Trường hợp đơn vị cung cấp dịch vụ sử dụng kết hợp nhiều phương pháp để xác định chỉ tiêu, kết quả xác định theo từng phương pháp phải đáp ứng yêu cầu tối thiểu tương ứng của Quy chuẩn.</w:t>
      </w:r>
    </w:p>
    <w:p w14:paraId="6A7A1B7E" w14:textId="34D45592" w:rsidR="003A0187" w:rsidRPr="00A72C8E" w:rsidRDefault="003A0187" w:rsidP="003A0187">
      <w:pPr>
        <w:spacing w:before="60" w:after="60" w:line="264" w:lineRule="auto"/>
        <w:ind w:firstLine="851"/>
        <w:jc w:val="both"/>
        <w:rPr>
          <w:rFonts w:ascii="Times New Roman" w:hAnsi="Times New Roman" w:cs="Times New Roman"/>
          <w:color w:val="000000" w:themeColor="text1"/>
          <w:sz w:val="28"/>
          <w:szCs w:val="28"/>
        </w:rPr>
      </w:pPr>
      <w:r w:rsidRPr="00A72C8E">
        <w:rPr>
          <w:rFonts w:ascii="Times New Roman" w:hAnsi="Times New Roman" w:cs="Times New Roman"/>
          <w:color w:val="000000" w:themeColor="text1"/>
          <w:sz w:val="28"/>
          <w:szCs w:val="28"/>
        </w:rPr>
        <w:t>+ Dự thảo quy định phương pháp đánh giá chất lượng dịch vụ tại phía người sử dụng, trên cơ sở phản ánh chất lượng dịch vụ thực tế mà khách hàng nhận được. Công cụ đo kiểm không yêu cầu can thiệp, phá bỏ hoặc thay đổi cơ chế mã hóa, xác thực, cấp quyền và bảo vệ nội dung của đơn vị cung cấp dịch vụ.</w:t>
      </w:r>
    </w:p>
    <w:p w14:paraId="49C3F6DA" w14:textId="13943564" w:rsidR="00653E1D" w:rsidRDefault="003A0187" w:rsidP="003A0187">
      <w:pPr>
        <w:spacing w:before="60" w:after="60" w:line="264" w:lineRule="auto"/>
        <w:ind w:firstLine="851"/>
        <w:jc w:val="both"/>
        <w:rPr>
          <w:rFonts w:ascii="Times New Roman" w:hAnsi="Times New Roman" w:cs="Times New Roman"/>
          <w:color w:val="000000" w:themeColor="text1"/>
          <w:sz w:val="28"/>
          <w:szCs w:val="28"/>
        </w:rPr>
      </w:pPr>
      <w:r w:rsidRPr="00A72C8E">
        <w:rPr>
          <w:rFonts w:ascii="Times New Roman" w:hAnsi="Times New Roman" w:cs="Times New Roman"/>
          <w:color w:val="000000" w:themeColor="text1"/>
          <w:sz w:val="28"/>
          <w:szCs w:val="28"/>
        </w:rPr>
        <w:t>+ Đối với đầu cuối sử dụng trong đo kiểm</w:t>
      </w:r>
      <w:r w:rsidR="00653E1D">
        <w:rPr>
          <w:rFonts w:ascii="Times New Roman" w:hAnsi="Times New Roman" w:cs="Times New Roman"/>
          <w:color w:val="000000" w:themeColor="text1"/>
          <w:sz w:val="28"/>
          <w:szCs w:val="28"/>
        </w:rPr>
        <w:t>: Đây là các thiết bị chuyên dụng, theo quy định về quản lý chất lượng dịch vụ phát thanh, truyền hình hiện hành (Thông tư số 24/2016/TT-BTTTT), đơn vị đo kiểm do nhà nước đánh giá ph</w:t>
      </w:r>
      <w:r w:rsidR="00E1160D">
        <w:rPr>
          <w:rFonts w:ascii="Times New Roman" w:hAnsi="Times New Roman" w:cs="Times New Roman"/>
          <w:color w:val="000000" w:themeColor="text1"/>
          <w:sz w:val="28"/>
          <w:szCs w:val="28"/>
        </w:rPr>
        <w:t>ải</w:t>
      </w:r>
      <w:r w:rsidR="00653E1D">
        <w:rPr>
          <w:rFonts w:ascii="Times New Roman" w:hAnsi="Times New Roman" w:cs="Times New Roman"/>
          <w:color w:val="000000" w:themeColor="text1"/>
          <w:sz w:val="28"/>
          <w:szCs w:val="28"/>
        </w:rPr>
        <w:t xml:space="preserve"> là đơn vị đo kiểm được chỉ định, tức là trang thiết bị và quy trình thực hiện đo</w:t>
      </w:r>
      <w:r w:rsidR="00E1160D">
        <w:rPr>
          <w:rFonts w:ascii="Times New Roman" w:hAnsi="Times New Roman" w:cs="Times New Roman"/>
          <w:color w:val="000000" w:themeColor="text1"/>
          <w:sz w:val="28"/>
          <w:szCs w:val="28"/>
        </w:rPr>
        <w:t xml:space="preserve"> của đơn vị thực hiện đo kiểm phải được cấp </w:t>
      </w:r>
      <w:r w:rsidR="00653E1D">
        <w:rPr>
          <w:rFonts w:ascii="Times New Roman" w:hAnsi="Times New Roman" w:cs="Times New Roman"/>
          <w:color w:val="000000" w:themeColor="text1"/>
          <w:sz w:val="28"/>
          <w:szCs w:val="28"/>
        </w:rPr>
        <w:t>chỉ định là phòng đo kiểm có năng lực</w:t>
      </w:r>
      <w:r w:rsidR="00E1160D">
        <w:rPr>
          <w:rFonts w:ascii="Times New Roman" w:hAnsi="Times New Roman" w:cs="Times New Roman"/>
          <w:color w:val="000000" w:themeColor="text1"/>
          <w:sz w:val="28"/>
          <w:szCs w:val="28"/>
        </w:rPr>
        <w:t xml:space="preserve"> theo các quy định về tiêu chuẩn đo lường chất lượng</w:t>
      </w:r>
      <w:r w:rsidR="00653E1D">
        <w:rPr>
          <w:rFonts w:ascii="Times New Roman" w:hAnsi="Times New Roman" w:cs="Times New Roman"/>
          <w:color w:val="000000" w:themeColor="text1"/>
          <w:sz w:val="28"/>
          <w:szCs w:val="28"/>
        </w:rPr>
        <w:t>.</w:t>
      </w:r>
      <w:r w:rsidRPr="00A72C8E">
        <w:rPr>
          <w:rFonts w:ascii="Times New Roman" w:hAnsi="Times New Roman" w:cs="Times New Roman"/>
          <w:color w:val="000000" w:themeColor="text1"/>
          <w:sz w:val="28"/>
          <w:szCs w:val="28"/>
        </w:rPr>
        <w:t xml:space="preserve"> </w:t>
      </w:r>
    </w:p>
    <w:p w14:paraId="697D8FEE" w14:textId="69C0BA66" w:rsidR="003A0187" w:rsidRPr="00A72C8E" w:rsidRDefault="00653E1D" w:rsidP="003A0187">
      <w:pPr>
        <w:spacing w:before="60" w:after="60" w:line="264" w:lineRule="auto"/>
        <w:ind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Quy chuẩn chỉ quy định mức </w:t>
      </w:r>
      <w:r w:rsidR="003A0187" w:rsidRPr="00A72C8E">
        <w:rPr>
          <w:rFonts w:ascii="Times New Roman" w:hAnsi="Times New Roman" w:cs="Times New Roman"/>
          <w:color w:val="000000" w:themeColor="text1"/>
          <w:sz w:val="28"/>
          <w:szCs w:val="28"/>
        </w:rPr>
        <w:t>ngưỡng chất lượng tối thiểu mà dịch vụ truyền hình trả tiền trên mạng Internet phải đáp ứng đối với người sử dụng</w:t>
      </w:r>
      <w:r w:rsidR="00E1160D">
        <w:rPr>
          <w:rFonts w:ascii="Times New Roman" w:hAnsi="Times New Roman" w:cs="Times New Roman"/>
          <w:color w:val="000000" w:themeColor="text1"/>
          <w:sz w:val="28"/>
          <w:szCs w:val="28"/>
        </w:rPr>
        <w:t>.</w:t>
      </w:r>
    </w:p>
    <w:p w14:paraId="2E09856D" w14:textId="77777777" w:rsidR="00A66BF1" w:rsidRPr="00A72C8E" w:rsidRDefault="00A66BF1" w:rsidP="00444EB4">
      <w:pPr>
        <w:spacing w:before="60" w:after="60" w:line="264" w:lineRule="auto"/>
        <w:ind w:firstLine="851"/>
        <w:jc w:val="both"/>
        <w:rPr>
          <w:rFonts w:ascii="Times New Roman" w:hAnsi="Times New Roman" w:cs="Times New Roman"/>
          <w:color w:val="000000" w:themeColor="text1"/>
          <w:sz w:val="28"/>
          <w:szCs w:val="28"/>
        </w:rPr>
      </w:pPr>
      <w:r w:rsidRPr="00A72C8E">
        <w:rPr>
          <w:rFonts w:ascii="Times New Roman" w:hAnsi="Times New Roman" w:cs="Times New Roman"/>
          <w:color w:val="000000" w:themeColor="text1"/>
          <w:sz w:val="28"/>
          <w:szCs w:val="28"/>
        </w:rPr>
        <w:t>- Về chỉ tiêu Khiếu nại khách hàng: Khi thống kê khiếu nại khách hàng, đơn vị cung cấp dịch vụ sẽ thống kê toàn bộ khiếu nại của khách hàng liên quan đến chất lượng dịch vụ phát thanh truyền hình trên mạng Internet.</w:t>
      </w:r>
    </w:p>
    <w:p w14:paraId="3E507EF0" w14:textId="21BBBB31" w:rsidR="00A66BF1" w:rsidRPr="00A72C8E" w:rsidRDefault="00A66BF1" w:rsidP="00444EB4">
      <w:pPr>
        <w:spacing w:before="60" w:after="60" w:line="264" w:lineRule="auto"/>
        <w:ind w:firstLine="851"/>
        <w:jc w:val="both"/>
        <w:rPr>
          <w:rFonts w:ascii="Times New Roman" w:hAnsi="Times New Roman" w:cs="Times New Roman"/>
          <w:color w:val="000000" w:themeColor="text1"/>
          <w:sz w:val="28"/>
          <w:szCs w:val="28"/>
        </w:rPr>
      </w:pPr>
      <w:r w:rsidRPr="00A72C8E">
        <w:rPr>
          <w:rFonts w:ascii="Times New Roman" w:hAnsi="Times New Roman" w:cs="Times New Roman"/>
          <w:color w:val="000000" w:themeColor="text1"/>
          <w:sz w:val="28"/>
          <w:szCs w:val="28"/>
        </w:rPr>
        <w:t xml:space="preserve">- Về chỉ tiêu hồi âm khiếu nại khách hàng: Hồi âm trong dự thảo </w:t>
      </w:r>
      <w:r w:rsidR="00653E1D">
        <w:rPr>
          <w:rFonts w:ascii="Times New Roman" w:hAnsi="Times New Roman" w:cs="Times New Roman"/>
          <w:color w:val="000000" w:themeColor="text1"/>
          <w:sz w:val="28"/>
          <w:szCs w:val="28"/>
        </w:rPr>
        <w:t>Q</w:t>
      </w:r>
      <w:r w:rsidRPr="00A72C8E">
        <w:rPr>
          <w:rFonts w:ascii="Times New Roman" w:hAnsi="Times New Roman" w:cs="Times New Roman"/>
          <w:color w:val="000000" w:themeColor="text1"/>
          <w:sz w:val="28"/>
          <w:szCs w:val="28"/>
        </w:rPr>
        <w:t>uy chuẩn đã được quy định rõ là tiếp nhận và xem xét giải quyết khiếu nại của khách hàng.</w:t>
      </w:r>
      <w:r w:rsidR="003A0187" w:rsidRPr="00A72C8E">
        <w:rPr>
          <w:rFonts w:ascii="Times New Roman" w:hAnsi="Times New Roman" w:cs="Times New Roman"/>
          <w:color w:val="000000" w:themeColor="text1"/>
          <w:sz w:val="28"/>
          <w:szCs w:val="28"/>
        </w:rPr>
        <w:t xml:space="preserve"> Việc hồi âm được thực hiện nhằm bảo đảm khách hàng nhận được thông tin là đơn vị cung cấp dịch vụ đã tiếp nhận khiếu nại đã gửi.</w:t>
      </w:r>
    </w:p>
    <w:p w14:paraId="4BEE6D18" w14:textId="2CBD3C27" w:rsidR="00A66BF1" w:rsidRPr="00A72C8E" w:rsidRDefault="002A0825" w:rsidP="002A0825">
      <w:pPr>
        <w:spacing w:before="60" w:after="60" w:line="264" w:lineRule="auto"/>
        <w:ind w:firstLine="851"/>
        <w:jc w:val="both"/>
        <w:rPr>
          <w:rFonts w:ascii="Times New Roman" w:hAnsi="Times New Roman" w:cs="Times New Roman"/>
          <w:color w:val="000000" w:themeColor="text1"/>
          <w:sz w:val="28"/>
          <w:szCs w:val="28"/>
        </w:rPr>
      </w:pPr>
      <w:r w:rsidRPr="00A72C8E">
        <w:rPr>
          <w:rFonts w:ascii="Times New Roman" w:hAnsi="Times New Roman" w:cs="Times New Roman"/>
          <w:color w:val="000000" w:themeColor="text1"/>
          <w:sz w:val="28"/>
          <w:szCs w:val="28"/>
        </w:rPr>
        <w:t>- Về chỉ tiêu trợ giúp khác hàng</w:t>
      </w:r>
    </w:p>
    <w:p w14:paraId="03DAC7EC" w14:textId="392E3DF9" w:rsidR="003C1B25" w:rsidRPr="00A72C8E" w:rsidRDefault="003C1B25" w:rsidP="003C1B25">
      <w:pPr>
        <w:spacing w:before="60" w:after="60" w:line="264" w:lineRule="auto"/>
        <w:ind w:firstLine="851"/>
        <w:jc w:val="both"/>
        <w:rPr>
          <w:rFonts w:ascii="Times New Roman" w:hAnsi="Times New Roman" w:cs="Times New Roman"/>
          <w:color w:val="000000" w:themeColor="text1"/>
          <w:sz w:val="28"/>
          <w:szCs w:val="28"/>
        </w:rPr>
      </w:pPr>
      <w:r w:rsidRPr="00A72C8E">
        <w:rPr>
          <w:rFonts w:ascii="Times New Roman" w:hAnsi="Times New Roman" w:cs="Times New Roman"/>
          <w:color w:val="000000" w:themeColor="text1"/>
          <w:sz w:val="28"/>
          <w:szCs w:val="28"/>
        </w:rPr>
        <w:t>+ Dự thảo Quy chuẩn quy định tối thiểu một kênh hỗ trợ khách hàng qua điện thoại nhằm bảo đảm người sử dụng có phương thức liên hệ trực tiếp với đơn vị cung cấp dịch vụ khi phát sinh yêu cầu hỗ trợ.</w:t>
      </w:r>
    </w:p>
    <w:p w14:paraId="7B3452B1" w14:textId="78A26AC3" w:rsidR="003C1B25" w:rsidRPr="00A72C8E" w:rsidRDefault="003C1B25" w:rsidP="003C1B25">
      <w:pPr>
        <w:spacing w:before="60" w:after="60" w:line="264" w:lineRule="auto"/>
        <w:ind w:firstLine="851"/>
        <w:jc w:val="both"/>
        <w:rPr>
          <w:rFonts w:ascii="Times New Roman" w:hAnsi="Times New Roman" w:cs="Times New Roman"/>
          <w:color w:val="000000" w:themeColor="text1"/>
          <w:sz w:val="28"/>
          <w:szCs w:val="28"/>
        </w:rPr>
      </w:pPr>
      <w:r w:rsidRPr="00A72C8E">
        <w:rPr>
          <w:rFonts w:ascii="Times New Roman" w:hAnsi="Times New Roman" w:cs="Times New Roman"/>
          <w:color w:val="000000" w:themeColor="text1"/>
          <w:sz w:val="28"/>
          <w:szCs w:val="28"/>
        </w:rPr>
        <w:t>+ Đơn vị cung cấp dịch vụ có thể đồng thời triển khai các kênh hỗ trợ khác như trò chuyện trực tuyến, thư điện tử, ứng dụng hoặc chatbot, căn cứ nhu cầu của người sử dụng và điều kiện, năng lực của đơn vị.</w:t>
      </w:r>
    </w:p>
    <w:p w14:paraId="48C7DFDC" w14:textId="77777777" w:rsidR="002A0825" w:rsidRDefault="003C1B25" w:rsidP="002A0825">
      <w:pPr>
        <w:spacing w:before="60" w:after="60" w:line="264" w:lineRule="auto"/>
        <w:ind w:firstLine="851"/>
        <w:jc w:val="both"/>
        <w:rPr>
          <w:rFonts w:ascii="Times New Roman" w:hAnsi="Times New Roman" w:cs="Times New Roman"/>
          <w:color w:val="000000" w:themeColor="text1"/>
          <w:sz w:val="28"/>
          <w:szCs w:val="28"/>
        </w:rPr>
      </w:pPr>
      <w:r w:rsidRPr="00A72C8E">
        <w:rPr>
          <w:rFonts w:ascii="Times New Roman" w:hAnsi="Times New Roman" w:cs="Times New Roman"/>
          <w:color w:val="000000" w:themeColor="text1"/>
          <w:sz w:val="28"/>
          <w:szCs w:val="28"/>
        </w:rPr>
        <w:lastRenderedPageBreak/>
        <w:t>+ Dự thảo Quy chuẩn không quy định bắt buộc chỉ tiêu riêng đối với từng loại kênh hỗ trợ phi thoại nhằm bảo đảm tính linh hoạt trong tổ chức cung cấp dịch vụ và phù hợp với sự phát triển, thay đổi của công nghệ và phương thức hỗ trợ khách hàng.</w:t>
      </w:r>
    </w:p>
    <w:p w14:paraId="58CCC0B6" w14:textId="346A9BE2" w:rsidR="002A75C1" w:rsidRPr="00EA3107" w:rsidRDefault="002A75C1" w:rsidP="002A75C1">
      <w:pPr>
        <w:spacing w:before="60" w:after="60" w:line="264" w:lineRule="auto"/>
        <w:ind w:firstLine="851"/>
        <w:jc w:val="both"/>
        <w:rPr>
          <w:rFonts w:ascii="Times New Roman" w:hAnsi="Times New Roman" w:cs="Times New Roman"/>
          <w:i/>
          <w:iCs/>
          <w:color w:val="000000" w:themeColor="text1"/>
          <w:sz w:val="28"/>
          <w:szCs w:val="28"/>
        </w:rPr>
      </w:pPr>
      <w:r w:rsidRPr="00EA3107">
        <w:rPr>
          <w:rFonts w:ascii="Times New Roman" w:hAnsi="Times New Roman" w:cs="Times New Roman"/>
          <w:i/>
          <w:iCs/>
          <w:color w:val="000000" w:themeColor="text1"/>
          <w:sz w:val="28"/>
          <w:szCs w:val="28"/>
        </w:rPr>
        <w:t xml:space="preserve">Cơ quan soạn thảo tiếp thu, </w:t>
      </w:r>
      <w:r>
        <w:rPr>
          <w:rFonts w:ascii="Times New Roman" w:hAnsi="Times New Roman" w:cs="Times New Roman"/>
          <w:i/>
          <w:iCs/>
          <w:color w:val="000000" w:themeColor="text1"/>
          <w:sz w:val="28"/>
          <w:szCs w:val="28"/>
        </w:rPr>
        <w:t xml:space="preserve">chỉnh lý, </w:t>
      </w:r>
      <w:r w:rsidRPr="00EA3107">
        <w:rPr>
          <w:rFonts w:ascii="Times New Roman" w:hAnsi="Times New Roman" w:cs="Times New Roman"/>
          <w:i/>
          <w:iCs/>
          <w:color w:val="000000" w:themeColor="text1"/>
          <w:sz w:val="28"/>
          <w:szCs w:val="28"/>
        </w:rPr>
        <w:t xml:space="preserve">hoàn thiện dự thảo </w:t>
      </w:r>
      <w:r>
        <w:rPr>
          <w:rFonts w:ascii="Times New Roman" w:hAnsi="Times New Roman" w:cs="Times New Roman"/>
          <w:i/>
          <w:iCs/>
          <w:color w:val="000000" w:themeColor="text1"/>
          <w:sz w:val="28"/>
          <w:szCs w:val="28"/>
        </w:rPr>
        <w:t>Quy chuẩn chất lượng dịch vụ truyền hình trên mạng Internet, chi tiết tại mục 3</w:t>
      </w:r>
      <w:r w:rsidRPr="00EA3107">
        <w:rPr>
          <w:rFonts w:ascii="Times New Roman" w:hAnsi="Times New Roman" w:cs="Times New Roman"/>
          <w:i/>
          <w:iCs/>
          <w:color w:val="000000" w:themeColor="text1"/>
          <w:sz w:val="28"/>
          <w:szCs w:val="28"/>
        </w:rPr>
        <w:t>.</w:t>
      </w:r>
    </w:p>
    <w:p w14:paraId="6359D000" w14:textId="41F243AB" w:rsidR="002A75C1" w:rsidRPr="00A72C8E" w:rsidRDefault="002A75C1" w:rsidP="002A0825">
      <w:pPr>
        <w:spacing w:before="60" w:after="60" w:line="264" w:lineRule="auto"/>
        <w:ind w:firstLine="851"/>
        <w:jc w:val="both"/>
        <w:rPr>
          <w:rFonts w:ascii="Times New Roman" w:hAnsi="Times New Roman" w:cs="Times New Roman"/>
          <w:color w:val="000000" w:themeColor="text1"/>
          <w:sz w:val="28"/>
          <w:szCs w:val="28"/>
        </w:rPr>
        <w:sectPr w:rsidR="002A75C1" w:rsidRPr="00A72C8E" w:rsidSect="0029104A">
          <w:headerReference w:type="default" r:id="rId8"/>
          <w:headerReference w:type="first" r:id="rId9"/>
          <w:pgSz w:w="11907" w:h="16839" w:code="9"/>
          <w:pgMar w:top="1134" w:right="1134" w:bottom="1134" w:left="1701" w:header="567" w:footer="567" w:gutter="0"/>
          <w:cols w:space="720"/>
          <w:titlePg/>
          <w:docGrid w:linePitch="360"/>
        </w:sectPr>
      </w:pPr>
    </w:p>
    <w:p w14:paraId="322C96FD" w14:textId="5F6AAF5E" w:rsidR="005429F8" w:rsidRPr="00A72C8E" w:rsidRDefault="00A66BF1" w:rsidP="00A66BF1">
      <w:pPr>
        <w:rPr>
          <w:rFonts w:ascii="Times New Roman" w:hAnsi="Times New Roman" w:cs="Times New Roman"/>
          <w:b/>
          <w:color w:val="000000" w:themeColor="text1"/>
          <w:sz w:val="28"/>
        </w:rPr>
      </w:pPr>
      <w:r w:rsidRPr="00A72C8E">
        <w:rPr>
          <w:rFonts w:ascii="Times New Roman" w:hAnsi="Times New Roman" w:cs="Times New Roman"/>
          <w:b/>
          <w:color w:val="000000" w:themeColor="text1"/>
          <w:sz w:val="28"/>
        </w:rPr>
        <w:lastRenderedPageBreak/>
        <w:t>3</w:t>
      </w:r>
      <w:r w:rsidR="005429F8" w:rsidRPr="00A72C8E">
        <w:rPr>
          <w:rFonts w:ascii="Times New Roman" w:hAnsi="Times New Roman" w:cs="Times New Roman"/>
          <w:b/>
          <w:color w:val="000000" w:themeColor="text1"/>
          <w:sz w:val="28"/>
        </w:rPr>
        <w:t xml:space="preserve">. </w:t>
      </w:r>
      <w:r w:rsidR="000327BD" w:rsidRPr="00A72C8E">
        <w:rPr>
          <w:rFonts w:ascii="Times New Roman" w:hAnsi="Times New Roman" w:cs="Times New Roman"/>
          <w:b/>
          <w:color w:val="000000" w:themeColor="text1"/>
          <w:sz w:val="28"/>
        </w:rPr>
        <w:t xml:space="preserve">Chi tiết các ý kiến góp ý, tiếp thu, giải trình </w:t>
      </w:r>
    </w:p>
    <w:tbl>
      <w:tblPr>
        <w:tblStyle w:val="TableGrid"/>
        <w:tblW w:w="5000" w:type="pct"/>
        <w:tblLook w:val="04A0" w:firstRow="1" w:lastRow="0" w:firstColumn="1" w:lastColumn="0" w:noHBand="0" w:noVBand="1"/>
      </w:tblPr>
      <w:tblGrid>
        <w:gridCol w:w="705"/>
        <w:gridCol w:w="2550"/>
        <w:gridCol w:w="5105"/>
        <w:gridCol w:w="5634"/>
      </w:tblGrid>
      <w:tr w:rsidR="00770A2C" w:rsidRPr="00A72C8E" w14:paraId="328C1B81" w14:textId="77777777" w:rsidTr="00BC135E">
        <w:trPr>
          <w:tblHeader/>
        </w:trPr>
        <w:tc>
          <w:tcPr>
            <w:tcW w:w="252" w:type="pct"/>
            <w:vAlign w:val="center"/>
          </w:tcPr>
          <w:p w14:paraId="7C5BF462" w14:textId="79C326CE" w:rsidR="00770A2C" w:rsidRPr="00A72C8E" w:rsidRDefault="00E926DB" w:rsidP="00BC135E">
            <w:pPr>
              <w:spacing w:before="40" w:after="4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S</w:t>
            </w:r>
            <w:r w:rsidR="00770A2C" w:rsidRPr="00A72C8E">
              <w:rPr>
                <w:rFonts w:ascii="Times New Roman" w:hAnsi="Times New Roman" w:cs="Times New Roman"/>
                <w:b/>
                <w:color w:val="000000" w:themeColor="text1"/>
                <w:sz w:val="24"/>
                <w:szCs w:val="24"/>
              </w:rPr>
              <w:t>TT</w:t>
            </w:r>
          </w:p>
        </w:tc>
        <w:tc>
          <w:tcPr>
            <w:tcW w:w="911" w:type="pct"/>
            <w:vAlign w:val="center"/>
          </w:tcPr>
          <w:p w14:paraId="73A934C9" w14:textId="365A01EA" w:rsidR="00770A2C" w:rsidRPr="00A72C8E" w:rsidRDefault="002A75C1" w:rsidP="00476495">
            <w:pPr>
              <w:spacing w:before="40" w:after="4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TÊN ĐƠN VỊ/</w:t>
            </w:r>
            <w:r w:rsidR="00770A2C" w:rsidRPr="00A72C8E">
              <w:rPr>
                <w:rFonts w:ascii="Times New Roman" w:hAnsi="Times New Roman" w:cs="Times New Roman"/>
                <w:b/>
                <w:color w:val="000000" w:themeColor="text1"/>
                <w:sz w:val="24"/>
                <w:szCs w:val="24"/>
              </w:rPr>
              <w:t>NHÓM VẤN ĐỀ, ĐIỀU, KHOẢN CỦA DỰ THẢO</w:t>
            </w:r>
          </w:p>
        </w:tc>
        <w:tc>
          <w:tcPr>
            <w:tcW w:w="1824" w:type="pct"/>
            <w:vAlign w:val="center"/>
          </w:tcPr>
          <w:p w14:paraId="63EE5D9D" w14:textId="77777777" w:rsidR="00770A2C" w:rsidRPr="00A72C8E" w:rsidRDefault="00770A2C" w:rsidP="00476495">
            <w:pPr>
              <w:spacing w:before="40" w:after="40"/>
              <w:jc w:val="center"/>
              <w:rPr>
                <w:rFonts w:ascii="Times New Roman" w:hAnsi="Times New Roman" w:cs="Times New Roman"/>
                <w:b/>
                <w:color w:val="000000" w:themeColor="text1"/>
                <w:sz w:val="24"/>
                <w:szCs w:val="24"/>
              </w:rPr>
            </w:pPr>
            <w:r w:rsidRPr="00A72C8E">
              <w:rPr>
                <w:rFonts w:ascii="Times New Roman" w:hAnsi="Times New Roman" w:cs="Times New Roman"/>
                <w:b/>
                <w:color w:val="000000" w:themeColor="text1"/>
                <w:sz w:val="24"/>
                <w:szCs w:val="24"/>
              </w:rPr>
              <w:t>NỘI DUNG GÓP Ý</w:t>
            </w:r>
          </w:p>
        </w:tc>
        <w:tc>
          <w:tcPr>
            <w:tcW w:w="2013" w:type="pct"/>
            <w:vAlign w:val="center"/>
          </w:tcPr>
          <w:p w14:paraId="4A8A3124" w14:textId="77777777" w:rsidR="00770A2C" w:rsidRPr="00A72C8E" w:rsidRDefault="00770A2C" w:rsidP="00476495">
            <w:pPr>
              <w:spacing w:before="40" w:after="40"/>
              <w:jc w:val="center"/>
              <w:rPr>
                <w:rFonts w:ascii="Times New Roman" w:hAnsi="Times New Roman" w:cs="Times New Roman"/>
                <w:b/>
                <w:color w:val="000000" w:themeColor="text1"/>
                <w:sz w:val="24"/>
                <w:szCs w:val="24"/>
              </w:rPr>
            </w:pPr>
            <w:r w:rsidRPr="00A72C8E">
              <w:rPr>
                <w:rFonts w:ascii="Times New Roman" w:hAnsi="Times New Roman" w:cs="Times New Roman"/>
                <w:b/>
                <w:color w:val="000000" w:themeColor="text1"/>
                <w:sz w:val="24"/>
                <w:szCs w:val="24"/>
              </w:rPr>
              <w:t>NỘI DUNG TIẾP THU/ GIẢI TRÌNH</w:t>
            </w:r>
          </w:p>
        </w:tc>
      </w:tr>
      <w:tr w:rsidR="00770A2C" w:rsidRPr="00A72C8E" w14:paraId="26EF5FEA" w14:textId="77777777" w:rsidTr="00BC135E">
        <w:tc>
          <w:tcPr>
            <w:tcW w:w="252" w:type="pct"/>
          </w:tcPr>
          <w:p w14:paraId="20323E20" w14:textId="4D25BEB6" w:rsidR="00770A2C" w:rsidRPr="00A72C8E" w:rsidRDefault="00770A2C" w:rsidP="00BC135E">
            <w:pPr>
              <w:spacing w:before="40" w:after="40"/>
              <w:jc w:val="center"/>
              <w:rPr>
                <w:rFonts w:ascii="Times New Roman" w:hAnsi="Times New Roman" w:cs="Times New Roman"/>
                <w:b/>
                <w:color w:val="000000" w:themeColor="text1"/>
                <w:sz w:val="24"/>
                <w:szCs w:val="24"/>
              </w:rPr>
            </w:pPr>
            <w:r w:rsidRPr="00A72C8E">
              <w:rPr>
                <w:rFonts w:ascii="Times New Roman" w:hAnsi="Times New Roman" w:cs="Times New Roman"/>
                <w:b/>
                <w:color w:val="000000" w:themeColor="text1"/>
                <w:sz w:val="24"/>
                <w:szCs w:val="24"/>
              </w:rPr>
              <w:t>1</w:t>
            </w:r>
          </w:p>
        </w:tc>
        <w:tc>
          <w:tcPr>
            <w:tcW w:w="911" w:type="pct"/>
          </w:tcPr>
          <w:p w14:paraId="5A6BA143" w14:textId="7D72389A" w:rsidR="00770A2C" w:rsidRPr="00A72C8E" w:rsidRDefault="00770A2C" w:rsidP="00725D05">
            <w:pPr>
              <w:spacing w:before="40" w:after="40"/>
              <w:jc w:val="both"/>
              <w:rPr>
                <w:rFonts w:ascii="Times New Roman" w:hAnsi="Times New Roman" w:cs="Times New Roman"/>
                <w:b/>
                <w:color w:val="000000" w:themeColor="text1"/>
                <w:sz w:val="24"/>
                <w:szCs w:val="24"/>
              </w:rPr>
            </w:pPr>
            <w:r w:rsidRPr="00A72C8E">
              <w:rPr>
                <w:rFonts w:ascii="Times New Roman" w:hAnsi="Times New Roman" w:cs="Times New Roman"/>
                <w:b/>
                <w:color w:val="000000" w:themeColor="text1"/>
                <w:sz w:val="24"/>
                <w:szCs w:val="24"/>
              </w:rPr>
              <w:t>Tổng Công ty Mạng lưới Viettel</w:t>
            </w:r>
            <w:r w:rsidR="002241A7">
              <w:rPr>
                <w:rFonts w:ascii="Times New Roman" w:hAnsi="Times New Roman" w:cs="Times New Roman"/>
                <w:b/>
                <w:color w:val="000000" w:themeColor="text1"/>
                <w:sz w:val="24"/>
                <w:szCs w:val="24"/>
              </w:rPr>
              <w:t xml:space="preserve"> – Tập đoàn Công nghiệp Viễn thông Quân đội</w:t>
            </w:r>
          </w:p>
        </w:tc>
        <w:tc>
          <w:tcPr>
            <w:tcW w:w="1824" w:type="pct"/>
          </w:tcPr>
          <w:p w14:paraId="6C69EA12" w14:textId="1832CA43"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Đồng ý với Dự thảo Thông tư</w:t>
            </w:r>
          </w:p>
        </w:tc>
        <w:tc>
          <w:tcPr>
            <w:tcW w:w="2013" w:type="pct"/>
          </w:tcPr>
          <w:p w14:paraId="36459845" w14:textId="77777777" w:rsidR="00770A2C" w:rsidRPr="00A72C8E" w:rsidRDefault="00770A2C" w:rsidP="00725D05">
            <w:pPr>
              <w:spacing w:before="40" w:after="40"/>
              <w:jc w:val="both"/>
              <w:rPr>
                <w:rFonts w:ascii="Times New Roman" w:hAnsi="Times New Roman" w:cs="Times New Roman"/>
                <w:bCs/>
                <w:color w:val="000000" w:themeColor="text1"/>
                <w:sz w:val="24"/>
                <w:szCs w:val="24"/>
              </w:rPr>
            </w:pPr>
          </w:p>
        </w:tc>
      </w:tr>
      <w:tr w:rsidR="00770A2C" w:rsidRPr="00A72C8E" w14:paraId="293E6E89" w14:textId="77777777" w:rsidTr="00BC135E">
        <w:tc>
          <w:tcPr>
            <w:tcW w:w="252" w:type="pct"/>
          </w:tcPr>
          <w:p w14:paraId="2B8CBBF6" w14:textId="6474CF41" w:rsidR="00770A2C" w:rsidRPr="00A72C8E" w:rsidRDefault="00770A2C" w:rsidP="00BC135E">
            <w:pPr>
              <w:spacing w:before="40" w:after="40"/>
              <w:jc w:val="center"/>
              <w:rPr>
                <w:rFonts w:ascii="Times New Roman" w:hAnsi="Times New Roman" w:cs="Times New Roman"/>
                <w:b/>
                <w:color w:val="000000" w:themeColor="text1"/>
                <w:sz w:val="24"/>
                <w:szCs w:val="24"/>
              </w:rPr>
            </w:pPr>
            <w:r w:rsidRPr="00A72C8E">
              <w:rPr>
                <w:rFonts w:ascii="Times New Roman" w:hAnsi="Times New Roman" w:cs="Times New Roman"/>
                <w:b/>
                <w:color w:val="000000" w:themeColor="text1"/>
                <w:sz w:val="24"/>
                <w:szCs w:val="24"/>
              </w:rPr>
              <w:t>2</w:t>
            </w:r>
          </w:p>
        </w:tc>
        <w:tc>
          <w:tcPr>
            <w:tcW w:w="911" w:type="pct"/>
          </w:tcPr>
          <w:p w14:paraId="5381D190" w14:textId="42860C25" w:rsidR="00770A2C" w:rsidRPr="00A72C8E" w:rsidRDefault="00770A2C" w:rsidP="00725D05">
            <w:pPr>
              <w:spacing w:before="40" w:after="40"/>
              <w:jc w:val="both"/>
              <w:rPr>
                <w:rFonts w:ascii="Times New Roman" w:hAnsi="Times New Roman" w:cs="Times New Roman"/>
                <w:b/>
                <w:color w:val="000000" w:themeColor="text1"/>
                <w:sz w:val="24"/>
                <w:szCs w:val="24"/>
              </w:rPr>
            </w:pPr>
            <w:r w:rsidRPr="00A72C8E">
              <w:rPr>
                <w:rFonts w:ascii="Times New Roman" w:hAnsi="Times New Roman" w:cs="Times New Roman"/>
                <w:b/>
                <w:color w:val="000000" w:themeColor="text1"/>
                <w:sz w:val="24"/>
                <w:szCs w:val="24"/>
              </w:rPr>
              <w:t>Hiệp hội Truyền hình trả tiền Việt Nam</w:t>
            </w:r>
          </w:p>
        </w:tc>
        <w:tc>
          <w:tcPr>
            <w:tcW w:w="1824" w:type="pct"/>
          </w:tcPr>
          <w:p w14:paraId="6CF7183F" w14:textId="31A57012"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Không có ý kiến</w:t>
            </w:r>
            <w:r w:rsidR="002A75C1">
              <w:rPr>
                <w:rFonts w:ascii="Times New Roman" w:hAnsi="Times New Roman" w:cs="Times New Roman"/>
                <w:bCs/>
                <w:color w:val="000000" w:themeColor="text1"/>
                <w:sz w:val="24"/>
                <w:szCs w:val="24"/>
              </w:rPr>
              <w:t xml:space="preserve"> bổ sung</w:t>
            </w:r>
          </w:p>
        </w:tc>
        <w:tc>
          <w:tcPr>
            <w:tcW w:w="2013" w:type="pct"/>
          </w:tcPr>
          <w:p w14:paraId="5E6A25F1" w14:textId="77777777" w:rsidR="00770A2C" w:rsidRPr="00A72C8E" w:rsidRDefault="00770A2C" w:rsidP="00725D05">
            <w:pPr>
              <w:spacing w:before="40" w:after="40"/>
              <w:jc w:val="both"/>
              <w:rPr>
                <w:rFonts w:ascii="Times New Roman" w:hAnsi="Times New Roman" w:cs="Times New Roman"/>
                <w:bCs/>
                <w:color w:val="000000" w:themeColor="text1"/>
                <w:sz w:val="24"/>
                <w:szCs w:val="24"/>
              </w:rPr>
            </w:pPr>
          </w:p>
        </w:tc>
      </w:tr>
      <w:tr w:rsidR="00770A2C" w:rsidRPr="00A72C8E" w14:paraId="698B37A6" w14:textId="77777777" w:rsidTr="00BC135E">
        <w:tc>
          <w:tcPr>
            <w:tcW w:w="252" w:type="pct"/>
          </w:tcPr>
          <w:p w14:paraId="793B182A" w14:textId="1BF88E8A" w:rsidR="00770A2C" w:rsidRPr="00A72C8E" w:rsidRDefault="00770A2C" w:rsidP="00BC135E">
            <w:pPr>
              <w:spacing w:before="40" w:after="40"/>
              <w:jc w:val="center"/>
              <w:rPr>
                <w:rFonts w:ascii="Times New Roman" w:hAnsi="Times New Roman" w:cs="Times New Roman"/>
                <w:b/>
                <w:color w:val="000000" w:themeColor="text1"/>
                <w:sz w:val="24"/>
                <w:szCs w:val="24"/>
              </w:rPr>
            </w:pPr>
            <w:r w:rsidRPr="00A72C8E">
              <w:rPr>
                <w:rFonts w:ascii="Times New Roman" w:hAnsi="Times New Roman" w:cs="Times New Roman"/>
                <w:b/>
                <w:color w:val="000000" w:themeColor="text1"/>
                <w:sz w:val="24"/>
                <w:szCs w:val="24"/>
              </w:rPr>
              <w:t>3</w:t>
            </w:r>
          </w:p>
        </w:tc>
        <w:tc>
          <w:tcPr>
            <w:tcW w:w="911" w:type="pct"/>
          </w:tcPr>
          <w:p w14:paraId="5B234B65" w14:textId="5113A202" w:rsidR="00770A2C" w:rsidRPr="00A72C8E" w:rsidRDefault="00770A2C" w:rsidP="00725D05">
            <w:pPr>
              <w:spacing w:before="40" w:after="40"/>
              <w:jc w:val="both"/>
              <w:rPr>
                <w:rFonts w:ascii="Times New Roman" w:hAnsi="Times New Roman" w:cs="Times New Roman"/>
                <w:b/>
                <w:color w:val="000000" w:themeColor="text1"/>
                <w:sz w:val="24"/>
                <w:szCs w:val="24"/>
              </w:rPr>
            </w:pPr>
            <w:r w:rsidRPr="00A72C8E">
              <w:rPr>
                <w:rFonts w:ascii="Times New Roman" w:hAnsi="Times New Roman" w:cs="Times New Roman"/>
                <w:b/>
                <w:color w:val="000000" w:themeColor="text1"/>
                <w:sz w:val="24"/>
                <w:szCs w:val="24"/>
              </w:rPr>
              <w:t>Công ty Cổ phần VieOn</w:t>
            </w:r>
          </w:p>
        </w:tc>
        <w:tc>
          <w:tcPr>
            <w:tcW w:w="1824" w:type="pct"/>
          </w:tcPr>
          <w:p w14:paraId="2ED1162E" w14:textId="2F643AD3"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Không có ý kiến</w:t>
            </w:r>
            <w:r w:rsidR="002A75C1">
              <w:rPr>
                <w:rFonts w:ascii="Times New Roman" w:hAnsi="Times New Roman" w:cs="Times New Roman"/>
                <w:bCs/>
                <w:color w:val="000000" w:themeColor="text1"/>
                <w:sz w:val="24"/>
                <w:szCs w:val="24"/>
              </w:rPr>
              <w:t xml:space="preserve"> bổ sung</w:t>
            </w:r>
          </w:p>
        </w:tc>
        <w:tc>
          <w:tcPr>
            <w:tcW w:w="2013" w:type="pct"/>
          </w:tcPr>
          <w:p w14:paraId="264CC0BF" w14:textId="77777777" w:rsidR="00770A2C" w:rsidRPr="00A72C8E" w:rsidRDefault="00770A2C" w:rsidP="00725D05">
            <w:pPr>
              <w:spacing w:before="40" w:after="40"/>
              <w:jc w:val="both"/>
              <w:rPr>
                <w:rFonts w:ascii="Times New Roman" w:hAnsi="Times New Roman" w:cs="Times New Roman"/>
                <w:bCs/>
                <w:color w:val="000000" w:themeColor="text1"/>
                <w:sz w:val="24"/>
                <w:szCs w:val="24"/>
              </w:rPr>
            </w:pPr>
          </w:p>
        </w:tc>
      </w:tr>
      <w:tr w:rsidR="00770A2C" w:rsidRPr="00A72C8E" w14:paraId="42B9C6E0" w14:textId="77777777" w:rsidTr="00BC135E">
        <w:tc>
          <w:tcPr>
            <w:tcW w:w="252" w:type="pct"/>
          </w:tcPr>
          <w:p w14:paraId="0666575C" w14:textId="5864F6C4" w:rsidR="00770A2C" w:rsidRPr="00A72C8E" w:rsidRDefault="00770A2C" w:rsidP="00BC135E">
            <w:pPr>
              <w:spacing w:before="40" w:after="40"/>
              <w:jc w:val="center"/>
              <w:rPr>
                <w:rFonts w:ascii="Times New Roman" w:hAnsi="Times New Roman" w:cs="Times New Roman"/>
                <w:b/>
                <w:color w:val="000000" w:themeColor="text1"/>
                <w:sz w:val="24"/>
                <w:szCs w:val="24"/>
              </w:rPr>
            </w:pPr>
            <w:r w:rsidRPr="00A72C8E">
              <w:rPr>
                <w:rFonts w:ascii="Times New Roman" w:hAnsi="Times New Roman" w:cs="Times New Roman"/>
                <w:b/>
                <w:color w:val="000000" w:themeColor="text1"/>
                <w:sz w:val="24"/>
                <w:szCs w:val="24"/>
              </w:rPr>
              <w:t>4</w:t>
            </w:r>
          </w:p>
        </w:tc>
        <w:tc>
          <w:tcPr>
            <w:tcW w:w="911" w:type="pct"/>
          </w:tcPr>
          <w:p w14:paraId="7358FBBD" w14:textId="6B1B039C" w:rsidR="00770A2C" w:rsidRPr="00A72C8E" w:rsidRDefault="00770A2C" w:rsidP="00725D05">
            <w:pPr>
              <w:spacing w:before="40" w:after="40"/>
              <w:jc w:val="both"/>
              <w:rPr>
                <w:rFonts w:ascii="Times New Roman" w:hAnsi="Times New Roman" w:cs="Times New Roman"/>
                <w:b/>
                <w:color w:val="000000" w:themeColor="text1"/>
                <w:sz w:val="24"/>
                <w:szCs w:val="24"/>
              </w:rPr>
            </w:pPr>
            <w:r w:rsidRPr="00A72C8E">
              <w:rPr>
                <w:rFonts w:ascii="Times New Roman" w:hAnsi="Times New Roman" w:cs="Times New Roman"/>
                <w:b/>
                <w:color w:val="000000" w:themeColor="text1"/>
                <w:sz w:val="24"/>
                <w:szCs w:val="24"/>
              </w:rPr>
              <w:t>Trung tâm chuyển đổi số Văn hóa, Thể thao và Du lịch</w:t>
            </w:r>
          </w:p>
        </w:tc>
        <w:tc>
          <w:tcPr>
            <w:tcW w:w="1824" w:type="pct"/>
          </w:tcPr>
          <w:p w14:paraId="20B4506D" w14:textId="30DC46D5"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Đến thời hạn theo quy định, Ban Biên tập Cổng thông tin của Bộ không nhận được ý kiến góp ý về Dự thảo Thông tư</w:t>
            </w:r>
          </w:p>
        </w:tc>
        <w:tc>
          <w:tcPr>
            <w:tcW w:w="2013" w:type="pct"/>
          </w:tcPr>
          <w:p w14:paraId="407E2763" w14:textId="77777777" w:rsidR="00770A2C" w:rsidRPr="00A72C8E" w:rsidRDefault="00770A2C" w:rsidP="00725D05">
            <w:pPr>
              <w:spacing w:before="40" w:after="40"/>
              <w:jc w:val="both"/>
              <w:rPr>
                <w:rFonts w:ascii="Times New Roman" w:hAnsi="Times New Roman" w:cs="Times New Roman"/>
                <w:bCs/>
                <w:color w:val="000000" w:themeColor="text1"/>
                <w:sz w:val="24"/>
                <w:szCs w:val="24"/>
              </w:rPr>
            </w:pPr>
          </w:p>
        </w:tc>
      </w:tr>
      <w:tr w:rsidR="00770A2C" w:rsidRPr="00A72C8E" w14:paraId="2BA5C906" w14:textId="77777777" w:rsidTr="00BC135E">
        <w:tc>
          <w:tcPr>
            <w:tcW w:w="252" w:type="pct"/>
          </w:tcPr>
          <w:p w14:paraId="5F8C6712" w14:textId="3C842737" w:rsidR="00770A2C" w:rsidRPr="00A72C8E" w:rsidRDefault="00770A2C" w:rsidP="00BC135E">
            <w:pPr>
              <w:spacing w:before="40" w:after="40"/>
              <w:jc w:val="center"/>
              <w:rPr>
                <w:rFonts w:ascii="Times New Roman" w:hAnsi="Times New Roman" w:cs="Times New Roman"/>
                <w:b/>
                <w:color w:val="000000" w:themeColor="text1"/>
                <w:sz w:val="24"/>
                <w:szCs w:val="24"/>
              </w:rPr>
            </w:pPr>
            <w:r w:rsidRPr="00A72C8E">
              <w:rPr>
                <w:rFonts w:ascii="Times New Roman" w:hAnsi="Times New Roman" w:cs="Times New Roman"/>
                <w:b/>
                <w:color w:val="000000" w:themeColor="text1"/>
                <w:sz w:val="24"/>
                <w:szCs w:val="24"/>
              </w:rPr>
              <w:t>5</w:t>
            </w:r>
          </w:p>
        </w:tc>
        <w:tc>
          <w:tcPr>
            <w:tcW w:w="911" w:type="pct"/>
          </w:tcPr>
          <w:p w14:paraId="3A3B8BB7" w14:textId="38FAD602" w:rsidR="00770A2C" w:rsidRPr="00A72C8E" w:rsidRDefault="00770A2C" w:rsidP="00725D05">
            <w:pPr>
              <w:spacing w:before="40" w:after="40"/>
              <w:jc w:val="both"/>
              <w:rPr>
                <w:rFonts w:ascii="Times New Roman" w:hAnsi="Times New Roman" w:cs="Times New Roman"/>
                <w:b/>
                <w:color w:val="000000" w:themeColor="text1"/>
                <w:sz w:val="24"/>
                <w:szCs w:val="24"/>
              </w:rPr>
            </w:pPr>
            <w:r w:rsidRPr="00A72C8E">
              <w:rPr>
                <w:rFonts w:ascii="Times New Roman" w:hAnsi="Times New Roman" w:cs="Times New Roman"/>
                <w:b/>
                <w:color w:val="000000" w:themeColor="text1"/>
                <w:sz w:val="24"/>
                <w:szCs w:val="24"/>
              </w:rPr>
              <w:t>Vụ Pháp chế</w:t>
            </w:r>
          </w:p>
        </w:tc>
        <w:tc>
          <w:tcPr>
            <w:tcW w:w="1824" w:type="pct"/>
          </w:tcPr>
          <w:p w14:paraId="55C2D4DE" w14:textId="77777777" w:rsidR="00770A2C" w:rsidRPr="00A72C8E" w:rsidRDefault="00770A2C" w:rsidP="00725D05">
            <w:pPr>
              <w:spacing w:before="40" w:after="40"/>
              <w:jc w:val="both"/>
              <w:rPr>
                <w:rFonts w:ascii="Times New Roman" w:hAnsi="Times New Roman" w:cs="Times New Roman"/>
                <w:bCs/>
                <w:color w:val="000000" w:themeColor="text1"/>
                <w:sz w:val="24"/>
                <w:szCs w:val="24"/>
              </w:rPr>
            </w:pPr>
          </w:p>
        </w:tc>
        <w:tc>
          <w:tcPr>
            <w:tcW w:w="2013" w:type="pct"/>
          </w:tcPr>
          <w:p w14:paraId="2E6D215D" w14:textId="77777777" w:rsidR="00770A2C" w:rsidRPr="00A72C8E" w:rsidRDefault="00770A2C" w:rsidP="00725D05">
            <w:pPr>
              <w:spacing w:before="40" w:after="40"/>
              <w:jc w:val="both"/>
              <w:rPr>
                <w:rFonts w:ascii="Times New Roman" w:hAnsi="Times New Roman" w:cs="Times New Roman"/>
                <w:bCs/>
                <w:color w:val="000000" w:themeColor="text1"/>
                <w:sz w:val="24"/>
                <w:szCs w:val="24"/>
              </w:rPr>
            </w:pPr>
          </w:p>
        </w:tc>
      </w:tr>
      <w:tr w:rsidR="00770A2C" w:rsidRPr="00A72C8E" w14:paraId="1993EE1B" w14:textId="77777777" w:rsidTr="00BC135E">
        <w:tc>
          <w:tcPr>
            <w:tcW w:w="252" w:type="pct"/>
          </w:tcPr>
          <w:p w14:paraId="46D67EA2" w14:textId="13C4AEC1" w:rsidR="00770A2C" w:rsidRPr="00A72C8E" w:rsidRDefault="00770A2C" w:rsidP="00BC135E">
            <w:pPr>
              <w:spacing w:before="40" w:after="40"/>
              <w:jc w:val="center"/>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5.1</w:t>
            </w:r>
          </w:p>
        </w:tc>
        <w:tc>
          <w:tcPr>
            <w:tcW w:w="911" w:type="pct"/>
          </w:tcPr>
          <w:p w14:paraId="4407ED25" w14:textId="3C835C94"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Dự thảo Thông tư</w:t>
            </w:r>
          </w:p>
        </w:tc>
        <w:tc>
          <w:tcPr>
            <w:tcW w:w="1824" w:type="pct"/>
          </w:tcPr>
          <w:p w14:paraId="40EB395E" w14:textId="77777777" w:rsidR="00770A2C" w:rsidRPr="00A72C8E" w:rsidRDefault="00770A2C" w:rsidP="00725D05">
            <w:pPr>
              <w:spacing w:before="40" w:after="40"/>
              <w:jc w:val="both"/>
              <w:rPr>
                <w:rFonts w:ascii="Times New Roman" w:hAnsi="Times New Roman" w:cs="Times New Roman"/>
                <w:bCs/>
                <w:color w:val="000000" w:themeColor="text1"/>
                <w:sz w:val="24"/>
                <w:szCs w:val="24"/>
              </w:rPr>
            </w:pPr>
          </w:p>
        </w:tc>
        <w:tc>
          <w:tcPr>
            <w:tcW w:w="2013" w:type="pct"/>
          </w:tcPr>
          <w:p w14:paraId="1B04934F" w14:textId="77777777" w:rsidR="00770A2C" w:rsidRPr="00A72C8E" w:rsidRDefault="00770A2C" w:rsidP="00725D05">
            <w:pPr>
              <w:spacing w:before="40" w:after="40"/>
              <w:jc w:val="both"/>
              <w:rPr>
                <w:rFonts w:ascii="Times New Roman" w:hAnsi="Times New Roman" w:cs="Times New Roman"/>
                <w:bCs/>
                <w:color w:val="000000" w:themeColor="text1"/>
                <w:sz w:val="24"/>
                <w:szCs w:val="24"/>
              </w:rPr>
            </w:pPr>
          </w:p>
        </w:tc>
      </w:tr>
      <w:tr w:rsidR="00770A2C" w:rsidRPr="00A72C8E" w14:paraId="37AC03CB" w14:textId="77777777" w:rsidTr="00BC135E">
        <w:tc>
          <w:tcPr>
            <w:tcW w:w="252" w:type="pct"/>
          </w:tcPr>
          <w:p w14:paraId="73D33CFD" w14:textId="77777777" w:rsidR="00770A2C" w:rsidRPr="00A72C8E" w:rsidRDefault="00770A2C" w:rsidP="00BC135E">
            <w:pPr>
              <w:spacing w:before="40" w:after="40"/>
              <w:jc w:val="center"/>
              <w:rPr>
                <w:rFonts w:ascii="Times New Roman" w:hAnsi="Times New Roman" w:cs="Times New Roman"/>
                <w:bCs/>
                <w:color w:val="000000" w:themeColor="text1"/>
                <w:sz w:val="24"/>
                <w:szCs w:val="24"/>
              </w:rPr>
            </w:pPr>
          </w:p>
        </w:tc>
        <w:tc>
          <w:tcPr>
            <w:tcW w:w="911" w:type="pct"/>
          </w:tcPr>
          <w:p w14:paraId="35134C20" w14:textId="2DC4D95B"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Tên Thông tư</w:t>
            </w:r>
          </w:p>
        </w:tc>
        <w:tc>
          <w:tcPr>
            <w:tcW w:w="1824" w:type="pct"/>
          </w:tcPr>
          <w:p w14:paraId="2C1D7CDD" w14:textId="21143025"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Đề nghị rà soát, thống nhất tên gọi Thông tư tại phần căn cứ ban hành</w:t>
            </w:r>
          </w:p>
        </w:tc>
        <w:tc>
          <w:tcPr>
            <w:tcW w:w="2013" w:type="pct"/>
          </w:tcPr>
          <w:p w14:paraId="27CFA645" w14:textId="0B459DCA"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i/>
                <w:iCs/>
                <w:color w:val="000000" w:themeColor="text1"/>
                <w:sz w:val="24"/>
                <w:szCs w:val="24"/>
              </w:rPr>
              <w:t>Cơ quan soạn thảo tiếp thu</w:t>
            </w:r>
            <w:r w:rsidR="002A75C1">
              <w:rPr>
                <w:rFonts w:ascii="Times New Roman" w:hAnsi="Times New Roman" w:cs="Times New Roman"/>
                <w:bCs/>
                <w:i/>
                <w:iCs/>
                <w:color w:val="000000" w:themeColor="text1"/>
                <w:sz w:val="24"/>
                <w:szCs w:val="24"/>
              </w:rPr>
              <w:t>,</w:t>
            </w:r>
            <w:r w:rsidRPr="00A72C8E">
              <w:rPr>
                <w:rFonts w:ascii="Times New Roman" w:hAnsi="Times New Roman" w:cs="Times New Roman"/>
                <w:bCs/>
                <w:i/>
                <w:iCs/>
                <w:color w:val="000000" w:themeColor="text1"/>
                <w:sz w:val="24"/>
                <w:szCs w:val="24"/>
              </w:rPr>
              <w:t xml:space="preserve"> như sau:</w:t>
            </w:r>
            <w:r w:rsidRPr="00A72C8E">
              <w:rPr>
                <w:rFonts w:ascii="Times New Roman" w:hAnsi="Times New Roman" w:cs="Times New Roman"/>
                <w:bCs/>
                <w:color w:val="000000" w:themeColor="text1"/>
                <w:sz w:val="24"/>
                <w:szCs w:val="24"/>
              </w:rPr>
              <w:t xml:space="preserve"> “Thông tư ban hành Quy chuẩn kỹ thuật quốc gia về chất lượng dịch vụ truyền hình trên mạng Internet.”</w:t>
            </w:r>
          </w:p>
          <w:p w14:paraId="024BF96A" w14:textId="642A6AF9" w:rsidR="00770A2C" w:rsidRPr="00A72C8E" w:rsidRDefault="00770A2C" w:rsidP="00725D05">
            <w:pPr>
              <w:spacing w:before="40" w:after="40"/>
              <w:jc w:val="both"/>
              <w:rPr>
                <w:rFonts w:ascii="Times New Roman" w:hAnsi="Times New Roman" w:cs="Times New Roman"/>
                <w:bCs/>
                <w:color w:val="000000" w:themeColor="text1"/>
                <w:sz w:val="24"/>
                <w:szCs w:val="24"/>
              </w:rPr>
            </w:pPr>
          </w:p>
        </w:tc>
      </w:tr>
      <w:tr w:rsidR="00770A2C" w:rsidRPr="00A72C8E" w14:paraId="547AFD2B" w14:textId="77777777" w:rsidTr="00BC135E">
        <w:tc>
          <w:tcPr>
            <w:tcW w:w="252" w:type="pct"/>
          </w:tcPr>
          <w:p w14:paraId="3413410A" w14:textId="77777777" w:rsidR="00770A2C" w:rsidRPr="00A72C8E" w:rsidRDefault="00770A2C" w:rsidP="00BC135E">
            <w:pPr>
              <w:spacing w:before="40" w:after="40"/>
              <w:jc w:val="center"/>
              <w:rPr>
                <w:rFonts w:ascii="Times New Roman" w:hAnsi="Times New Roman" w:cs="Times New Roman"/>
                <w:bCs/>
                <w:color w:val="000000" w:themeColor="text1"/>
                <w:sz w:val="24"/>
                <w:szCs w:val="24"/>
              </w:rPr>
            </w:pPr>
          </w:p>
        </w:tc>
        <w:tc>
          <w:tcPr>
            <w:tcW w:w="911" w:type="pct"/>
          </w:tcPr>
          <w:p w14:paraId="58B47DD9" w14:textId="09D7BA50"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Điều 2 của Thông tư</w:t>
            </w:r>
          </w:p>
        </w:tc>
        <w:tc>
          <w:tcPr>
            <w:tcW w:w="1824" w:type="pct"/>
          </w:tcPr>
          <w:p w14:paraId="62DC3D64" w14:textId="3C26F53D"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 xml:space="preserve">Đề nghị chỉnh sửa thành “Điều 2. Thông tư này có hiệu lực thi hành kể từ ngày </w:t>
            </w:r>
            <w:r w:rsidRPr="00A72C8E">
              <w:rPr>
                <w:rFonts w:ascii="Times New Roman" w:hAnsi="Times New Roman" w:cs="Times New Roman"/>
                <w:bCs/>
                <w:strike/>
                <w:color w:val="000000" w:themeColor="text1"/>
                <w:sz w:val="24"/>
                <w:szCs w:val="24"/>
              </w:rPr>
              <w:t>30</w:t>
            </w:r>
            <w:r w:rsidRPr="00A72C8E">
              <w:rPr>
                <w:rFonts w:ascii="Times New Roman" w:hAnsi="Times New Roman" w:cs="Times New Roman"/>
                <w:bCs/>
                <w:color w:val="000000" w:themeColor="text1"/>
                <w:sz w:val="24"/>
                <w:szCs w:val="24"/>
              </w:rPr>
              <w:t xml:space="preserve"> tháng </w:t>
            </w:r>
            <w:r w:rsidRPr="00A72C8E">
              <w:rPr>
                <w:rFonts w:ascii="Times New Roman" w:hAnsi="Times New Roman" w:cs="Times New Roman"/>
                <w:bCs/>
                <w:strike/>
                <w:color w:val="000000" w:themeColor="text1"/>
                <w:sz w:val="24"/>
                <w:szCs w:val="24"/>
              </w:rPr>
              <w:t>9</w:t>
            </w:r>
            <w:r w:rsidRPr="00A72C8E">
              <w:rPr>
                <w:rFonts w:ascii="Times New Roman" w:hAnsi="Times New Roman" w:cs="Times New Roman"/>
                <w:bCs/>
                <w:color w:val="000000" w:themeColor="text1"/>
                <w:sz w:val="24"/>
                <w:szCs w:val="24"/>
              </w:rPr>
              <w:t xml:space="preserve"> năm </w:t>
            </w:r>
            <w:r w:rsidRPr="00A72C8E">
              <w:rPr>
                <w:rFonts w:ascii="Times New Roman" w:hAnsi="Times New Roman" w:cs="Times New Roman"/>
                <w:bCs/>
                <w:strike/>
                <w:color w:val="000000" w:themeColor="text1"/>
                <w:sz w:val="24"/>
                <w:szCs w:val="24"/>
              </w:rPr>
              <w:t>2027</w:t>
            </w:r>
            <w:r w:rsidRPr="00A72C8E">
              <w:rPr>
                <w:rFonts w:ascii="Times New Roman" w:hAnsi="Times New Roman" w:cs="Times New Roman"/>
                <w:bCs/>
                <w:color w:val="000000" w:themeColor="text1"/>
                <w:sz w:val="24"/>
                <w:szCs w:val="24"/>
              </w:rPr>
              <w:t>”</w:t>
            </w:r>
          </w:p>
        </w:tc>
        <w:tc>
          <w:tcPr>
            <w:tcW w:w="2013" w:type="pct"/>
          </w:tcPr>
          <w:p w14:paraId="42534565" w14:textId="798AD721" w:rsidR="002A75C1" w:rsidRPr="00A72C8E" w:rsidRDefault="00770A2C" w:rsidP="002A75C1">
            <w:pPr>
              <w:spacing w:before="40" w:after="40"/>
              <w:jc w:val="both"/>
              <w:rPr>
                <w:rFonts w:ascii="Times New Roman" w:hAnsi="Times New Roman" w:cs="Times New Roman"/>
                <w:bCs/>
                <w:i/>
                <w:iCs/>
                <w:color w:val="000000" w:themeColor="text1"/>
                <w:sz w:val="24"/>
                <w:szCs w:val="24"/>
              </w:rPr>
            </w:pPr>
            <w:r w:rsidRPr="00A72C8E">
              <w:rPr>
                <w:rFonts w:ascii="Times New Roman" w:hAnsi="Times New Roman" w:cs="Times New Roman"/>
                <w:bCs/>
                <w:i/>
                <w:iCs/>
                <w:color w:val="000000" w:themeColor="text1"/>
                <w:sz w:val="24"/>
                <w:szCs w:val="24"/>
              </w:rPr>
              <w:t>Cơ quan soạn thảo tiếp thu</w:t>
            </w:r>
            <w:r w:rsidR="002A75C1">
              <w:rPr>
                <w:rFonts w:ascii="Times New Roman" w:hAnsi="Times New Roman" w:cs="Times New Roman"/>
                <w:bCs/>
                <w:i/>
                <w:iCs/>
                <w:color w:val="000000" w:themeColor="text1"/>
                <w:sz w:val="24"/>
                <w:szCs w:val="24"/>
              </w:rPr>
              <w:t>,</w:t>
            </w:r>
            <w:r w:rsidR="002A75C1" w:rsidRPr="00A72C8E">
              <w:rPr>
                <w:rFonts w:ascii="Times New Roman" w:hAnsi="Times New Roman" w:cs="Times New Roman"/>
                <w:bCs/>
                <w:i/>
                <w:iCs/>
                <w:color w:val="000000" w:themeColor="text1"/>
                <w:sz w:val="24"/>
                <w:szCs w:val="24"/>
              </w:rPr>
              <w:t xml:space="preserve"> như sau:</w:t>
            </w:r>
            <w:r w:rsidR="002A75C1">
              <w:rPr>
                <w:rFonts w:ascii="Times New Roman" w:hAnsi="Times New Roman" w:cs="Times New Roman"/>
                <w:bCs/>
                <w:i/>
                <w:iCs/>
                <w:color w:val="000000" w:themeColor="text1"/>
                <w:sz w:val="24"/>
                <w:szCs w:val="24"/>
              </w:rPr>
              <w:t xml:space="preserve"> “</w:t>
            </w:r>
            <w:r w:rsidR="002A75C1" w:rsidRPr="00A72C8E">
              <w:rPr>
                <w:rFonts w:ascii="Times New Roman" w:hAnsi="Times New Roman" w:cs="Times New Roman"/>
                <w:bCs/>
                <w:color w:val="000000" w:themeColor="text1"/>
                <w:sz w:val="24"/>
                <w:szCs w:val="24"/>
              </w:rPr>
              <w:t>Điều 2. Thông tư này có hiệu lực thi hành kể từ ngày</w:t>
            </w:r>
            <w:r w:rsidR="002A75C1">
              <w:rPr>
                <w:rFonts w:ascii="Times New Roman" w:hAnsi="Times New Roman" w:cs="Times New Roman"/>
                <w:bCs/>
                <w:color w:val="000000" w:themeColor="text1"/>
                <w:sz w:val="24"/>
                <w:szCs w:val="24"/>
              </w:rPr>
              <w:t xml:space="preserve"> …</w:t>
            </w:r>
            <w:r w:rsidR="002A75C1" w:rsidRPr="00A72C8E">
              <w:rPr>
                <w:rFonts w:ascii="Times New Roman" w:hAnsi="Times New Roman" w:cs="Times New Roman"/>
                <w:bCs/>
                <w:color w:val="000000" w:themeColor="text1"/>
                <w:sz w:val="24"/>
                <w:szCs w:val="24"/>
              </w:rPr>
              <w:t xml:space="preserve"> tháng </w:t>
            </w:r>
            <w:r w:rsidR="002A75C1">
              <w:rPr>
                <w:rFonts w:ascii="Times New Roman" w:hAnsi="Times New Roman" w:cs="Times New Roman"/>
                <w:bCs/>
                <w:color w:val="000000" w:themeColor="text1"/>
                <w:sz w:val="24"/>
                <w:szCs w:val="24"/>
              </w:rPr>
              <w:t>…</w:t>
            </w:r>
            <w:r w:rsidR="002A75C1" w:rsidRPr="00A72C8E">
              <w:rPr>
                <w:rFonts w:ascii="Times New Roman" w:hAnsi="Times New Roman" w:cs="Times New Roman"/>
                <w:bCs/>
                <w:color w:val="000000" w:themeColor="text1"/>
                <w:sz w:val="24"/>
                <w:szCs w:val="24"/>
              </w:rPr>
              <w:t xml:space="preserve"> năm </w:t>
            </w:r>
            <w:r w:rsidR="002A75C1">
              <w:rPr>
                <w:rFonts w:ascii="Times New Roman" w:hAnsi="Times New Roman" w:cs="Times New Roman"/>
                <w:bCs/>
                <w:color w:val="000000" w:themeColor="text1"/>
                <w:sz w:val="24"/>
                <w:szCs w:val="24"/>
              </w:rPr>
              <w:t>…</w:t>
            </w:r>
            <w:r w:rsidR="00E926DB">
              <w:rPr>
                <w:rFonts w:ascii="Times New Roman" w:hAnsi="Times New Roman" w:cs="Times New Roman"/>
                <w:bCs/>
                <w:color w:val="000000" w:themeColor="text1"/>
                <w:sz w:val="24"/>
                <w:szCs w:val="24"/>
              </w:rPr>
              <w:t>”</w:t>
            </w:r>
          </w:p>
          <w:p w14:paraId="362C16FF" w14:textId="0F99FD93" w:rsidR="00770A2C" w:rsidRPr="00A72C8E" w:rsidRDefault="00770A2C" w:rsidP="00725D05">
            <w:pPr>
              <w:spacing w:before="40" w:after="40"/>
              <w:jc w:val="both"/>
              <w:rPr>
                <w:rFonts w:ascii="Times New Roman" w:hAnsi="Times New Roman" w:cs="Times New Roman"/>
                <w:bCs/>
                <w:i/>
                <w:iCs/>
                <w:color w:val="000000" w:themeColor="text1"/>
                <w:sz w:val="24"/>
                <w:szCs w:val="24"/>
              </w:rPr>
            </w:pPr>
          </w:p>
        </w:tc>
      </w:tr>
      <w:tr w:rsidR="00770A2C" w:rsidRPr="00A72C8E" w14:paraId="4AB5D7E7" w14:textId="77777777" w:rsidTr="00BC135E">
        <w:tc>
          <w:tcPr>
            <w:tcW w:w="252" w:type="pct"/>
          </w:tcPr>
          <w:p w14:paraId="2A89676A" w14:textId="3622EC79" w:rsidR="00770A2C" w:rsidRPr="00A72C8E" w:rsidRDefault="00770A2C" w:rsidP="00BC135E">
            <w:pPr>
              <w:spacing w:before="40" w:after="40"/>
              <w:jc w:val="center"/>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5.2</w:t>
            </w:r>
          </w:p>
        </w:tc>
        <w:tc>
          <w:tcPr>
            <w:tcW w:w="911" w:type="pct"/>
          </w:tcPr>
          <w:p w14:paraId="4A9859F1" w14:textId="1CEFB466"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Tờ trình ban hành Thông tư</w:t>
            </w:r>
          </w:p>
        </w:tc>
        <w:tc>
          <w:tcPr>
            <w:tcW w:w="1824" w:type="pct"/>
          </w:tcPr>
          <w:p w14:paraId="51BF4AAA" w14:textId="77777777" w:rsidR="00770A2C" w:rsidRPr="00A72C8E" w:rsidRDefault="00770A2C" w:rsidP="00725D05">
            <w:pPr>
              <w:spacing w:before="40" w:after="40"/>
              <w:jc w:val="both"/>
              <w:rPr>
                <w:rFonts w:ascii="Times New Roman" w:hAnsi="Times New Roman" w:cs="Times New Roman"/>
                <w:bCs/>
                <w:color w:val="000000" w:themeColor="text1"/>
                <w:sz w:val="24"/>
                <w:szCs w:val="24"/>
              </w:rPr>
            </w:pPr>
          </w:p>
        </w:tc>
        <w:tc>
          <w:tcPr>
            <w:tcW w:w="2013" w:type="pct"/>
          </w:tcPr>
          <w:p w14:paraId="32A04CFA" w14:textId="77777777" w:rsidR="00770A2C" w:rsidRPr="00A72C8E" w:rsidRDefault="00770A2C" w:rsidP="00725D05">
            <w:pPr>
              <w:spacing w:before="40" w:after="40"/>
              <w:jc w:val="both"/>
              <w:rPr>
                <w:rFonts w:ascii="Times New Roman" w:hAnsi="Times New Roman" w:cs="Times New Roman"/>
                <w:bCs/>
                <w:i/>
                <w:iCs/>
                <w:color w:val="000000" w:themeColor="text1"/>
                <w:sz w:val="24"/>
                <w:szCs w:val="24"/>
              </w:rPr>
            </w:pPr>
          </w:p>
        </w:tc>
      </w:tr>
      <w:tr w:rsidR="00770A2C" w:rsidRPr="00A72C8E" w14:paraId="30641AC3" w14:textId="77777777" w:rsidTr="00BC135E">
        <w:tc>
          <w:tcPr>
            <w:tcW w:w="252" w:type="pct"/>
          </w:tcPr>
          <w:p w14:paraId="658253FB" w14:textId="77777777" w:rsidR="00770A2C" w:rsidRPr="00A72C8E" w:rsidRDefault="00770A2C" w:rsidP="00BC135E">
            <w:pPr>
              <w:spacing w:before="40" w:after="40"/>
              <w:jc w:val="center"/>
              <w:rPr>
                <w:rFonts w:ascii="Times New Roman" w:hAnsi="Times New Roman" w:cs="Times New Roman"/>
                <w:bCs/>
                <w:color w:val="000000" w:themeColor="text1"/>
                <w:sz w:val="24"/>
                <w:szCs w:val="24"/>
              </w:rPr>
            </w:pPr>
          </w:p>
        </w:tc>
        <w:tc>
          <w:tcPr>
            <w:tcW w:w="911" w:type="pct"/>
          </w:tcPr>
          <w:p w14:paraId="678F689E" w14:textId="7451143D"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Căn cứ pháp lý</w:t>
            </w:r>
          </w:p>
        </w:tc>
        <w:tc>
          <w:tcPr>
            <w:tcW w:w="1824" w:type="pct"/>
          </w:tcPr>
          <w:p w14:paraId="2C43F7A2" w14:textId="4C05F590"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 xml:space="preserve">Đề nghị bổ sung làm rõ căn cứ pháp lý dẫn đến sự cần thiết ban hành Thông tư (Luật số 70/2025QH15 sửa đổi, bổ sung một số điều của  Luật Tiêu chuẩn </w:t>
            </w:r>
            <w:r w:rsidRPr="00A72C8E">
              <w:rPr>
                <w:rFonts w:ascii="Times New Roman" w:hAnsi="Times New Roman" w:cs="Times New Roman"/>
                <w:bCs/>
                <w:color w:val="000000" w:themeColor="text1"/>
                <w:sz w:val="24"/>
                <w:szCs w:val="24"/>
              </w:rPr>
              <w:lastRenderedPageBreak/>
              <w:t>và quy chuẩn kỹ thuật: khoản 2 Điều 3 “Quy  chuẩn kỹ thuật do cơ quan Nhà nước, người có thẩm quyền ban hành dưới dạng văn bản quy phạm pháp luật để bắt buộc áp dụng”; điểm a khoản 1 Điều 27 “a) Bộ trưởng, Thủ trưởng cơ quan ngang Bộ tổ chức xây dựng, thẩm định và ban hành quy chuẩn kỹ thuật quốc gia trong phạm vi ngành, lĩnh vực được phân công quản lý sau khi có ý kiến bằng văn bản của Bộ Khoa học và Công nghệ;”; Khoản 2 Điều 18 Luật Ban hành văn bản quy phạm pháp luật “Bộ trưởng, Thủ trưởng cơ quan ngang Bộ Ban hành thông tư để quy định; …2. Biện pháp thực hiện chức năng quản lý nhà nước của mình;”</w:t>
            </w:r>
          </w:p>
        </w:tc>
        <w:tc>
          <w:tcPr>
            <w:tcW w:w="2013" w:type="pct"/>
          </w:tcPr>
          <w:p w14:paraId="74710C5A" w14:textId="1BC7BCFB" w:rsidR="00770A2C" w:rsidRPr="00A72C8E" w:rsidRDefault="00770A2C" w:rsidP="00725D05">
            <w:pPr>
              <w:spacing w:before="40" w:after="40"/>
              <w:jc w:val="both"/>
              <w:rPr>
                <w:rFonts w:ascii="Times New Roman" w:hAnsi="Times New Roman" w:cs="Times New Roman"/>
                <w:bCs/>
                <w:i/>
                <w:iCs/>
                <w:color w:val="000000" w:themeColor="text1"/>
                <w:sz w:val="24"/>
                <w:szCs w:val="24"/>
              </w:rPr>
            </w:pPr>
            <w:r w:rsidRPr="00A72C8E">
              <w:rPr>
                <w:rFonts w:ascii="Times New Roman" w:hAnsi="Times New Roman" w:cs="Times New Roman"/>
                <w:bCs/>
                <w:i/>
                <w:iCs/>
                <w:color w:val="000000" w:themeColor="text1"/>
                <w:sz w:val="24"/>
                <w:szCs w:val="24"/>
              </w:rPr>
              <w:lastRenderedPageBreak/>
              <w:t xml:space="preserve">Cơ quan soạn thảo </w:t>
            </w:r>
            <w:r w:rsidR="002A75C1">
              <w:rPr>
                <w:rFonts w:ascii="Times New Roman" w:hAnsi="Times New Roman" w:cs="Times New Roman"/>
                <w:bCs/>
                <w:i/>
                <w:iCs/>
                <w:color w:val="000000" w:themeColor="text1"/>
                <w:sz w:val="24"/>
                <w:szCs w:val="24"/>
              </w:rPr>
              <w:t>tiếp thu, bổ sung làm rõ căn cứ pháp lý dẫ</w:t>
            </w:r>
            <w:r w:rsidR="00241B52">
              <w:rPr>
                <w:rFonts w:ascii="Times New Roman" w:hAnsi="Times New Roman" w:cs="Times New Roman"/>
                <w:bCs/>
                <w:i/>
                <w:iCs/>
                <w:color w:val="000000" w:themeColor="text1"/>
                <w:sz w:val="24"/>
                <w:szCs w:val="24"/>
              </w:rPr>
              <w:t>n</w:t>
            </w:r>
            <w:r w:rsidR="002A75C1">
              <w:rPr>
                <w:rFonts w:ascii="Times New Roman" w:hAnsi="Times New Roman" w:cs="Times New Roman"/>
                <w:bCs/>
                <w:i/>
                <w:iCs/>
                <w:color w:val="000000" w:themeColor="text1"/>
                <w:sz w:val="24"/>
                <w:szCs w:val="24"/>
              </w:rPr>
              <w:t xml:space="preserve"> đến sự cần thiết ban hành Thông tư</w:t>
            </w:r>
            <w:r w:rsidR="00241B52">
              <w:rPr>
                <w:rFonts w:ascii="Times New Roman" w:hAnsi="Times New Roman" w:cs="Times New Roman"/>
                <w:bCs/>
                <w:i/>
                <w:iCs/>
                <w:color w:val="000000" w:themeColor="text1"/>
                <w:sz w:val="24"/>
                <w:szCs w:val="24"/>
              </w:rPr>
              <w:t>.</w:t>
            </w:r>
          </w:p>
          <w:p w14:paraId="467FD03A" w14:textId="375039D7" w:rsidR="00770A2C" w:rsidRPr="00A72C8E" w:rsidRDefault="00770A2C" w:rsidP="00725D05">
            <w:pPr>
              <w:spacing w:before="40" w:after="40"/>
              <w:jc w:val="both"/>
              <w:rPr>
                <w:rFonts w:ascii="Times New Roman" w:hAnsi="Times New Roman" w:cs="Times New Roman"/>
                <w:bCs/>
                <w:color w:val="000000" w:themeColor="text1"/>
                <w:sz w:val="24"/>
                <w:szCs w:val="24"/>
              </w:rPr>
            </w:pPr>
          </w:p>
        </w:tc>
      </w:tr>
      <w:tr w:rsidR="00770A2C" w:rsidRPr="00A72C8E" w14:paraId="1FC248D3" w14:textId="77777777" w:rsidTr="00BC135E">
        <w:tc>
          <w:tcPr>
            <w:tcW w:w="252" w:type="pct"/>
          </w:tcPr>
          <w:p w14:paraId="53DA8481" w14:textId="77777777" w:rsidR="00770A2C" w:rsidRPr="00A72C8E" w:rsidRDefault="00770A2C" w:rsidP="00BC135E">
            <w:pPr>
              <w:spacing w:before="40" w:after="40"/>
              <w:jc w:val="center"/>
              <w:rPr>
                <w:rFonts w:ascii="Times New Roman" w:hAnsi="Times New Roman" w:cs="Times New Roman"/>
                <w:bCs/>
                <w:color w:val="000000" w:themeColor="text1"/>
                <w:sz w:val="24"/>
                <w:szCs w:val="24"/>
              </w:rPr>
            </w:pPr>
          </w:p>
        </w:tc>
        <w:tc>
          <w:tcPr>
            <w:tcW w:w="911" w:type="pct"/>
          </w:tcPr>
          <w:p w14:paraId="26B984D0" w14:textId="53DCACB5"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Mục III</w:t>
            </w:r>
          </w:p>
        </w:tc>
        <w:tc>
          <w:tcPr>
            <w:tcW w:w="1824" w:type="pct"/>
          </w:tcPr>
          <w:p w14:paraId="59C17AF2" w14:textId="256BEE83"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Quá trình xây dựng Thông tư, đề nghị cơ quan chủ trì soạn thảo nêu rõ việc xây dựng dự thảo Thông tư theo trình tự, thủ tục của pháp luật về tiêu chuẩn, quy chuẩn kỹ thuật và trình tự, thủ tục của pháp luật về ban hành quy phạm pháp luật.</w:t>
            </w:r>
          </w:p>
        </w:tc>
        <w:tc>
          <w:tcPr>
            <w:tcW w:w="2013" w:type="pct"/>
          </w:tcPr>
          <w:p w14:paraId="0F51835D" w14:textId="77A57D85" w:rsidR="00241B52" w:rsidRPr="00A72C8E" w:rsidRDefault="00241B52" w:rsidP="00241B52">
            <w:pPr>
              <w:spacing w:before="40" w:after="40"/>
              <w:jc w:val="both"/>
              <w:rPr>
                <w:rFonts w:ascii="Times New Roman" w:hAnsi="Times New Roman" w:cs="Times New Roman"/>
                <w:bCs/>
                <w:i/>
                <w:iCs/>
                <w:color w:val="000000" w:themeColor="text1"/>
                <w:sz w:val="24"/>
                <w:szCs w:val="24"/>
              </w:rPr>
            </w:pPr>
            <w:r w:rsidRPr="00A72C8E">
              <w:rPr>
                <w:rFonts w:ascii="Times New Roman" w:hAnsi="Times New Roman" w:cs="Times New Roman"/>
                <w:bCs/>
                <w:i/>
                <w:iCs/>
                <w:color w:val="000000" w:themeColor="text1"/>
                <w:sz w:val="24"/>
                <w:szCs w:val="24"/>
              </w:rPr>
              <w:t xml:space="preserve">Cơ quan soạn thảo </w:t>
            </w:r>
            <w:r>
              <w:rPr>
                <w:rFonts w:ascii="Times New Roman" w:hAnsi="Times New Roman" w:cs="Times New Roman"/>
                <w:bCs/>
                <w:i/>
                <w:iCs/>
                <w:color w:val="000000" w:themeColor="text1"/>
                <w:sz w:val="24"/>
                <w:szCs w:val="24"/>
              </w:rPr>
              <w:t xml:space="preserve">tiếp thu, bổ sung làm rõ </w:t>
            </w:r>
            <w:r w:rsidRPr="00241B52">
              <w:rPr>
                <w:rFonts w:ascii="Times New Roman" w:hAnsi="Times New Roman" w:cs="Times New Roman"/>
                <w:bCs/>
                <w:i/>
                <w:iCs/>
                <w:color w:val="000000" w:themeColor="text1"/>
                <w:sz w:val="24"/>
                <w:szCs w:val="24"/>
              </w:rPr>
              <w:t>việc xây dựng dự thảo Thông tư theo trình tự, thủ tục của pháp luật về tiêu chuẩn, quy chuẩn kỹ thuật và trình tự, thủ tục của pháp luật về ban hành quy phạm pháp luật</w:t>
            </w:r>
            <w:r>
              <w:rPr>
                <w:rFonts w:ascii="Times New Roman" w:hAnsi="Times New Roman" w:cs="Times New Roman"/>
                <w:bCs/>
                <w:i/>
                <w:iCs/>
                <w:color w:val="000000" w:themeColor="text1"/>
                <w:sz w:val="24"/>
                <w:szCs w:val="24"/>
              </w:rPr>
              <w:t>.</w:t>
            </w:r>
          </w:p>
          <w:p w14:paraId="6E9686E7" w14:textId="22CD44A4" w:rsidR="00770A2C" w:rsidRPr="00241B52"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Tại mục 2, phần III, dự thảo Tờ trình bành hành thông tư: “ Hồ sơ dự thảo Quy chuẩn đã được thực hiện theo đúng trình tự, thủ tục được quy định tại Luật Tiêu chuẩn và Quy chuẩn kỹ thuật số 68/2006/QH11 đã được sửa đổi, bổ sung bởi Luật số 70/2025/QH15, thông tư số 15/2026/TT-BKHCN ngày 09/4/2026 của Bộ trưởng Bộ Khoa học và Công nghệ ban hành Thông tư quy định chi tiết xây dựng, thẩm định và ban hành quy chuẩn kỹ thuật”.</w:t>
            </w:r>
          </w:p>
        </w:tc>
      </w:tr>
      <w:tr w:rsidR="00770A2C" w:rsidRPr="00A72C8E" w14:paraId="37DFB801" w14:textId="77777777" w:rsidTr="00BC135E">
        <w:tc>
          <w:tcPr>
            <w:tcW w:w="252" w:type="pct"/>
          </w:tcPr>
          <w:p w14:paraId="62506975" w14:textId="77777777" w:rsidR="00770A2C" w:rsidRPr="00A72C8E" w:rsidRDefault="00770A2C" w:rsidP="00BC135E">
            <w:pPr>
              <w:spacing w:before="40" w:after="40"/>
              <w:jc w:val="center"/>
              <w:rPr>
                <w:rFonts w:ascii="Times New Roman" w:hAnsi="Times New Roman" w:cs="Times New Roman"/>
                <w:bCs/>
                <w:color w:val="000000" w:themeColor="text1"/>
                <w:sz w:val="24"/>
                <w:szCs w:val="24"/>
              </w:rPr>
            </w:pPr>
          </w:p>
        </w:tc>
        <w:tc>
          <w:tcPr>
            <w:tcW w:w="911" w:type="pct"/>
          </w:tcPr>
          <w:p w14:paraId="670F70F7" w14:textId="011A2029"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Mục V</w:t>
            </w:r>
          </w:p>
        </w:tc>
        <w:tc>
          <w:tcPr>
            <w:tcW w:w="1824" w:type="pct"/>
          </w:tcPr>
          <w:p w14:paraId="461BD1D8" w14:textId="72834151"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Đề nghị bổ sung nội dung “dự kiến thời gian trình ban hành”</w:t>
            </w:r>
          </w:p>
        </w:tc>
        <w:tc>
          <w:tcPr>
            <w:tcW w:w="2013" w:type="pct"/>
          </w:tcPr>
          <w:p w14:paraId="344E38A4" w14:textId="3C5DBD50" w:rsidR="00770A2C" w:rsidRPr="00A72C8E" w:rsidRDefault="00770A2C" w:rsidP="00241B52">
            <w:pPr>
              <w:jc w:val="both"/>
              <w:rPr>
                <w:rFonts w:ascii="Times New Roman" w:hAnsi="Times New Roman" w:cs="Times New Roman"/>
                <w:bCs/>
                <w:i/>
                <w:iCs/>
                <w:color w:val="000000" w:themeColor="text1"/>
                <w:sz w:val="24"/>
                <w:szCs w:val="24"/>
              </w:rPr>
            </w:pPr>
            <w:r w:rsidRPr="00A72C8E">
              <w:rPr>
                <w:rFonts w:ascii="Times New Roman" w:hAnsi="Times New Roman" w:cs="Times New Roman"/>
                <w:bCs/>
                <w:i/>
                <w:iCs/>
                <w:color w:val="000000" w:themeColor="text1"/>
                <w:sz w:val="24"/>
                <w:szCs w:val="24"/>
              </w:rPr>
              <w:t xml:space="preserve">Cơ quan soạn thảo tiếp thu và bổ sung nội dung </w:t>
            </w:r>
            <w:r w:rsidRPr="00A72C8E">
              <w:rPr>
                <w:rFonts w:ascii="Times New Roman" w:hAnsi="Times New Roman" w:cs="Times New Roman"/>
                <w:bCs/>
                <w:color w:val="000000" w:themeColor="text1"/>
                <w:sz w:val="24"/>
                <w:szCs w:val="24"/>
              </w:rPr>
              <w:t xml:space="preserve">“Dự kiến thời gian trình ban </w:t>
            </w:r>
            <w:proofErr w:type="gramStart"/>
            <w:r w:rsidRPr="00A72C8E">
              <w:rPr>
                <w:rFonts w:ascii="Times New Roman" w:hAnsi="Times New Roman" w:cs="Times New Roman"/>
                <w:bCs/>
                <w:color w:val="000000" w:themeColor="text1"/>
                <w:sz w:val="24"/>
                <w:szCs w:val="24"/>
              </w:rPr>
              <w:t>hành  ngày</w:t>
            </w:r>
            <w:proofErr w:type="gramEnd"/>
            <w:r w:rsidRPr="00A72C8E">
              <w:rPr>
                <w:rFonts w:ascii="Times New Roman" w:hAnsi="Times New Roman" w:cs="Times New Roman"/>
                <w:bCs/>
                <w:color w:val="000000" w:themeColor="text1"/>
                <w:sz w:val="24"/>
                <w:szCs w:val="24"/>
              </w:rPr>
              <w:t xml:space="preserve">  …. tháng </w:t>
            </w:r>
            <w:proofErr w:type="gramStart"/>
            <w:r w:rsidRPr="00A72C8E">
              <w:rPr>
                <w:rFonts w:ascii="Times New Roman" w:hAnsi="Times New Roman" w:cs="Times New Roman"/>
                <w:bCs/>
                <w:color w:val="000000" w:themeColor="text1"/>
                <w:sz w:val="24"/>
                <w:szCs w:val="24"/>
              </w:rPr>
              <w:t>…..</w:t>
            </w:r>
            <w:proofErr w:type="gramEnd"/>
            <w:r w:rsidRPr="00A72C8E">
              <w:rPr>
                <w:rFonts w:ascii="Times New Roman" w:hAnsi="Times New Roman" w:cs="Times New Roman"/>
                <w:bCs/>
                <w:color w:val="000000" w:themeColor="text1"/>
                <w:sz w:val="24"/>
                <w:szCs w:val="24"/>
              </w:rPr>
              <w:t xml:space="preserve"> năm 2026”</w:t>
            </w:r>
            <w:r w:rsidRPr="00A72C8E">
              <w:rPr>
                <w:rFonts w:ascii="Times New Roman" w:hAnsi="Times New Roman" w:cs="Times New Roman"/>
                <w:bCs/>
                <w:i/>
                <w:iCs/>
                <w:color w:val="000000" w:themeColor="text1"/>
                <w:sz w:val="24"/>
                <w:szCs w:val="24"/>
              </w:rPr>
              <w:t xml:space="preserve"> tại mục V. Dự thảo Tờ trình ban hành thông tư</w:t>
            </w:r>
          </w:p>
        </w:tc>
      </w:tr>
      <w:tr w:rsidR="00770A2C" w:rsidRPr="00A72C8E" w14:paraId="5A25F020" w14:textId="77777777" w:rsidTr="00BC135E">
        <w:tc>
          <w:tcPr>
            <w:tcW w:w="252" w:type="pct"/>
          </w:tcPr>
          <w:p w14:paraId="28E2AC19" w14:textId="6DF74348" w:rsidR="00770A2C" w:rsidRPr="00A72C8E" w:rsidRDefault="00770A2C" w:rsidP="00BC135E">
            <w:pPr>
              <w:spacing w:before="40" w:after="40"/>
              <w:jc w:val="center"/>
              <w:rPr>
                <w:rFonts w:ascii="Times New Roman" w:hAnsi="Times New Roman" w:cs="Times New Roman"/>
                <w:b/>
                <w:color w:val="000000" w:themeColor="text1"/>
                <w:sz w:val="24"/>
                <w:szCs w:val="24"/>
              </w:rPr>
            </w:pPr>
            <w:r w:rsidRPr="00A72C8E">
              <w:rPr>
                <w:rFonts w:ascii="Times New Roman" w:hAnsi="Times New Roman" w:cs="Times New Roman"/>
                <w:b/>
                <w:color w:val="000000" w:themeColor="text1"/>
                <w:sz w:val="24"/>
                <w:szCs w:val="24"/>
              </w:rPr>
              <w:lastRenderedPageBreak/>
              <w:t>6</w:t>
            </w:r>
          </w:p>
        </w:tc>
        <w:tc>
          <w:tcPr>
            <w:tcW w:w="911" w:type="pct"/>
          </w:tcPr>
          <w:p w14:paraId="06CB6C3D" w14:textId="148BC1CD" w:rsidR="00770A2C" w:rsidRPr="00A72C8E" w:rsidRDefault="00770A2C" w:rsidP="00725D05">
            <w:pPr>
              <w:spacing w:before="40" w:after="40"/>
              <w:jc w:val="both"/>
              <w:rPr>
                <w:rFonts w:ascii="Times New Roman" w:hAnsi="Times New Roman" w:cs="Times New Roman"/>
                <w:b/>
                <w:color w:val="000000" w:themeColor="text1"/>
                <w:sz w:val="24"/>
                <w:szCs w:val="24"/>
              </w:rPr>
            </w:pPr>
            <w:r w:rsidRPr="00A72C8E">
              <w:rPr>
                <w:rFonts w:ascii="Times New Roman" w:hAnsi="Times New Roman" w:cs="Times New Roman"/>
                <w:b/>
                <w:color w:val="000000" w:themeColor="text1"/>
                <w:sz w:val="24"/>
                <w:szCs w:val="24"/>
              </w:rPr>
              <w:t xml:space="preserve">Công ty TNHH MSKY </w:t>
            </w:r>
          </w:p>
        </w:tc>
        <w:tc>
          <w:tcPr>
            <w:tcW w:w="1824" w:type="pct"/>
          </w:tcPr>
          <w:p w14:paraId="4904BF4A" w14:textId="77777777" w:rsidR="00770A2C" w:rsidRPr="00A72C8E" w:rsidRDefault="00770A2C" w:rsidP="00725D05">
            <w:pPr>
              <w:spacing w:before="40" w:after="40"/>
              <w:jc w:val="both"/>
              <w:rPr>
                <w:rFonts w:ascii="Times New Roman" w:hAnsi="Times New Roman" w:cs="Times New Roman"/>
                <w:bCs/>
                <w:color w:val="000000" w:themeColor="text1"/>
                <w:sz w:val="24"/>
                <w:szCs w:val="24"/>
              </w:rPr>
            </w:pPr>
          </w:p>
        </w:tc>
        <w:tc>
          <w:tcPr>
            <w:tcW w:w="2013" w:type="pct"/>
          </w:tcPr>
          <w:p w14:paraId="562B6747" w14:textId="77777777" w:rsidR="00770A2C" w:rsidRPr="00A72C8E" w:rsidRDefault="00770A2C" w:rsidP="00725D05">
            <w:pPr>
              <w:spacing w:before="40" w:after="40"/>
              <w:jc w:val="both"/>
              <w:rPr>
                <w:rFonts w:ascii="Times New Roman" w:hAnsi="Times New Roman" w:cs="Times New Roman"/>
                <w:bCs/>
                <w:i/>
                <w:iCs/>
                <w:color w:val="000000" w:themeColor="text1"/>
                <w:sz w:val="24"/>
                <w:szCs w:val="24"/>
              </w:rPr>
            </w:pPr>
          </w:p>
        </w:tc>
      </w:tr>
      <w:tr w:rsidR="00770A2C" w:rsidRPr="00A72C8E" w14:paraId="1A85BC7B" w14:textId="77777777" w:rsidTr="00BC135E">
        <w:tc>
          <w:tcPr>
            <w:tcW w:w="252" w:type="pct"/>
          </w:tcPr>
          <w:p w14:paraId="2DD6523E" w14:textId="59B1EB0D" w:rsidR="00770A2C" w:rsidRPr="00A72C8E" w:rsidRDefault="00770A2C" w:rsidP="00BC135E">
            <w:pPr>
              <w:spacing w:before="40" w:after="40"/>
              <w:jc w:val="center"/>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6.1</w:t>
            </w:r>
          </w:p>
        </w:tc>
        <w:tc>
          <w:tcPr>
            <w:tcW w:w="911" w:type="pct"/>
          </w:tcPr>
          <w:p w14:paraId="51C0B926" w14:textId="1AF11599"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Dự thảo QCVN</w:t>
            </w:r>
          </w:p>
        </w:tc>
        <w:tc>
          <w:tcPr>
            <w:tcW w:w="1824" w:type="pct"/>
          </w:tcPr>
          <w:p w14:paraId="698BCC41" w14:textId="77777777" w:rsidR="00770A2C" w:rsidRPr="00A72C8E" w:rsidRDefault="00770A2C" w:rsidP="00725D05">
            <w:pPr>
              <w:spacing w:before="40" w:after="40"/>
              <w:jc w:val="both"/>
              <w:rPr>
                <w:rFonts w:ascii="Times New Roman" w:hAnsi="Times New Roman" w:cs="Times New Roman"/>
                <w:bCs/>
                <w:color w:val="000000" w:themeColor="text1"/>
                <w:sz w:val="24"/>
                <w:szCs w:val="24"/>
              </w:rPr>
            </w:pPr>
          </w:p>
        </w:tc>
        <w:tc>
          <w:tcPr>
            <w:tcW w:w="2013" w:type="pct"/>
          </w:tcPr>
          <w:p w14:paraId="3327D792" w14:textId="77777777" w:rsidR="00770A2C" w:rsidRPr="00A72C8E" w:rsidRDefault="00770A2C" w:rsidP="00725D05">
            <w:pPr>
              <w:spacing w:before="40" w:after="40"/>
              <w:jc w:val="both"/>
              <w:rPr>
                <w:rFonts w:ascii="Times New Roman" w:hAnsi="Times New Roman" w:cs="Times New Roman"/>
                <w:bCs/>
                <w:i/>
                <w:iCs/>
                <w:color w:val="000000" w:themeColor="text1"/>
                <w:sz w:val="24"/>
                <w:szCs w:val="24"/>
              </w:rPr>
            </w:pPr>
          </w:p>
        </w:tc>
      </w:tr>
      <w:tr w:rsidR="00770A2C" w:rsidRPr="00A72C8E" w14:paraId="47D401D2" w14:textId="77777777" w:rsidTr="00BC135E">
        <w:tc>
          <w:tcPr>
            <w:tcW w:w="252" w:type="pct"/>
          </w:tcPr>
          <w:p w14:paraId="216DD609" w14:textId="77777777" w:rsidR="00770A2C" w:rsidRPr="00A72C8E" w:rsidRDefault="00770A2C" w:rsidP="00BC135E">
            <w:pPr>
              <w:spacing w:before="40" w:after="40"/>
              <w:jc w:val="center"/>
              <w:rPr>
                <w:rFonts w:ascii="Times New Roman" w:hAnsi="Times New Roman" w:cs="Times New Roman"/>
                <w:bCs/>
                <w:color w:val="000000" w:themeColor="text1"/>
                <w:sz w:val="24"/>
                <w:szCs w:val="24"/>
              </w:rPr>
            </w:pPr>
          </w:p>
        </w:tc>
        <w:tc>
          <w:tcPr>
            <w:tcW w:w="911" w:type="pct"/>
          </w:tcPr>
          <w:p w14:paraId="1D65F5E5" w14:textId="121DEF31"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 xml:space="preserve">Mục 1.3.3 </w:t>
            </w:r>
          </w:p>
        </w:tc>
        <w:tc>
          <w:tcPr>
            <w:tcW w:w="1824" w:type="pct"/>
          </w:tcPr>
          <w:p w14:paraId="1E8462FB" w14:textId="7E564FFD" w:rsidR="00770A2C" w:rsidRPr="00A72C8E" w:rsidRDefault="00770A2C" w:rsidP="00241B52">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Định nghĩa “dịch vụ truyền hình trên mạng Internet” hiện có phạm vi rất rộng (‘gồm cả ứng dụng Internet”), có thể dẫn đến cách hiểu bao trùm cả các nền tảng chia sẻ video không thuộc diện cấp phép truyền hình.</w:t>
            </w:r>
            <w:r w:rsidR="00241B52">
              <w:rPr>
                <w:rFonts w:ascii="Times New Roman" w:hAnsi="Times New Roman" w:cs="Times New Roman"/>
                <w:bCs/>
                <w:color w:val="000000" w:themeColor="text1"/>
                <w:sz w:val="24"/>
                <w:szCs w:val="24"/>
              </w:rPr>
              <w:t xml:space="preserve"> </w:t>
            </w:r>
            <w:r w:rsidRPr="00A72C8E">
              <w:rPr>
                <w:rFonts w:ascii="Times New Roman" w:hAnsi="Times New Roman" w:cs="Times New Roman"/>
                <w:bCs/>
                <w:color w:val="000000" w:themeColor="text1"/>
                <w:sz w:val="24"/>
                <w:szCs w:val="24"/>
              </w:rPr>
              <w:t>Đề nghị bổ sung tiêu chí phân định rõ ràng (gắn với Giấy phép cung cấp dịch vụ phát thanh, truyền hình) để tránh áp dụng nhầm đối tượng.</w:t>
            </w:r>
          </w:p>
        </w:tc>
        <w:tc>
          <w:tcPr>
            <w:tcW w:w="2013" w:type="pct"/>
          </w:tcPr>
          <w:p w14:paraId="636558B7" w14:textId="4ED05237" w:rsidR="00770A2C" w:rsidRPr="00A72C8E" w:rsidRDefault="00770A2C" w:rsidP="00725D05">
            <w:pPr>
              <w:spacing w:before="40" w:after="40"/>
              <w:jc w:val="both"/>
              <w:rPr>
                <w:rFonts w:ascii="Times New Roman" w:hAnsi="Times New Roman" w:cs="Times New Roman"/>
                <w:bCs/>
                <w:i/>
                <w:iCs/>
                <w:color w:val="000000" w:themeColor="text1"/>
                <w:sz w:val="24"/>
                <w:szCs w:val="24"/>
              </w:rPr>
            </w:pPr>
            <w:r w:rsidRPr="00A72C8E">
              <w:rPr>
                <w:rFonts w:ascii="Times New Roman" w:hAnsi="Times New Roman" w:cs="Times New Roman"/>
                <w:bCs/>
                <w:i/>
                <w:iCs/>
                <w:color w:val="000000" w:themeColor="text1"/>
                <w:sz w:val="24"/>
                <w:szCs w:val="24"/>
              </w:rPr>
              <w:t>Cơ quan soạn thảo giải trình như sau:</w:t>
            </w:r>
          </w:p>
          <w:p w14:paraId="57D6003D" w14:textId="32610382" w:rsidR="00770A2C" w:rsidRPr="00A72C8E" w:rsidRDefault="00E926DB" w:rsidP="00725D05">
            <w:pPr>
              <w:spacing w:before="40" w:after="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D</w:t>
            </w:r>
            <w:r w:rsidRPr="00A72C8E">
              <w:rPr>
                <w:rFonts w:ascii="Times New Roman" w:hAnsi="Times New Roman" w:cs="Times New Roman"/>
                <w:bCs/>
                <w:color w:val="000000" w:themeColor="text1"/>
                <w:sz w:val="24"/>
                <w:szCs w:val="24"/>
              </w:rPr>
              <w:t xml:space="preserve">ịch vụ truyền hình trên mạng Internet </w:t>
            </w:r>
            <w:r>
              <w:rPr>
                <w:rFonts w:ascii="Times New Roman" w:hAnsi="Times New Roman" w:cs="Times New Roman"/>
                <w:bCs/>
                <w:color w:val="000000" w:themeColor="text1"/>
                <w:sz w:val="24"/>
                <w:szCs w:val="24"/>
              </w:rPr>
              <w:t>đã được đ</w:t>
            </w:r>
            <w:r w:rsidR="00770A2C" w:rsidRPr="00A72C8E">
              <w:rPr>
                <w:rFonts w:ascii="Times New Roman" w:hAnsi="Times New Roman" w:cs="Times New Roman"/>
                <w:bCs/>
                <w:color w:val="000000" w:themeColor="text1"/>
                <w:sz w:val="24"/>
                <w:szCs w:val="24"/>
              </w:rPr>
              <w:t xml:space="preserve">ịnh nghĩa </w:t>
            </w:r>
            <w:r>
              <w:rPr>
                <w:rFonts w:ascii="Times New Roman" w:hAnsi="Times New Roman" w:cs="Times New Roman"/>
                <w:bCs/>
                <w:color w:val="000000" w:themeColor="text1"/>
                <w:sz w:val="24"/>
                <w:szCs w:val="24"/>
              </w:rPr>
              <w:t>tại</w:t>
            </w:r>
            <w:r w:rsidR="00770A2C" w:rsidRPr="00A72C8E">
              <w:rPr>
                <w:rFonts w:ascii="Times New Roman" w:hAnsi="Times New Roman" w:cs="Times New Roman"/>
                <w:bCs/>
                <w:color w:val="000000" w:themeColor="text1"/>
                <w:sz w:val="24"/>
                <w:szCs w:val="24"/>
              </w:rPr>
              <w:t xml:space="preserve"> Khoản 11  Điều 3 Nghị định 242/NĐ-CP Nghị định quy định chi tiết và biện pháp thi hành </w:t>
            </w:r>
            <w:bookmarkStart w:id="0" w:name="tvpllink_asykxvvqkt_1"/>
            <w:r w:rsidR="00770A2C" w:rsidRPr="00A72C8E">
              <w:rPr>
                <w:rFonts w:ascii="Times New Roman" w:hAnsi="Times New Roman" w:cs="Times New Roman"/>
                <w:bCs/>
                <w:color w:val="000000" w:themeColor="text1"/>
                <w:sz w:val="24"/>
                <w:szCs w:val="24"/>
              </w:rPr>
              <w:fldChar w:fldCharType="begin"/>
            </w:r>
            <w:r w:rsidR="00770A2C" w:rsidRPr="00A72C8E">
              <w:rPr>
                <w:rFonts w:ascii="Times New Roman" w:hAnsi="Times New Roman" w:cs="Times New Roman"/>
                <w:bCs/>
                <w:color w:val="000000" w:themeColor="text1"/>
                <w:sz w:val="24"/>
                <w:szCs w:val="24"/>
              </w:rPr>
              <w:instrText>HYPERLINK "https://thuvienphapluat.vn/van-ban/Van-hoa-Xa-hoi/Luat-Bao-chi-2025-so-126-2025-QH15-581548.aspx" \t "_blank"</w:instrText>
            </w:r>
            <w:r w:rsidR="00770A2C" w:rsidRPr="00A72C8E">
              <w:rPr>
                <w:rFonts w:ascii="Times New Roman" w:hAnsi="Times New Roman" w:cs="Times New Roman"/>
                <w:bCs/>
                <w:color w:val="000000" w:themeColor="text1"/>
                <w:sz w:val="24"/>
                <w:szCs w:val="24"/>
              </w:rPr>
              <w:fldChar w:fldCharType="separate"/>
            </w:r>
            <w:r w:rsidR="00770A2C" w:rsidRPr="00A72C8E">
              <w:rPr>
                <w:rFonts w:ascii="Times New Roman" w:hAnsi="Times New Roman" w:cs="Times New Roman"/>
                <w:bCs/>
                <w:color w:val="000000" w:themeColor="text1"/>
                <w:sz w:val="24"/>
                <w:szCs w:val="24"/>
              </w:rPr>
              <w:t>Luật Báo chí</w:t>
            </w:r>
            <w:r w:rsidR="00770A2C" w:rsidRPr="00A72C8E">
              <w:rPr>
                <w:rFonts w:ascii="Times New Roman" w:hAnsi="Times New Roman" w:cs="Times New Roman"/>
                <w:bCs/>
                <w:color w:val="000000" w:themeColor="text1"/>
                <w:sz w:val="24"/>
                <w:szCs w:val="24"/>
              </w:rPr>
              <w:fldChar w:fldCharType="end"/>
            </w:r>
            <w:bookmarkEnd w:id="0"/>
            <w:r w:rsidR="00770A2C" w:rsidRPr="00A72C8E">
              <w:rPr>
                <w:rFonts w:ascii="Times New Roman" w:hAnsi="Times New Roman" w:cs="Times New Roman"/>
                <w:bCs/>
                <w:color w:val="000000" w:themeColor="text1"/>
                <w:sz w:val="24"/>
                <w:szCs w:val="24"/>
              </w:rPr>
              <w:t> về quản lý hoạt động phát thanh, truyền hình và dịch vụ phát thanh, truyền hình</w:t>
            </w:r>
            <w:r>
              <w:rPr>
                <w:rFonts w:ascii="Times New Roman" w:hAnsi="Times New Roman" w:cs="Times New Roman"/>
                <w:bCs/>
                <w:color w:val="000000" w:themeColor="text1"/>
                <w:sz w:val="24"/>
                <w:szCs w:val="24"/>
              </w:rPr>
              <w:t>, vì vậy, dự thảo Quy chuẩn không cần thiết phải định nghĩa lại.</w:t>
            </w:r>
          </w:p>
        </w:tc>
      </w:tr>
      <w:tr w:rsidR="00770A2C" w:rsidRPr="00A72C8E" w14:paraId="2C72BA53" w14:textId="77777777" w:rsidTr="00BC135E">
        <w:tc>
          <w:tcPr>
            <w:tcW w:w="252" w:type="pct"/>
          </w:tcPr>
          <w:p w14:paraId="09E9FDA7" w14:textId="77777777" w:rsidR="00770A2C" w:rsidRPr="00A72C8E" w:rsidRDefault="00770A2C" w:rsidP="00BC135E">
            <w:pPr>
              <w:spacing w:before="40" w:after="40"/>
              <w:jc w:val="center"/>
              <w:rPr>
                <w:rFonts w:ascii="Times New Roman" w:hAnsi="Times New Roman" w:cs="Times New Roman"/>
                <w:bCs/>
                <w:color w:val="000000" w:themeColor="text1"/>
                <w:sz w:val="24"/>
                <w:szCs w:val="24"/>
              </w:rPr>
            </w:pPr>
          </w:p>
        </w:tc>
        <w:tc>
          <w:tcPr>
            <w:tcW w:w="911" w:type="pct"/>
          </w:tcPr>
          <w:p w14:paraId="56C52697" w14:textId="0DB8E9B2"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 xml:space="preserve">Mục 1.1, 1.3.3 </w:t>
            </w:r>
          </w:p>
        </w:tc>
        <w:tc>
          <w:tcPr>
            <w:tcW w:w="1824" w:type="pct"/>
          </w:tcPr>
          <w:p w14:paraId="50C55A41" w14:textId="77777777"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Dự thảo chưa phân biệt hình thức truyền dẫn kênh trực tuyến/Trực tiếp (Live/Linear) và xem theo yêu cầu (VOD).</w:t>
            </w:r>
          </w:p>
          <w:p w14:paraId="432DA444" w14:textId="3945A085"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Đề nghị bổ sung phân loại dịch vụ theo Live/Linear và VOD, vì đặc tính kỹ thuật (thời gian trễ khởi động, cơ chế buffering) của hai loại hình khác nhau, nên có ngưỡng chỉ tiêu tương ứng thay và áp dụng một bộ chỉ tiêu chung.</w:t>
            </w:r>
          </w:p>
        </w:tc>
        <w:tc>
          <w:tcPr>
            <w:tcW w:w="2013" w:type="pct"/>
          </w:tcPr>
          <w:p w14:paraId="760EFAC5" w14:textId="28EEE677" w:rsidR="00770A2C" w:rsidRPr="00A72C8E" w:rsidRDefault="00770A2C" w:rsidP="00725D05">
            <w:pPr>
              <w:spacing w:before="40" w:after="40"/>
              <w:jc w:val="both"/>
              <w:rPr>
                <w:rFonts w:ascii="Times New Roman" w:hAnsi="Times New Roman" w:cs="Times New Roman"/>
                <w:bCs/>
                <w:i/>
                <w:iCs/>
                <w:color w:val="000000" w:themeColor="text1"/>
                <w:sz w:val="24"/>
                <w:szCs w:val="24"/>
              </w:rPr>
            </w:pPr>
            <w:r w:rsidRPr="00A72C8E">
              <w:rPr>
                <w:rFonts w:ascii="Times New Roman" w:hAnsi="Times New Roman" w:cs="Times New Roman"/>
                <w:bCs/>
                <w:i/>
                <w:iCs/>
                <w:color w:val="000000" w:themeColor="text1"/>
                <w:sz w:val="24"/>
                <w:szCs w:val="24"/>
              </w:rPr>
              <w:t>Cơ quan soạn thảo giải trình như sau:</w:t>
            </w:r>
          </w:p>
          <w:p w14:paraId="628EC02E" w14:textId="49BB122C" w:rsidR="00E926DB" w:rsidRDefault="00E926DB" w:rsidP="00725D05">
            <w:pPr>
              <w:spacing w:before="40" w:after="40"/>
              <w:jc w:val="both"/>
              <w:rPr>
                <w:rStyle w:val="fontstyle01"/>
                <w:bCs/>
                <w:color w:val="000000" w:themeColor="text1"/>
                <w:sz w:val="24"/>
                <w:szCs w:val="24"/>
              </w:rPr>
            </w:pPr>
            <w:r>
              <w:rPr>
                <w:rFonts w:ascii="Times New Roman" w:hAnsi="Times New Roman" w:cs="Times New Roman"/>
                <w:bCs/>
                <w:color w:val="000000" w:themeColor="text1"/>
                <w:sz w:val="24"/>
                <w:szCs w:val="24"/>
              </w:rPr>
              <w:t xml:space="preserve">- </w:t>
            </w:r>
            <w:r w:rsidR="00770A2C" w:rsidRPr="00A72C8E">
              <w:rPr>
                <w:rFonts w:ascii="Times New Roman" w:hAnsi="Times New Roman" w:cs="Times New Roman"/>
                <w:bCs/>
                <w:color w:val="000000" w:themeColor="text1"/>
                <w:sz w:val="24"/>
                <w:szCs w:val="24"/>
              </w:rPr>
              <w:t xml:space="preserve">Dự thảo Quy chuẩn quy định mức ngưỡng tối thiểu </w:t>
            </w:r>
            <w:r w:rsidR="00770A2C" w:rsidRPr="00A72C8E">
              <w:rPr>
                <w:rStyle w:val="fontstyle01"/>
                <w:bCs/>
                <w:color w:val="000000" w:themeColor="text1"/>
                <w:sz w:val="24"/>
                <w:szCs w:val="24"/>
              </w:rPr>
              <w:t xml:space="preserve">bắt buộc đơn vị cung cấp dịch vụ phải đáp ứng khi cung cấp dịch vụ cho khác hàng. </w:t>
            </w:r>
          </w:p>
          <w:p w14:paraId="4CE6E6A5" w14:textId="15741881" w:rsidR="00E926DB" w:rsidRDefault="00E926DB" w:rsidP="00E926DB">
            <w:pPr>
              <w:spacing w:before="40" w:after="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Dịch vụ phát thanh, truyền hình trên mạng Internet cung cấp đa dạng các loại hình nội dung, nội dung loại nào cũng phải đáp ứng tiêu chuẩn kỹ thuật tối thiểu được quy định tại Quy chuẩn kỹ thuật.</w:t>
            </w:r>
          </w:p>
          <w:p w14:paraId="4903A8E2" w14:textId="2E07CD0E" w:rsidR="00770A2C" w:rsidRPr="00E926DB" w:rsidRDefault="00E926DB" w:rsidP="00725D05">
            <w:pPr>
              <w:spacing w:before="40" w:after="40"/>
              <w:jc w:val="both"/>
              <w:rPr>
                <w:rFonts w:ascii="Times New Roman" w:hAnsi="Times New Roman" w:cs="Times New Roman"/>
                <w:bCs/>
                <w:color w:val="000000" w:themeColor="text1"/>
                <w:sz w:val="24"/>
                <w:szCs w:val="24"/>
              </w:rPr>
            </w:pPr>
            <w:r>
              <w:rPr>
                <w:rStyle w:val="fontstyle01"/>
                <w:bCs/>
                <w:color w:val="000000" w:themeColor="text1"/>
                <w:sz w:val="24"/>
                <w:szCs w:val="24"/>
              </w:rPr>
              <w:t>-</w:t>
            </w:r>
            <w:r>
              <w:rPr>
                <w:rStyle w:val="fontstyle01"/>
              </w:rPr>
              <w:t xml:space="preserve"> </w:t>
            </w:r>
            <w:r w:rsidR="00770A2C" w:rsidRPr="00A72C8E">
              <w:rPr>
                <w:rStyle w:val="fontstyle01"/>
                <w:bCs/>
                <w:color w:val="000000" w:themeColor="text1"/>
                <w:sz w:val="24"/>
                <w:szCs w:val="24"/>
              </w:rPr>
              <w:t xml:space="preserve">Đơn vị cung cấp dịch vụ căn cứ vào thực tế năng lực mạng của mình có thể công bố ngưỡng đối với các </w:t>
            </w:r>
            <w:r w:rsidR="00770A2C" w:rsidRPr="00A72C8E">
              <w:rPr>
                <w:rFonts w:ascii="Times New Roman" w:hAnsi="Times New Roman" w:cs="Times New Roman"/>
                <w:bCs/>
                <w:color w:val="000000" w:themeColor="text1"/>
                <w:sz w:val="24"/>
                <w:szCs w:val="24"/>
              </w:rPr>
              <w:t>hình thức truyền dẫn kênh trực tuyến/Trực tiếp (Live/Linear) và xem theo yêu cầu (VOD) cao hơn mức quy chuẩn quy định.</w:t>
            </w:r>
          </w:p>
        </w:tc>
      </w:tr>
      <w:tr w:rsidR="00770A2C" w:rsidRPr="00A72C8E" w14:paraId="307524BB" w14:textId="77777777" w:rsidTr="00BC135E">
        <w:tc>
          <w:tcPr>
            <w:tcW w:w="252" w:type="pct"/>
          </w:tcPr>
          <w:p w14:paraId="5AB8CD12" w14:textId="77777777" w:rsidR="00770A2C" w:rsidRPr="00A72C8E" w:rsidRDefault="00770A2C" w:rsidP="00BC135E">
            <w:pPr>
              <w:spacing w:before="40" w:after="40"/>
              <w:jc w:val="center"/>
              <w:rPr>
                <w:rFonts w:ascii="Times New Roman" w:hAnsi="Times New Roman" w:cs="Times New Roman"/>
                <w:bCs/>
                <w:color w:val="000000" w:themeColor="text1"/>
                <w:sz w:val="24"/>
                <w:szCs w:val="24"/>
              </w:rPr>
            </w:pPr>
          </w:p>
        </w:tc>
        <w:tc>
          <w:tcPr>
            <w:tcW w:w="911" w:type="pct"/>
          </w:tcPr>
          <w:p w14:paraId="1429B49C" w14:textId="70B494AE"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Mục 1.3.7</w:t>
            </w:r>
          </w:p>
        </w:tc>
        <w:tc>
          <w:tcPr>
            <w:tcW w:w="1824" w:type="pct"/>
          </w:tcPr>
          <w:p w14:paraId="64DA65A3" w14:textId="5CE15BF4"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 Quy định tốc độ tải xuống tối thiểu 50 Mbit/s (cố định) và 20Mbit/s (di động) khi đo kiểm nhưng chưa rõ đây là băng thông dành riêng cho phép đo hay băng thông thuê bao tổng.</w:t>
            </w:r>
          </w:p>
          <w:p w14:paraId="28EC06BB" w14:textId="77777777"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lastRenderedPageBreak/>
              <w:t>Đề nghị làm rõ để tránh kết quả đo bị ảnh hưởng bởi các lưu lượng khác cùng thời điểm của khách hàng.</w:t>
            </w:r>
          </w:p>
          <w:p w14:paraId="73527F51" w14:textId="77777777"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 Chưa có yêu cầu về loại thiết bị đầu cuối sử dụng khi đo kiểm (Smart TV, set-top-box, ứng dụng di động, trình duyệt web…).</w:t>
            </w:r>
          </w:p>
          <w:p w14:paraId="3BEAC56F" w14:textId="58FDACE6"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Đề nghị bổ sung yêu cầu các loại thiết bị đầu cuối, vì chất lượng hiển thị và thời gian trễ phụ thuộc đáng kể vào năng lực giải mã của thiết bị, không chỉ vào chất lượng mạng</w:t>
            </w:r>
          </w:p>
        </w:tc>
        <w:tc>
          <w:tcPr>
            <w:tcW w:w="2013" w:type="pct"/>
          </w:tcPr>
          <w:p w14:paraId="082CC479" w14:textId="42126913" w:rsidR="00770A2C" w:rsidRPr="00A72C8E" w:rsidRDefault="00770A2C" w:rsidP="00725D05">
            <w:pPr>
              <w:spacing w:before="40" w:after="40"/>
              <w:jc w:val="both"/>
              <w:rPr>
                <w:rFonts w:ascii="Times New Roman" w:hAnsi="Times New Roman" w:cs="Times New Roman"/>
                <w:bCs/>
                <w:i/>
                <w:iCs/>
                <w:color w:val="000000" w:themeColor="text1"/>
                <w:sz w:val="24"/>
                <w:szCs w:val="24"/>
              </w:rPr>
            </w:pPr>
            <w:r w:rsidRPr="00A72C8E">
              <w:rPr>
                <w:rFonts w:ascii="Times New Roman" w:hAnsi="Times New Roman" w:cs="Times New Roman"/>
                <w:bCs/>
                <w:i/>
                <w:iCs/>
                <w:color w:val="000000" w:themeColor="text1"/>
                <w:sz w:val="24"/>
                <w:szCs w:val="24"/>
              </w:rPr>
              <w:lastRenderedPageBreak/>
              <w:t>Cơ quan soạn thảo giải trình như sau:</w:t>
            </w:r>
          </w:p>
          <w:p w14:paraId="5E6BC11E" w14:textId="44465F70"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 xml:space="preserve">- Về điều kiện đo kiểm: </w:t>
            </w:r>
            <w:r w:rsidR="00E2308D" w:rsidRPr="00A72C8E">
              <w:rPr>
                <w:rFonts w:ascii="Times New Roman" w:hAnsi="Times New Roman" w:cs="Times New Roman"/>
                <w:bCs/>
                <w:color w:val="000000" w:themeColor="text1"/>
                <w:sz w:val="24"/>
                <w:szCs w:val="24"/>
              </w:rPr>
              <w:t xml:space="preserve">Quy định tốc độ tải xuống tối thiểu 50 Mbit/s đối với mạng băng rộng cố định và 20 Mbit/s đối với mạng băng rộng di động tại thời điểm đo kiểm nhằm xác định điều kiện băng thông tối thiểu của </w:t>
            </w:r>
            <w:r w:rsidR="00E2308D" w:rsidRPr="00A72C8E">
              <w:rPr>
                <w:rFonts w:ascii="Times New Roman" w:hAnsi="Times New Roman" w:cs="Times New Roman"/>
                <w:bCs/>
                <w:color w:val="000000" w:themeColor="text1"/>
                <w:sz w:val="24"/>
                <w:szCs w:val="24"/>
              </w:rPr>
              <w:lastRenderedPageBreak/>
              <w:t>môi trường đo, bảo đảm thiết bị đầu cuối có đủ điều kiện để sử dụng dịch vụ truyền hình trên mạng Internet trong quá trình đo kiểm</w:t>
            </w:r>
            <w:r w:rsidRPr="00A72C8E">
              <w:rPr>
                <w:rFonts w:ascii="Times New Roman" w:hAnsi="Times New Roman" w:cs="Times New Roman"/>
                <w:bCs/>
                <w:color w:val="000000" w:themeColor="text1"/>
                <w:sz w:val="24"/>
                <w:szCs w:val="24"/>
              </w:rPr>
              <w:t>.</w:t>
            </w:r>
          </w:p>
          <w:p w14:paraId="44BB1EB3" w14:textId="77777777" w:rsidR="00E1160D"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 xml:space="preserve">- </w:t>
            </w:r>
            <w:r w:rsidR="00E926DB">
              <w:rPr>
                <w:rFonts w:ascii="Times New Roman" w:hAnsi="Times New Roman" w:cs="Times New Roman"/>
                <w:bCs/>
                <w:color w:val="000000" w:themeColor="text1"/>
                <w:sz w:val="24"/>
                <w:szCs w:val="24"/>
              </w:rPr>
              <w:t>Về thiết bị</w:t>
            </w:r>
            <w:r w:rsidRPr="00A72C8E">
              <w:rPr>
                <w:rFonts w:ascii="Times New Roman" w:hAnsi="Times New Roman" w:cs="Times New Roman"/>
                <w:bCs/>
                <w:color w:val="000000" w:themeColor="text1"/>
                <w:sz w:val="24"/>
                <w:szCs w:val="24"/>
              </w:rPr>
              <w:t xml:space="preserve"> đầu cuối sử dụng đo kiểm: </w:t>
            </w:r>
          </w:p>
          <w:p w14:paraId="093DF4E8" w14:textId="77777777" w:rsidR="00E1160D" w:rsidRPr="00237A6C" w:rsidRDefault="00E1160D" w:rsidP="00237A6C">
            <w:pPr>
              <w:spacing w:before="60" w:after="60" w:line="264" w:lineRule="auto"/>
              <w:jc w:val="both"/>
              <w:rPr>
                <w:rFonts w:ascii="Times New Roman" w:hAnsi="Times New Roman" w:cs="Times New Roman"/>
                <w:bCs/>
                <w:color w:val="000000" w:themeColor="text1"/>
                <w:sz w:val="24"/>
                <w:szCs w:val="24"/>
              </w:rPr>
            </w:pPr>
            <w:r w:rsidRPr="00237A6C">
              <w:rPr>
                <w:rFonts w:ascii="Times New Roman" w:hAnsi="Times New Roman" w:cs="Times New Roman"/>
                <w:bCs/>
                <w:color w:val="000000" w:themeColor="text1"/>
                <w:sz w:val="24"/>
                <w:szCs w:val="24"/>
              </w:rPr>
              <w:t xml:space="preserve">Đây là các thiết bị chuyên dụng, theo quy định về quản lý chất lượng dịch vụ phát thanh, truyền hình hiện hành (Thông tư số 24/2016/TT-BTTTT), đơn vị đo kiểm do nhà nước đánh giá phải là đơn vị đo kiểm được chỉ định, tức là trang thiết bị và quy trình thực hiện đo của đơn vị thực hiện đo kiểm phải được cấp chỉ định là phòng đo kiểm có năng lực theo các quy định về tiêu chuẩn đo lường chất lượng. </w:t>
            </w:r>
          </w:p>
          <w:p w14:paraId="38A51721" w14:textId="147E21D1" w:rsidR="00770A2C" w:rsidRPr="00A72C8E" w:rsidRDefault="00E1160D" w:rsidP="00E1160D">
            <w:pPr>
              <w:spacing w:before="40" w:after="40"/>
              <w:jc w:val="both"/>
              <w:rPr>
                <w:rFonts w:ascii="Times New Roman" w:hAnsi="Times New Roman" w:cs="Times New Roman"/>
                <w:bCs/>
                <w:color w:val="000000" w:themeColor="text1"/>
                <w:sz w:val="24"/>
                <w:szCs w:val="24"/>
              </w:rPr>
            </w:pPr>
            <w:r w:rsidRPr="00237A6C">
              <w:rPr>
                <w:rFonts w:ascii="Times New Roman" w:hAnsi="Times New Roman" w:cs="Times New Roman"/>
                <w:bCs/>
                <w:color w:val="000000" w:themeColor="text1"/>
                <w:sz w:val="24"/>
                <w:szCs w:val="24"/>
              </w:rPr>
              <w:t>Quy chuẩn chỉ quy định mức ngưỡng chất lượng tối thiểu mà dịch vụ truyền hình trả tiền trên mạng Internet phải đáp ứng đối với người sử dụng.</w:t>
            </w:r>
          </w:p>
        </w:tc>
      </w:tr>
      <w:tr w:rsidR="00770A2C" w:rsidRPr="00A72C8E" w14:paraId="67AF1B9F" w14:textId="77777777" w:rsidTr="00BC135E">
        <w:tc>
          <w:tcPr>
            <w:tcW w:w="252" w:type="pct"/>
          </w:tcPr>
          <w:p w14:paraId="6022BC0F" w14:textId="77777777" w:rsidR="00770A2C" w:rsidRPr="00A72C8E" w:rsidRDefault="00770A2C" w:rsidP="00BC135E">
            <w:pPr>
              <w:spacing w:before="40" w:after="40"/>
              <w:jc w:val="center"/>
              <w:rPr>
                <w:rFonts w:ascii="Times New Roman" w:hAnsi="Times New Roman" w:cs="Times New Roman"/>
                <w:bCs/>
                <w:color w:val="000000" w:themeColor="text1"/>
                <w:sz w:val="24"/>
                <w:szCs w:val="24"/>
              </w:rPr>
            </w:pPr>
          </w:p>
        </w:tc>
        <w:tc>
          <w:tcPr>
            <w:tcW w:w="911" w:type="pct"/>
          </w:tcPr>
          <w:p w14:paraId="1CA1257D" w14:textId="7EA02119"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Mục 2.1.1</w:t>
            </w:r>
          </w:p>
        </w:tc>
        <w:tc>
          <w:tcPr>
            <w:tcW w:w="1824" w:type="pct"/>
          </w:tcPr>
          <w:p w14:paraId="32EF2854" w14:textId="77777777"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 xml:space="preserve">Ngưỡng </w:t>
            </w:r>
            <w:r w:rsidRPr="00A72C8E">
              <w:rPr>
                <w:rFonts w:ascii="Times New Roman" w:hAnsi="Times New Roman" w:cs="Times New Roman"/>
                <w:bCs/>
                <w:color w:val="000000" w:themeColor="text1"/>
                <w:sz w:val="24"/>
                <w:szCs w:val="24"/>
                <w:shd w:val="clear" w:color="auto" w:fill="FFFFFF"/>
              </w:rPr>
              <w:t>≤</w:t>
            </w:r>
            <w:r w:rsidRPr="00A72C8E">
              <w:rPr>
                <w:rFonts w:ascii="Times New Roman" w:hAnsi="Times New Roman" w:cs="Times New Roman"/>
                <w:bCs/>
                <w:color w:val="000000" w:themeColor="text1"/>
                <w:sz w:val="24"/>
                <w:szCs w:val="24"/>
              </w:rPr>
              <w:t xml:space="preserve"> 5 giây gộp chung thời gian mở ứng dụng và thời gian tải nội dung sau khi chọn kênh/chương trình.</w:t>
            </w:r>
          </w:p>
          <w:p w14:paraId="31C9EAD7" w14:textId="1BEAEB78"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Đề nghị tách</w:t>
            </w:r>
            <w:r w:rsidRPr="00A72C8E">
              <w:rPr>
                <w:rFonts w:ascii="Times New Roman" w:hAnsi="Times New Roman" w:cs="Times New Roman"/>
                <w:bCs/>
                <w:color w:val="000000" w:themeColor="text1"/>
                <w:sz w:val="24"/>
                <w:szCs w:val="24"/>
                <w:vertAlign w:val="superscript"/>
              </w:rPr>
              <w:t xml:space="preserve"> </w:t>
            </w:r>
            <w:r w:rsidRPr="00A72C8E">
              <w:rPr>
                <w:rFonts w:ascii="Times New Roman" w:hAnsi="Times New Roman" w:cs="Times New Roman"/>
                <w:bCs/>
                <w:color w:val="000000" w:themeColor="text1"/>
                <w:sz w:val="24"/>
                <w:szCs w:val="24"/>
              </w:rPr>
              <w:t>riêng hai cấu phần trên để thuận tiện xác định nguyên nhân khi phát sinh vi phạm.</w:t>
            </w:r>
          </w:p>
        </w:tc>
        <w:tc>
          <w:tcPr>
            <w:tcW w:w="2013" w:type="pct"/>
          </w:tcPr>
          <w:p w14:paraId="1E5822FA" w14:textId="6684F743" w:rsidR="00770A2C" w:rsidRPr="00A72C8E" w:rsidRDefault="00770A2C" w:rsidP="00725D05">
            <w:pPr>
              <w:spacing w:before="40" w:after="40"/>
              <w:jc w:val="both"/>
              <w:rPr>
                <w:rFonts w:ascii="Times New Roman" w:hAnsi="Times New Roman" w:cs="Times New Roman"/>
                <w:bCs/>
                <w:i/>
                <w:iCs/>
                <w:color w:val="000000" w:themeColor="text1"/>
                <w:sz w:val="24"/>
                <w:szCs w:val="24"/>
              </w:rPr>
            </w:pPr>
            <w:r w:rsidRPr="00A72C8E">
              <w:rPr>
                <w:rFonts w:ascii="Times New Roman" w:hAnsi="Times New Roman" w:cs="Times New Roman"/>
                <w:bCs/>
                <w:i/>
                <w:iCs/>
                <w:color w:val="000000" w:themeColor="text1"/>
                <w:sz w:val="24"/>
                <w:szCs w:val="24"/>
              </w:rPr>
              <w:t>Cơ quan soạn thảo giải trình như sau:</w:t>
            </w:r>
          </w:p>
          <w:p w14:paraId="59503772" w14:textId="77777777" w:rsidR="00E1160D" w:rsidRPr="00237A6C" w:rsidRDefault="00E926DB" w:rsidP="00725D05">
            <w:pPr>
              <w:spacing w:before="40" w:after="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r w:rsidR="00E1160D" w:rsidRPr="00237A6C">
              <w:rPr>
                <w:rFonts w:ascii="Times New Roman" w:hAnsi="Times New Roman" w:cs="Times New Roman"/>
                <w:bCs/>
                <w:color w:val="000000" w:themeColor="text1"/>
                <w:sz w:val="24"/>
                <w:szCs w:val="24"/>
              </w:rPr>
              <w:t>Quá trình này được thực hiện qua thiết bị đo chuyện dụng, đã bao gồm cả quá trình truy cập dịch vụ, kết nối, xác thực, và tiến hành gửi các gói tin từ khung hình ảnh đầu tiên của hệ thống (đã bao hàm việc mở ứng dụng, đăng nhập, việc mở ứng dụng và đăng nhập là mô tả quá trình truy cập bằng nhân công).</w:t>
            </w:r>
          </w:p>
          <w:p w14:paraId="2A4301F7" w14:textId="7C1969C4" w:rsidR="00770A2C" w:rsidRPr="00A72C8E" w:rsidRDefault="00E926DB" w:rsidP="00725D05">
            <w:pPr>
              <w:spacing w:before="40" w:after="40"/>
              <w:jc w:val="both"/>
              <w:rPr>
                <w:rFonts w:ascii="Times New Roman" w:hAnsi="Times New Roman" w:cs="Times New Roman"/>
                <w:bCs/>
                <w:i/>
                <w:iCs/>
                <w:color w:val="000000" w:themeColor="text1"/>
                <w:sz w:val="24"/>
                <w:szCs w:val="24"/>
              </w:rPr>
            </w:pPr>
            <w:r>
              <w:rPr>
                <w:rFonts w:ascii="Times New Roman" w:hAnsi="Times New Roman" w:cs="Times New Roman"/>
                <w:bCs/>
                <w:color w:val="000000" w:themeColor="text1"/>
                <w:sz w:val="24"/>
                <w:szCs w:val="24"/>
              </w:rPr>
              <w:t xml:space="preserve">- </w:t>
            </w:r>
            <w:r w:rsidR="00770A2C" w:rsidRPr="00A72C8E">
              <w:rPr>
                <w:rFonts w:ascii="Times New Roman" w:hAnsi="Times New Roman" w:cs="Times New Roman"/>
                <w:bCs/>
                <w:color w:val="000000" w:themeColor="text1"/>
                <w:sz w:val="24"/>
                <w:szCs w:val="24"/>
              </w:rPr>
              <w:t xml:space="preserve">Thời điểm bắt đầu phép đo là khi thiết bị đầu cuối gửi yêu cầu phát nội dung hợp lệ và thời điểm kết thúc là khi nhận được khung hình ảnh đầu tiên của dịch vụ. </w:t>
            </w:r>
          </w:p>
        </w:tc>
      </w:tr>
      <w:tr w:rsidR="00770A2C" w:rsidRPr="00A72C8E" w14:paraId="73A1BD9E" w14:textId="77777777" w:rsidTr="00BC135E">
        <w:tc>
          <w:tcPr>
            <w:tcW w:w="252" w:type="pct"/>
          </w:tcPr>
          <w:p w14:paraId="12C00985" w14:textId="77777777" w:rsidR="00770A2C" w:rsidRPr="00A72C8E" w:rsidRDefault="00770A2C" w:rsidP="00BC135E">
            <w:pPr>
              <w:spacing w:before="40" w:after="40"/>
              <w:jc w:val="center"/>
              <w:rPr>
                <w:rFonts w:ascii="Times New Roman" w:hAnsi="Times New Roman" w:cs="Times New Roman"/>
                <w:bCs/>
                <w:color w:val="000000" w:themeColor="text1"/>
                <w:sz w:val="24"/>
                <w:szCs w:val="24"/>
              </w:rPr>
            </w:pPr>
          </w:p>
        </w:tc>
        <w:tc>
          <w:tcPr>
            <w:tcW w:w="911" w:type="pct"/>
          </w:tcPr>
          <w:p w14:paraId="1DDA75D0" w14:textId="2F956E95"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Mục 2.1.1.3</w:t>
            </w:r>
          </w:p>
        </w:tc>
        <w:tc>
          <w:tcPr>
            <w:tcW w:w="1824" w:type="pct"/>
          </w:tcPr>
          <w:p w14:paraId="41E4FA86" w14:textId="77777777"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Quy định tối thiểu 1.000 mẫu đo nhưng chưa nêu nguyên tắc phân bổ mẫu.</w:t>
            </w:r>
          </w:p>
          <w:p w14:paraId="01191025" w14:textId="086BC159"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lastRenderedPageBreak/>
              <w:t>Đề nghị quy định rõ nguyên tắc phân bổ mẫu đo theo băng thông, khu vực địa lý và nhà mạng viễn thông để đảm bảo tính đại diện của kết quả đo.</w:t>
            </w:r>
          </w:p>
        </w:tc>
        <w:tc>
          <w:tcPr>
            <w:tcW w:w="2013" w:type="pct"/>
          </w:tcPr>
          <w:p w14:paraId="48D4ADE9" w14:textId="77777777" w:rsidR="00DD7E6B" w:rsidRPr="00D17F88" w:rsidRDefault="00DD7E6B" w:rsidP="00DD7E6B">
            <w:pPr>
              <w:spacing w:before="40" w:after="40"/>
              <w:jc w:val="both"/>
              <w:rPr>
                <w:rFonts w:ascii="Times New Roman" w:hAnsi="Times New Roman" w:cs="Times New Roman"/>
                <w:bCs/>
                <w:i/>
                <w:iCs/>
                <w:sz w:val="24"/>
                <w:szCs w:val="24"/>
              </w:rPr>
            </w:pPr>
            <w:r w:rsidRPr="00D17F88">
              <w:rPr>
                <w:rFonts w:ascii="Times New Roman" w:hAnsi="Times New Roman" w:cs="Times New Roman"/>
                <w:bCs/>
                <w:i/>
                <w:iCs/>
                <w:sz w:val="24"/>
                <w:szCs w:val="24"/>
              </w:rPr>
              <w:lastRenderedPageBreak/>
              <w:t>Cơ quan soạn thảo giải trình như sau:</w:t>
            </w:r>
          </w:p>
          <w:p w14:paraId="398D0FBE" w14:textId="32465215" w:rsidR="00770A2C" w:rsidRPr="00D17F88" w:rsidRDefault="00DD7E6B" w:rsidP="00DD7E6B">
            <w:pPr>
              <w:spacing w:before="40" w:after="40"/>
              <w:jc w:val="both"/>
              <w:rPr>
                <w:rFonts w:ascii="Times New Roman" w:hAnsi="Times New Roman" w:cs="Times New Roman"/>
                <w:bCs/>
                <w:i/>
                <w:iCs/>
                <w:sz w:val="24"/>
                <w:szCs w:val="24"/>
              </w:rPr>
            </w:pPr>
            <w:r w:rsidRPr="00D17F88">
              <w:rPr>
                <w:rFonts w:ascii="Times New Roman" w:hAnsi="Times New Roman" w:cs="Times New Roman"/>
                <w:bCs/>
                <w:sz w:val="24"/>
                <w:szCs w:val="24"/>
              </w:rPr>
              <w:t xml:space="preserve">- Quy định tối thiểu 1.000 mẫu đo là số lượng mẫu thực hiện một phép đo tại một mạng truy cập và sử dụng dịch </w:t>
            </w:r>
            <w:r w:rsidRPr="00D17F88">
              <w:rPr>
                <w:rFonts w:ascii="Times New Roman" w:hAnsi="Times New Roman" w:cs="Times New Roman"/>
                <w:bCs/>
                <w:sz w:val="24"/>
                <w:szCs w:val="24"/>
              </w:rPr>
              <w:lastRenderedPageBreak/>
              <w:t xml:space="preserve">vụ, không phải cho toàn bộ mạng </w:t>
            </w:r>
            <w:r w:rsidR="00B623C1" w:rsidRPr="00D17F88">
              <w:rPr>
                <w:rFonts w:ascii="Times New Roman" w:hAnsi="Times New Roman" w:cs="Times New Roman"/>
                <w:bCs/>
                <w:sz w:val="24"/>
                <w:szCs w:val="24"/>
              </w:rPr>
              <w:t xml:space="preserve">của đơn vị </w:t>
            </w:r>
            <w:r w:rsidRPr="00D17F88">
              <w:rPr>
                <w:rFonts w:ascii="Times New Roman" w:hAnsi="Times New Roman" w:cs="Times New Roman"/>
                <w:bCs/>
                <w:sz w:val="24"/>
                <w:szCs w:val="24"/>
              </w:rPr>
              <w:t>cung cấp dịch vụ.</w:t>
            </w:r>
          </w:p>
        </w:tc>
      </w:tr>
      <w:tr w:rsidR="00770A2C" w:rsidRPr="00A72C8E" w14:paraId="3EF95148" w14:textId="77777777" w:rsidTr="00BC135E">
        <w:tc>
          <w:tcPr>
            <w:tcW w:w="252" w:type="pct"/>
          </w:tcPr>
          <w:p w14:paraId="082EDF31" w14:textId="77777777" w:rsidR="00770A2C" w:rsidRPr="00A72C8E" w:rsidRDefault="00770A2C" w:rsidP="00BC135E">
            <w:pPr>
              <w:spacing w:before="40" w:after="40"/>
              <w:jc w:val="center"/>
              <w:rPr>
                <w:rFonts w:ascii="Times New Roman" w:hAnsi="Times New Roman" w:cs="Times New Roman"/>
                <w:bCs/>
                <w:color w:val="000000" w:themeColor="text1"/>
                <w:sz w:val="24"/>
                <w:szCs w:val="24"/>
              </w:rPr>
            </w:pPr>
          </w:p>
        </w:tc>
        <w:tc>
          <w:tcPr>
            <w:tcW w:w="911" w:type="pct"/>
          </w:tcPr>
          <w:p w14:paraId="2E20B68E" w14:textId="6C3A006A"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Mục 2.1.2</w:t>
            </w:r>
          </w:p>
        </w:tc>
        <w:tc>
          <w:tcPr>
            <w:tcW w:w="1824" w:type="pct"/>
          </w:tcPr>
          <w:p w14:paraId="78D27318" w14:textId="77777777" w:rsidR="00770A2C" w:rsidRPr="00A72C8E" w:rsidRDefault="00770A2C" w:rsidP="00725D05">
            <w:pPr>
              <w:spacing w:before="40" w:after="40"/>
              <w:jc w:val="both"/>
              <w:rPr>
                <w:rFonts w:ascii="Times New Roman" w:hAnsi="Times New Roman" w:cs="Times New Roman"/>
                <w:bCs/>
                <w:color w:val="000000" w:themeColor="text1"/>
                <w:sz w:val="24"/>
                <w:szCs w:val="24"/>
                <w:shd w:val="clear" w:color="auto" w:fill="FFFFFF"/>
              </w:rPr>
            </w:pPr>
            <w:r w:rsidRPr="00A72C8E">
              <w:rPr>
                <w:rFonts w:ascii="Times New Roman" w:hAnsi="Times New Roman" w:cs="Times New Roman"/>
                <w:bCs/>
                <w:color w:val="000000" w:themeColor="text1"/>
                <w:sz w:val="24"/>
                <w:szCs w:val="24"/>
              </w:rPr>
              <w:t xml:space="preserve">Ngưỡng MOS </w:t>
            </w:r>
            <w:r w:rsidRPr="00A72C8E">
              <w:rPr>
                <w:rFonts w:ascii="Times New Roman" w:hAnsi="Times New Roman" w:cs="Times New Roman"/>
                <w:bCs/>
                <w:color w:val="000000" w:themeColor="text1"/>
                <w:sz w:val="24"/>
                <w:szCs w:val="24"/>
                <w:shd w:val="clear" w:color="auto" w:fill="FFFFFF"/>
              </w:rPr>
              <w:t xml:space="preserve">≥ 3,0 (mức “Fair” theo thang ITU-T là mức tối thiểu bắt buộc, tương đối thấp so với kỳ vọng người dung dịch vụ trả tiền iện nay. </w:t>
            </w:r>
          </w:p>
          <w:p w14:paraId="2CD56889" w14:textId="3C96586E"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 xml:space="preserve">Đề nghị Quý Cục cân nhắc bổ sung cơ chế khuyến khích/ công bố ngưỡng MOS phân tầng theo chất lượng gói dịch vụ (SD/HD/4K) để định hướng thị trường, bên cạnh mức sàn MOS </w:t>
            </w:r>
            <w:r w:rsidRPr="00A72C8E">
              <w:rPr>
                <w:rFonts w:ascii="Times New Roman" w:hAnsi="Times New Roman" w:cs="Times New Roman"/>
                <w:bCs/>
                <w:color w:val="000000" w:themeColor="text1"/>
                <w:sz w:val="24"/>
                <w:szCs w:val="24"/>
                <w:shd w:val="clear" w:color="auto" w:fill="FFFFFF"/>
              </w:rPr>
              <w:t>≥3,0.</w:t>
            </w:r>
          </w:p>
        </w:tc>
        <w:tc>
          <w:tcPr>
            <w:tcW w:w="2013" w:type="pct"/>
          </w:tcPr>
          <w:p w14:paraId="6ECB3F69" w14:textId="57ED53BA" w:rsidR="00770A2C" w:rsidRPr="00A72C8E" w:rsidRDefault="00770A2C" w:rsidP="00725D05">
            <w:pPr>
              <w:jc w:val="both"/>
              <w:rPr>
                <w:rFonts w:ascii="Times New Roman" w:hAnsi="Times New Roman" w:cs="Times New Roman"/>
                <w:bCs/>
                <w:i/>
                <w:iCs/>
                <w:color w:val="000000" w:themeColor="text1"/>
                <w:sz w:val="24"/>
                <w:szCs w:val="24"/>
              </w:rPr>
            </w:pPr>
            <w:r w:rsidRPr="00A72C8E">
              <w:rPr>
                <w:rFonts w:ascii="Times New Roman" w:hAnsi="Times New Roman" w:cs="Times New Roman"/>
                <w:bCs/>
                <w:i/>
                <w:iCs/>
                <w:color w:val="000000" w:themeColor="text1"/>
                <w:sz w:val="24"/>
                <w:szCs w:val="24"/>
              </w:rPr>
              <w:t xml:space="preserve">Cơ quan soạn thảo giải trình, như sau: </w:t>
            </w:r>
          </w:p>
          <w:p w14:paraId="1218080B" w14:textId="064C9BFB" w:rsidR="00770A2C" w:rsidRPr="00A72C8E" w:rsidRDefault="00770A2C" w:rsidP="00725D05">
            <w:pPr>
              <w:spacing w:before="40" w:after="40"/>
              <w:jc w:val="both"/>
              <w:rPr>
                <w:rFonts w:ascii="Times New Roman" w:hAnsi="Times New Roman" w:cs="Times New Roman"/>
                <w:bCs/>
                <w:i/>
                <w:iCs/>
                <w:color w:val="000000" w:themeColor="text1"/>
                <w:sz w:val="24"/>
                <w:szCs w:val="24"/>
              </w:rPr>
            </w:pPr>
            <w:r w:rsidRPr="00A72C8E">
              <w:rPr>
                <w:rStyle w:val="fontstyle01"/>
                <w:bCs/>
                <w:color w:val="000000" w:themeColor="text1"/>
                <w:sz w:val="24"/>
                <w:szCs w:val="24"/>
              </w:rPr>
              <w:t>Mức MOS &gt;= 3 được lấy theo tham chiếu tại khuyến nghị ITU-T P.900. Đây là mức tối thiểu bắt buộc đơn vị cung cấp dịch vụ phải đáp ứng khi cung cấp dịch vụ cho khác hàng. Đơn vị cung cấp dịch vụ căn cứ vào thực tế năng lực mạng của mình có thể công bố ngưỡng MOS phân tầng theo chất lượng gói dịch vụ (SD/HD/4K) để định hướng thị trường, thu hút khách hàng sử dụng dịch vụ.</w:t>
            </w:r>
          </w:p>
        </w:tc>
      </w:tr>
      <w:tr w:rsidR="00770A2C" w:rsidRPr="00A72C8E" w14:paraId="1C37327E" w14:textId="77777777" w:rsidTr="00BC135E">
        <w:tc>
          <w:tcPr>
            <w:tcW w:w="252" w:type="pct"/>
          </w:tcPr>
          <w:p w14:paraId="54E17AE9" w14:textId="77777777" w:rsidR="00770A2C" w:rsidRPr="00A72C8E" w:rsidRDefault="00770A2C" w:rsidP="00BC135E">
            <w:pPr>
              <w:spacing w:before="40" w:after="40"/>
              <w:jc w:val="center"/>
              <w:rPr>
                <w:rFonts w:ascii="Times New Roman" w:hAnsi="Times New Roman" w:cs="Times New Roman"/>
                <w:bCs/>
                <w:color w:val="000000" w:themeColor="text1"/>
                <w:sz w:val="24"/>
                <w:szCs w:val="24"/>
              </w:rPr>
            </w:pPr>
          </w:p>
        </w:tc>
        <w:tc>
          <w:tcPr>
            <w:tcW w:w="911" w:type="pct"/>
          </w:tcPr>
          <w:p w14:paraId="243D024B" w14:textId="093517DF"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Mục 2.1.2</w:t>
            </w:r>
          </w:p>
        </w:tc>
        <w:tc>
          <w:tcPr>
            <w:tcW w:w="1824" w:type="pct"/>
          </w:tcPr>
          <w:p w14:paraId="7D5CA70E" w14:textId="4A9ECD9D" w:rsidR="00770A2C" w:rsidRPr="00A72C8E" w:rsidRDefault="00770A2C" w:rsidP="007138A2">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Dự thảo tham chiếu ITU-T P.1204 nhưng chưa đưa chỉ tiêu về tỉ lệ gián đoạn phát lại (rebuffering/stall ratio) vào bộ chỉ tiêu.</w:t>
            </w:r>
            <w:r w:rsidR="007138A2">
              <w:rPr>
                <w:rFonts w:ascii="Times New Roman" w:hAnsi="Times New Roman" w:cs="Times New Roman"/>
                <w:bCs/>
                <w:color w:val="000000" w:themeColor="text1"/>
                <w:sz w:val="24"/>
                <w:szCs w:val="24"/>
              </w:rPr>
              <w:t xml:space="preserve"> </w:t>
            </w:r>
            <w:r w:rsidRPr="00A72C8E">
              <w:rPr>
                <w:rFonts w:ascii="Times New Roman" w:hAnsi="Times New Roman" w:cs="Times New Roman"/>
                <w:bCs/>
                <w:color w:val="000000" w:themeColor="text1"/>
                <w:sz w:val="24"/>
                <w:szCs w:val="24"/>
              </w:rPr>
              <w:t>Đề nghị nghiên cứu bổ sung chỉ tiêu tỉ lệ gián đoạn phát lại, vì đây là chỉ tiêu trải nghiệm người dung quan trọng đối với dịch vụ truyền hình OTT.</w:t>
            </w:r>
          </w:p>
        </w:tc>
        <w:tc>
          <w:tcPr>
            <w:tcW w:w="2013" w:type="pct"/>
          </w:tcPr>
          <w:p w14:paraId="64F1FA28" w14:textId="512B9F10" w:rsidR="00770A2C" w:rsidRPr="00A72C8E" w:rsidRDefault="00770A2C" w:rsidP="00725D05">
            <w:pPr>
              <w:jc w:val="both"/>
              <w:rPr>
                <w:rFonts w:ascii="Times New Roman" w:hAnsi="Times New Roman" w:cs="Times New Roman"/>
                <w:bCs/>
                <w:i/>
                <w:iCs/>
                <w:color w:val="000000" w:themeColor="text1"/>
                <w:sz w:val="24"/>
                <w:szCs w:val="24"/>
              </w:rPr>
            </w:pPr>
            <w:r w:rsidRPr="00A72C8E">
              <w:rPr>
                <w:rFonts w:ascii="Times New Roman" w:hAnsi="Times New Roman" w:cs="Times New Roman"/>
                <w:bCs/>
                <w:i/>
                <w:iCs/>
                <w:color w:val="000000" w:themeColor="text1"/>
                <w:sz w:val="24"/>
                <w:szCs w:val="24"/>
              </w:rPr>
              <w:t>Cơ quan soạn thảo giải trình, như sau:</w:t>
            </w:r>
          </w:p>
          <w:p w14:paraId="6681CA35" w14:textId="2BDDB3E3" w:rsidR="00770A2C" w:rsidRPr="00A72C8E" w:rsidRDefault="00770A2C" w:rsidP="00725D05">
            <w:pPr>
              <w:spacing w:before="40" w:after="40"/>
              <w:jc w:val="both"/>
              <w:rPr>
                <w:rFonts w:ascii="Times New Roman" w:hAnsi="Times New Roman" w:cs="Times New Roman"/>
                <w:bCs/>
                <w:i/>
                <w:iCs/>
                <w:color w:val="000000" w:themeColor="text1"/>
                <w:sz w:val="24"/>
                <w:szCs w:val="24"/>
              </w:rPr>
            </w:pPr>
            <w:r w:rsidRPr="00A72C8E">
              <w:rPr>
                <w:rFonts w:ascii="Times New Roman" w:hAnsi="Times New Roman" w:cs="Times New Roman"/>
                <w:bCs/>
                <w:color w:val="000000" w:themeColor="text1"/>
                <w:sz w:val="24"/>
                <w:szCs w:val="24"/>
              </w:rPr>
              <w:t>ITU-T P.1204 quy định phương pháp đánh giá chất lượng video theo mô hình khách quan, sử dụng các tham số đầu vào và thuật toán đánh giá để ước lượng chất lượng theo thang điểm MOS. Theo phương pháp này, các yếu tố ảnh hưởng đến chất lượng trải nghiệm, trong đó có các thông tin liên quan đến quá trình phát lại như tỷ lệ hoặc thời lượng gián đoạn phát lại</w:t>
            </w:r>
            <w:r w:rsidR="007138A2">
              <w:rPr>
                <w:rFonts w:ascii="Times New Roman" w:hAnsi="Times New Roman" w:cs="Times New Roman"/>
                <w:bCs/>
                <w:color w:val="000000" w:themeColor="text1"/>
                <w:sz w:val="24"/>
                <w:szCs w:val="24"/>
              </w:rPr>
              <w:t xml:space="preserve"> đã được</w:t>
            </w:r>
            <w:r w:rsidRPr="00A72C8E">
              <w:rPr>
                <w:rFonts w:ascii="Times New Roman" w:hAnsi="Times New Roman" w:cs="Times New Roman"/>
                <w:bCs/>
                <w:color w:val="000000" w:themeColor="text1"/>
                <w:sz w:val="24"/>
                <w:szCs w:val="24"/>
              </w:rPr>
              <w:t xml:space="preserve"> xem xét trong quá trình tính toán điểm MOS.</w:t>
            </w:r>
          </w:p>
        </w:tc>
      </w:tr>
      <w:tr w:rsidR="00770A2C" w:rsidRPr="00A72C8E" w14:paraId="3C9953D4" w14:textId="77777777" w:rsidTr="00BC135E">
        <w:tc>
          <w:tcPr>
            <w:tcW w:w="252" w:type="pct"/>
          </w:tcPr>
          <w:p w14:paraId="360B14F1" w14:textId="77777777" w:rsidR="00770A2C" w:rsidRPr="00A72C8E" w:rsidRDefault="00770A2C" w:rsidP="00BC135E">
            <w:pPr>
              <w:spacing w:before="40" w:after="40"/>
              <w:jc w:val="center"/>
              <w:rPr>
                <w:rFonts w:ascii="Times New Roman" w:hAnsi="Times New Roman" w:cs="Times New Roman"/>
                <w:bCs/>
                <w:color w:val="000000" w:themeColor="text1"/>
                <w:sz w:val="24"/>
                <w:szCs w:val="24"/>
              </w:rPr>
            </w:pPr>
          </w:p>
        </w:tc>
        <w:tc>
          <w:tcPr>
            <w:tcW w:w="911" w:type="pct"/>
          </w:tcPr>
          <w:p w14:paraId="223A72F4" w14:textId="69351F9F" w:rsidR="00770A2C" w:rsidRPr="00D17F88" w:rsidRDefault="00770A2C" w:rsidP="00725D05">
            <w:pPr>
              <w:spacing w:before="40" w:after="40"/>
              <w:jc w:val="both"/>
              <w:rPr>
                <w:rFonts w:ascii="Times New Roman" w:hAnsi="Times New Roman" w:cs="Times New Roman"/>
                <w:bCs/>
                <w:color w:val="000000" w:themeColor="text1"/>
                <w:sz w:val="24"/>
                <w:szCs w:val="24"/>
              </w:rPr>
            </w:pPr>
            <w:r w:rsidRPr="00D17F88">
              <w:rPr>
                <w:rFonts w:ascii="Times New Roman" w:hAnsi="Times New Roman" w:cs="Times New Roman"/>
                <w:bCs/>
                <w:color w:val="000000" w:themeColor="text1"/>
                <w:sz w:val="24"/>
                <w:szCs w:val="24"/>
              </w:rPr>
              <w:t xml:space="preserve">Mục 2.2.3 </w:t>
            </w:r>
          </w:p>
        </w:tc>
        <w:tc>
          <w:tcPr>
            <w:tcW w:w="1824" w:type="pct"/>
          </w:tcPr>
          <w:p w14:paraId="0184CD8D" w14:textId="77777777" w:rsidR="00770A2C" w:rsidRPr="00D17F88" w:rsidRDefault="00770A2C" w:rsidP="007138A2">
            <w:pPr>
              <w:spacing w:before="40" w:after="40"/>
              <w:jc w:val="both"/>
              <w:rPr>
                <w:rFonts w:ascii="Times New Roman" w:hAnsi="Times New Roman" w:cs="Times New Roman"/>
                <w:bCs/>
                <w:color w:val="000000" w:themeColor="text1"/>
                <w:sz w:val="24"/>
                <w:szCs w:val="24"/>
              </w:rPr>
            </w:pPr>
            <w:r w:rsidRPr="00D17F88">
              <w:rPr>
                <w:rFonts w:ascii="Times New Roman" w:hAnsi="Times New Roman" w:cs="Times New Roman"/>
                <w:bCs/>
                <w:color w:val="000000" w:themeColor="text1"/>
                <w:sz w:val="24"/>
                <w:szCs w:val="24"/>
              </w:rPr>
              <w:t xml:space="preserve">Chỉ tiêu hiện chỉ quy định kênh hỗ trợ qua điện thoại (24/7, tỷ lệ kết nối thành công </w:t>
            </w:r>
            <w:r w:rsidRPr="00D17F88">
              <w:rPr>
                <w:rFonts w:ascii="Times New Roman" w:hAnsi="Times New Roman" w:cs="Times New Roman"/>
                <w:bCs/>
                <w:color w:val="000000" w:themeColor="text1"/>
                <w:sz w:val="24"/>
                <w:szCs w:val="24"/>
                <w:shd w:val="clear" w:color="auto" w:fill="FFFFFF"/>
              </w:rPr>
              <w:t>≥80% trong 60giây).</w:t>
            </w:r>
            <w:r w:rsidR="007138A2" w:rsidRPr="00D17F88">
              <w:rPr>
                <w:rFonts w:ascii="Times New Roman" w:hAnsi="Times New Roman" w:cs="Times New Roman"/>
                <w:bCs/>
                <w:color w:val="000000" w:themeColor="text1"/>
                <w:sz w:val="24"/>
                <w:szCs w:val="24"/>
                <w:shd w:val="clear" w:color="auto" w:fill="FFFFFF"/>
              </w:rPr>
              <w:t xml:space="preserve"> </w:t>
            </w:r>
            <w:r w:rsidRPr="00D17F88">
              <w:rPr>
                <w:rFonts w:ascii="Times New Roman" w:hAnsi="Times New Roman" w:cs="Times New Roman"/>
                <w:bCs/>
                <w:color w:val="000000" w:themeColor="text1"/>
                <w:sz w:val="24"/>
                <w:szCs w:val="24"/>
              </w:rPr>
              <w:t xml:space="preserve">Đề nghị bổ sung chỉ tiêu tối thiểu đối với kênh hỗ trợ phi thoại (chat trực </w:t>
            </w:r>
            <w:proofErr w:type="gramStart"/>
            <w:r w:rsidRPr="00D17F88">
              <w:rPr>
                <w:rFonts w:ascii="Times New Roman" w:hAnsi="Times New Roman" w:cs="Times New Roman"/>
                <w:bCs/>
                <w:color w:val="000000" w:themeColor="text1"/>
                <w:sz w:val="24"/>
                <w:szCs w:val="24"/>
              </w:rPr>
              <w:t>tuyến,email</w:t>
            </w:r>
            <w:proofErr w:type="gramEnd"/>
            <w:r w:rsidRPr="00D17F88">
              <w:rPr>
                <w:rFonts w:ascii="Times New Roman" w:hAnsi="Times New Roman" w:cs="Times New Roman"/>
                <w:bCs/>
                <w:color w:val="000000" w:themeColor="text1"/>
                <w:sz w:val="24"/>
                <w:szCs w:val="24"/>
              </w:rPr>
              <w:t>, tổng đài chatbot) do đây là kênh chăm sóc khách hàng ngày càng phổ biến với dịch vụ OTT.</w:t>
            </w:r>
          </w:p>
          <w:p w14:paraId="2B793E59" w14:textId="77777777" w:rsidR="007138A2" w:rsidRPr="00D17F88" w:rsidRDefault="007138A2" w:rsidP="007138A2">
            <w:pPr>
              <w:spacing w:before="40" w:after="40"/>
              <w:jc w:val="both"/>
              <w:rPr>
                <w:rFonts w:ascii="Times New Roman" w:hAnsi="Times New Roman" w:cs="Times New Roman"/>
                <w:bCs/>
                <w:color w:val="000000" w:themeColor="text1"/>
                <w:sz w:val="24"/>
                <w:szCs w:val="24"/>
              </w:rPr>
            </w:pPr>
          </w:p>
          <w:p w14:paraId="61169B51" w14:textId="0D4F5A92" w:rsidR="007138A2" w:rsidRPr="00D17F88" w:rsidRDefault="007138A2" w:rsidP="007138A2">
            <w:pPr>
              <w:spacing w:before="40" w:after="40"/>
              <w:jc w:val="both"/>
              <w:rPr>
                <w:rFonts w:ascii="Times New Roman" w:hAnsi="Times New Roman" w:cs="Times New Roman"/>
                <w:b/>
                <w:color w:val="000000" w:themeColor="text1"/>
                <w:sz w:val="24"/>
                <w:szCs w:val="24"/>
              </w:rPr>
            </w:pPr>
          </w:p>
        </w:tc>
        <w:tc>
          <w:tcPr>
            <w:tcW w:w="2013" w:type="pct"/>
          </w:tcPr>
          <w:p w14:paraId="4FCED556" w14:textId="178D6DCD" w:rsidR="00770A2C" w:rsidRPr="00D17F88" w:rsidRDefault="00770A2C" w:rsidP="00725D05">
            <w:pPr>
              <w:jc w:val="both"/>
              <w:rPr>
                <w:rFonts w:ascii="Times New Roman" w:hAnsi="Times New Roman" w:cs="Times New Roman"/>
                <w:bCs/>
                <w:i/>
                <w:iCs/>
                <w:color w:val="000000" w:themeColor="text1"/>
                <w:sz w:val="24"/>
                <w:szCs w:val="24"/>
              </w:rPr>
            </w:pPr>
            <w:r w:rsidRPr="00D17F88">
              <w:rPr>
                <w:rFonts w:ascii="Times New Roman" w:hAnsi="Times New Roman" w:cs="Times New Roman"/>
                <w:bCs/>
                <w:i/>
                <w:iCs/>
                <w:color w:val="000000" w:themeColor="text1"/>
                <w:sz w:val="24"/>
                <w:szCs w:val="24"/>
              </w:rPr>
              <w:t>Cơ quan soạn thảo</w:t>
            </w:r>
            <w:r w:rsidR="00867BC6" w:rsidRPr="00D17F88">
              <w:rPr>
                <w:rFonts w:ascii="Times New Roman" w:hAnsi="Times New Roman" w:cs="Times New Roman"/>
                <w:bCs/>
                <w:i/>
                <w:iCs/>
                <w:color w:val="000000" w:themeColor="text1"/>
                <w:sz w:val="24"/>
                <w:szCs w:val="24"/>
              </w:rPr>
              <w:t xml:space="preserve"> tiếp thu,</w:t>
            </w:r>
            <w:r w:rsidRPr="00D17F88">
              <w:rPr>
                <w:rFonts w:ascii="Times New Roman" w:hAnsi="Times New Roman" w:cs="Times New Roman"/>
                <w:bCs/>
                <w:i/>
                <w:iCs/>
                <w:color w:val="000000" w:themeColor="text1"/>
                <w:sz w:val="24"/>
                <w:szCs w:val="24"/>
              </w:rPr>
              <w:t xml:space="preserve"> giải trình như sau:</w:t>
            </w:r>
          </w:p>
          <w:p w14:paraId="4CDB1504" w14:textId="77777777" w:rsidR="00770A2C" w:rsidRPr="00D17F88" w:rsidRDefault="00770A2C" w:rsidP="00725D05">
            <w:pPr>
              <w:spacing w:before="40" w:after="40"/>
              <w:jc w:val="both"/>
              <w:rPr>
                <w:rFonts w:ascii="Times New Roman" w:hAnsi="Times New Roman" w:cs="Times New Roman"/>
                <w:bCs/>
                <w:color w:val="000000" w:themeColor="text1"/>
                <w:sz w:val="24"/>
                <w:szCs w:val="24"/>
              </w:rPr>
            </w:pPr>
            <w:r w:rsidRPr="00D17F88">
              <w:rPr>
                <w:rFonts w:ascii="Times New Roman" w:hAnsi="Times New Roman" w:cs="Times New Roman"/>
                <w:bCs/>
                <w:color w:val="000000" w:themeColor="text1"/>
                <w:sz w:val="24"/>
                <w:szCs w:val="24"/>
              </w:rPr>
              <w:t xml:space="preserve">Dự thảo Quy chuẩn quy định tối thiểu một kênh hỗ trợ khách hàng qua điện thoại nhằm bảo đảm người sử dụng có phương thức liên hệ trực tiếp với đơn vị cung cấp dịch vụ khi phát sinh yêu cầu hỗ trợ. Các đơn vị cung cấp dịch vụ căn cứ nhu cầu của người sử dụng và điều kiện, năng lực cung cấp dịch vụ để lựa chọn, triển khai thêm các </w:t>
            </w:r>
            <w:r w:rsidRPr="00D17F88">
              <w:rPr>
                <w:rFonts w:ascii="Times New Roman" w:hAnsi="Times New Roman" w:cs="Times New Roman"/>
                <w:bCs/>
                <w:color w:val="000000" w:themeColor="text1"/>
                <w:sz w:val="24"/>
                <w:szCs w:val="24"/>
              </w:rPr>
              <w:lastRenderedPageBreak/>
              <w:t>kênh hỗ trợ khách hàng khác như trò chuyện trực tuyến, thư điện tử hoặc chatbot.</w:t>
            </w:r>
          </w:p>
          <w:p w14:paraId="3B5164EB" w14:textId="0BC20CF4" w:rsidR="00770A2C" w:rsidRPr="00D17F88" w:rsidRDefault="00770A2C" w:rsidP="00725D05">
            <w:pPr>
              <w:spacing w:before="40" w:after="40"/>
              <w:jc w:val="both"/>
              <w:rPr>
                <w:rFonts w:ascii="Times New Roman" w:hAnsi="Times New Roman" w:cs="Times New Roman"/>
                <w:bCs/>
                <w:i/>
                <w:iCs/>
                <w:color w:val="000000" w:themeColor="text1"/>
                <w:sz w:val="24"/>
                <w:szCs w:val="24"/>
              </w:rPr>
            </w:pPr>
            <w:r w:rsidRPr="00D17F88">
              <w:rPr>
                <w:rFonts w:ascii="Times New Roman" w:hAnsi="Times New Roman" w:cs="Times New Roman"/>
                <w:bCs/>
                <w:color w:val="000000" w:themeColor="text1"/>
                <w:sz w:val="24"/>
                <w:szCs w:val="24"/>
              </w:rPr>
              <w:t>Do đó, cơ quan soạn thảo không quy định bắt buộc chỉ tiêu riêng đối với từng loại kênh hỗ trợ phi thoại, nhằm bảo đảm tính linh hoạt trong tổ chức và cung cấp dịch vụ, đồng thời tránh quy định cứng đối với các phương thức hỗ trợ có thể thay đổi theo công nghệ và mô hình cung cấp dịch vụ.</w:t>
            </w:r>
          </w:p>
        </w:tc>
      </w:tr>
      <w:tr w:rsidR="00770A2C" w:rsidRPr="00A72C8E" w14:paraId="6E8DB59C" w14:textId="77777777" w:rsidTr="00BC135E">
        <w:tc>
          <w:tcPr>
            <w:tcW w:w="252" w:type="pct"/>
          </w:tcPr>
          <w:p w14:paraId="4859C4C2" w14:textId="77777777" w:rsidR="00770A2C" w:rsidRPr="00A72C8E" w:rsidRDefault="00770A2C" w:rsidP="00BC135E">
            <w:pPr>
              <w:spacing w:before="40" w:after="40"/>
              <w:jc w:val="center"/>
              <w:rPr>
                <w:rFonts w:ascii="Times New Roman" w:hAnsi="Times New Roman" w:cs="Times New Roman"/>
                <w:bCs/>
                <w:color w:val="000000" w:themeColor="text1"/>
                <w:sz w:val="24"/>
                <w:szCs w:val="24"/>
              </w:rPr>
            </w:pPr>
          </w:p>
        </w:tc>
        <w:tc>
          <w:tcPr>
            <w:tcW w:w="911" w:type="pct"/>
          </w:tcPr>
          <w:p w14:paraId="5784563F" w14:textId="622F36E4" w:rsidR="00770A2C" w:rsidRPr="00A72C8E" w:rsidRDefault="00770A2C" w:rsidP="00725D05">
            <w:pPr>
              <w:spacing w:before="40" w:after="40"/>
              <w:jc w:val="both"/>
              <w:rPr>
                <w:rFonts w:ascii="Times New Roman" w:hAnsi="Times New Roman" w:cs="Times New Roman"/>
                <w:bCs/>
                <w:color w:val="000000" w:themeColor="text1"/>
                <w:sz w:val="24"/>
                <w:szCs w:val="24"/>
              </w:rPr>
            </w:pPr>
          </w:p>
        </w:tc>
        <w:tc>
          <w:tcPr>
            <w:tcW w:w="1824" w:type="pct"/>
          </w:tcPr>
          <w:p w14:paraId="73D79D8E" w14:textId="77777777"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Dự thảo chưa đề cập trách nhiệm đo kiểm/xử lý sự cố khi nguyên nhân phát sinh từ hạ tầng CDN của bên thứ ba mà DVCCDV sử dụng.</w:t>
            </w:r>
          </w:p>
          <w:p w14:paraId="558C1A47" w14:textId="31C4489F"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Đề nghị bổ sung nội dung phân định trách nhiệm giữa ĐVCCDV và bên cung cấp hạ tầng CDN để tránh tranh chấp khi xác định nguyên nhân vi phạm chỉ tiêu.</w:t>
            </w:r>
          </w:p>
        </w:tc>
        <w:tc>
          <w:tcPr>
            <w:tcW w:w="2013" w:type="pct"/>
          </w:tcPr>
          <w:p w14:paraId="5222D54D" w14:textId="48CC48AF" w:rsidR="00770A2C" w:rsidRPr="00A72C8E" w:rsidRDefault="00770A2C" w:rsidP="00725D05">
            <w:pPr>
              <w:spacing w:before="40" w:after="40"/>
              <w:jc w:val="both"/>
              <w:rPr>
                <w:rFonts w:ascii="Times New Roman" w:hAnsi="Times New Roman" w:cs="Times New Roman"/>
                <w:bCs/>
                <w:i/>
                <w:iCs/>
                <w:color w:val="000000" w:themeColor="text1"/>
                <w:sz w:val="24"/>
                <w:szCs w:val="24"/>
              </w:rPr>
            </w:pPr>
            <w:r w:rsidRPr="00A72C8E">
              <w:rPr>
                <w:rFonts w:ascii="Times New Roman" w:hAnsi="Times New Roman" w:cs="Times New Roman"/>
                <w:bCs/>
                <w:i/>
                <w:iCs/>
                <w:color w:val="000000" w:themeColor="text1"/>
                <w:sz w:val="24"/>
                <w:szCs w:val="24"/>
              </w:rPr>
              <w:t xml:space="preserve">Cơ quan soạn thảo giải trình như sau: </w:t>
            </w:r>
          </w:p>
          <w:p w14:paraId="7AD8E9C9" w14:textId="233C9A43" w:rsidR="00770A2C" w:rsidRPr="00A72C8E" w:rsidRDefault="007138A2" w:rsidP="00B11635">
            <w:pPr>
              <w:spacing w:before="40" w:after="40"/>
              <w:jc w:val="both"/>
              <w:rPr>
                <w:rFonts w:ascii="Times New Roman" w:hAnsi="Times New Roman" w:cs="Times New Roman"/>
                <w:bCs/>
                <w:i/>
                <w:iCs/>
                <w:color w:val="000000" w:themeColor="text1"/>
                <w:sz w:val="24"/>
                <w:szCs w:val="24"/>
              </w:rPr>
            </w:pPr>
            <w:r>
              <w:rPr>
                <w:rFonts w:ascii="Times New Roman" w:hAnsi="Times New Roman" w:cs="Times New Roman"/>
                <w:bCs/>
                <w:color w:val="000000" w:themeColor="text1"/>
                <w:sz w:val="24"/>
                <w:szCs w:val="24"/>
              </w:rPr>
              <w:t>- D</w:t>
            </w:r>
            <w:r w:rsidRPr="00A72C8E">
              <w:rPr>
                <w:rFonts w:ascii="Times New Roman" w:hAnsi="Times New Roman" w:cs="Times New Roman"/>
                <w:bCs/>
                <w:color w:val="000000" w:themeColor="text1"/>
                <w:sz w:val="24"/>
                <w:szCs w:val="24"/>
              </w:rPr>
              <w:t xml:space="preserve">ịch vụ truyền hình trên mạng Internet </w:t>
            </w:r>
            <w:r>
              <w:rPr>
                <w:rFonts w:ascii="Times New Roman" w:hAnsi="Times New Roman" w:cs="Times New Roman"/>
                <w:bCs/>
                <w:color w:val="000000" w:themeColor="text1"/>
                <w:sz w:val="24"/>
                <w:szCs w:val="24"/>
              </w:rPr>
              <w:t>các đơn vị cơ bản đều sử dụng phương thức cung cấp dịch vụ qua CDN của các doanh nghiệp cung cấp dịch vụ máy chủ, kết nối Internet. Đơn vị cung cấp d</w:t>
            </w:r>
            <w:r w:rsidR="00770A2C" w:rsidRPr="00A72C8E">
              <w:rPr>
                <w:rFonts w:ascii="Times New Roman" w:hAnsi="Times New Roman" w:cs="Times New Roman"/>
                <w:bCs/>
                <w:color w:val="000000" w:themeColor="text1"/>
                <w:sz w:val="24"/>
                <w:szCs w:val="24"/>
              </w:rPr>
              <w:t xml:space="preserve">ịch vụ truyền hình trên mạng Internet có </w:t>
            </w:r>
            <w:r>
              <w:rPr>
                <w:rFonts w:ascii="Times New Roman" w:hAnsi="Times New Roman" w:cs="Times New Roman"/>
                <w:bCs/>
                <w:color w:val="000000" w:themeColor="text1"/>
                <w:sz w:val="24"/>
                <w:szCs w:val="24"/>
              </w:rPr>
              <w:t xml:space="preserve">thỏa thuận về kết nối và </w:t>
            </w:r>
            <w:r w:rsidR="00770A2C" w:rsidRPr="00A72C8E">
              <w:rPr>
                <w:rFonts w:ascii="Times New Roman" w:hAnsi="Times New Roman" w:cs="Times New Roman"/>
                <w:bCs/>
                <w:color w:val="000000" w:themeColor="text1"/>
                <w:sz w:val="24"/>
                <w:szCs w:val="24"/>
              </w:rPr>
              <w:t xml:space="preserve">trách nhiệm đảm bảo chất lượng dịch vụ </w:t>
            </w:r>
            <w:r>
              <w:rPr>
                <w:rFonts w:ascii="Times New Roman" w:hAnsi="Times New Roman" w:cs="Times New Roman"/>
                <w:bCs/>
                <w:color w:val="000000" w:themeColor="text1"/>
                <w:sz w:val="24"/>
                <w:szCs w:val="24"/>
              </w:rPr>
              <w:t xml:space="preserve">kết nối với các đơn vị này. Tuy nhiên đơn vị cung cấp dịch vụ </w:t>
            </w:r>
            <w:r w:rsidR="00770A2C" w:rsidRPr="00A72C8E">
              <w:rPr>
                <w:rFonts w:ascii="Times New Roman" w:hAnsi="Times New Roman" w:cs="Times New Roman"/>
                <w:bCs/>
                <w:color w:val="000000" w:themeColor="text1"/>
                <w:sz w:val="24"/>
                <w:szCs w:val="24"/>
              </w:rPr>
              <w:t>truyền hình trên mạng Internet</w:t>
            </w:r>
            <w:r>
              <w:rPr>
                <w:rFonts w:ascii="Times New Roman" w:hAnsi="Times New Roman" w:cs="Times New Roman"/>
                <w:bCs/>
                <w:color w:val="000000" w:themeColor="text1"/>
                <w:sz w:val="24"/>
                <w:szCs w:val="24"/>
              </w:rPr>
              <w:t xml:space="preserve"> phải chịu trách nhiệm đảm bảo</w:t>
            </w:r>
            <w:r w:rsidR="00B11635">
              <w:rPr>
                <w:rFonts w:ascii="Times New Roman" w:hAnsi="Times New Roman" w:cs="Times New Roman"/>
                <w:bCs/>
                <w:color w:val="000000" w:themeColor="text1"/>
                <w:sz w:val="24"/>
                <w:szCs w:val="24"/>
              </w:rPr>
              <w:t xml:space="preserve"> chất lượng dịch vụ</w:t>
            </w:r>
            <w:r w:rsidR="00770A2C" w:rsidRPr="00A72C8E">
              <w:rPr>
                <w:rFonts w:ascii="Times New Roman" w:hAnsi="Times New Roman" w:cs="Times New Roman"/>
                <w:bCs/>
                <w:color w:val="000000" w:themeColor="text1"/>
                <w:sz w:val="24"/>
                <w:szCs w:val="24"/>
              </w:rPr>
              <w:t xml:space="preserve"> tuân thủ Quy chuẩn này. </w:t>
            </w:r>
            <w:r w:rsidR="00B11635">
              <w:rPr>
                <w:rFonts w:ascii="Times New Roman" w:hAnsi="Times New Roman" w:cs="Times New Roman"/>
                <w:bCs/>
                <w:color w:val="000000" w:themeColor="text1"/>
                <w:sz w:val="24"/>
                <w:szCs w:val="24"/>
              </w:rPr>
              <w:t>Vì vậy, v</w:t>
            </w:r>
            <w:r w:rsidR="00770A2C" w:rsidRPr="00A72C8E">
              <w:rPr>
                <w:rFonts w:ascii="Times New Roman" w:hAnsi="Times New Roman" w:cs="Times New Roman"/>
                <w:bCs/>
                <w:color w:val="000000" w:themeColor="text1"/>
                <w:sz w:val="24"/>
                <w:szCs w:val="24"/>
              </w:rPr>
              <w:t>iệc phân định trách nhiệm giữa đơn vị cung cấp dịch vụ và đơn vị cung cấp hạ tầng CDN là quan hệ giữa các bên trong quá trình cung cấp, sử dụng hạ tầng và được thực hiện theo thỏa thuận, hợp đồng và các quy định pháp luật có liên quan</w:t>
            </w:r>
            <w:r w:rsidR="00E1160D">
              <w:rPr>
                <w:rFonts w:ascii="Times New Roman" w:hAnsi="Times New Roman" w:cs="Times New Roman"/>
                <w:bCs/>
                <w:color w:val="000000" w:themeColor="text1"/>
                <w:sz w:val="24"/>
                <w:szCs w:val="24"/>
              </w:rPr>
              <w:t xml:space="preserve"> (khoản 8, Điều 13 Nghị định số 242/2026/NĐ-CP)</w:t>
            </w:r>
            <w:r w:rsidR="00770A2C" w:rsidRPr="00A72C8E">
              <w:rPr>
                <w:rFonts w:ascii="Times New Roman" w:hAnsi="Times New Roman" w:cs="Times New Roman"/>
                <w:bCs/>
                <w:color w:val="000000" w:themeColor="text1"/>
                <w:sz w:val="24"/>
                <w:szCs w:val="24"/>
              </w:rPr>
              <w:t>, không thuộc phạm vi điều chỉnh của Quy chuẩn</w:t>
            </w:r>
            <w:r w:rsidR="00B11635">
              <w:rPr>
                <w:rFonts w:ascii="Times New Roman" w:hAnsi="Times New Roman" w:cs="Times New Roman"/>
                <w:bCs/>
                <w:color w:val="000000" w:themeColor="text1"/>
                <w:sz w:val="24"/>
                <w:szCs w:val="24"/>
              </w:rPr>
              <w:t xml:space="preserve"> nà</w:t>
            </w:r>
            <w:r w:rsidR="00E1160D">
              <w:rPr>
                <w:rFonts w:ascii="Times New Roman" w:hAnsi="Times New Roman" w:cs="Times New Roman"/>
                <w:bCs/>
                <w:color w:val="000000" w:themeColor="text1"/>
                <w:sz w:val="24"/>
                <w:szCs w:val="24"/>
              </w:rPr>
              <w:t>y.</w:t>
            </w:r>
          </w:p>
        </w:tc>
      </w:tr>
      <w:tr w:rsidR="00770A2C" w:rsidRPr="00A72C8E" w14:paraId="38437EB5" w14:textId="77777777" w:rsidTr="00BC135E">
        <w:tc>
          <w:tcPr>
            <w:tcW w:w="252" w:type="pct"/>
          </w:tcPr>
          <w:p w14:paraId="0508B864" w14:textId="3D236EAF" w:rsidR="00770A2C" w:rsidRPr="007138A2" w:rsidRDefault="00770A2C" w:rsidP="00BC135E">
            <w:pPr>
              <w:spacing w:before="40" w:after="40"/>
              <w:jc w:val="center"/>
              <w:rPr>
                <w:rFonts w:ascii="Times New Roman" w:hAnsi="Times New Roman" w:cs="Times New Roman"/>
                <w:b/>
                <w:color w:val="000000" w:themeColor="text1"/>
                <w:sz w:val="24"/>
                <w:szCs w:val="24"/>
              </w:rPr>
            </w:pPr>
            <w:r w:rsidRPr="007138A2">
              <w:rPr>
                <w:rFonts w:ascii="Times New Roman" w:hAnsi="Times New Roman" w:cs="Times New Roman"/>
                <w:b/>
                <w:color w:val="000000" w:themeColor="text1"/>
                <w:sz w:val="24"/>
                <w:szCs w:val="24"/>
              </w:rPr>
              <w:t>7</w:t>
            </w:r>
          </w:p>
        </w:tc>
        <w:tc>
          <w:tcPr>
            <w:tcW w:w="911" w:type="pct"/>
          </w:tcPr>
          <w:p w14:paraId="65C4359B" w14:textId="36DE30F3" w:rsidR="00770A2C" w:rsidRPr="007138A2" w:rsidRDefault="00770A2C" w:rsidP="00725D05">
            <w:pPr>
              <w:spacing w:before="40" w:after="40"/>
              <w:jc w:val="both"/>
              <w:rPr>
                <w:rFonts w:ascii="Times New Roman" w:hAnsi="Times New Roman" w:cs="Times New Roman"/>
                <w:b/>
                <w:color w:val="000000" w:themeColor="text1"/>
                <w:sz w:val="24"/>
                <w:szCs w:val="24"/>
              </w:rPr>
            </w:pPr>
            <w:r w:rsidRPr="007138A2">
              <w:rPr>
                <w:rFonts w:ascii="Times New Roman" w:hAnsi="Times New Roman" w:cs="Times New Roman"/>
                <w:b/>
                <w:color w:val="000000" w:themeColor="text1"/>
                <w:sz w:val="24"/>
                <w:szCs w:val="24"/>
              </w:rPr>
              <w:t>Công ty TNHH Galaxy GO</w:t>
            </w:r>
          </w:p>
        </w:tc>
        <w:tc>
          <w:tcPr>
            <w:tcW w:w="1824" w:type="pct"/>
          </w:tcPr>
          <w:p w14:paraId="219ECA19" w14:textId="77777777" w:rsidR="00770A2C" w:rsidRPr="00A72C8E" w:rsidRDefault="00770A2C" w:rsidP="00725D05">
            <w:pPr>
              <w:spacing w:before="40" w:after="40"/>
              <w:jc w:val="both"/>
              <w:rPr>
                <w:rFonts w:ascii="Times New Roman" w:hAnsi="Times New Roman" w:cs="Times New Roman"/>
                <w:bCs/>
                <w:color w:val="000000" w:themeColor="text1"/>
                <w:sz w:val="24"/>
                <w:szCs w:val="24"/>
              </w:rPr>
            </w:pPr>
          </w:p>
        </w:tc>
        <w:tc>
          <w:tcPr>
            <w:tcW w:w="2013" w:type="pct"/>
          </w:tcPr>
          <w:p w14:paraId="63BBD767" w14:textId="77777777" w:rsidR="00770A2C" w:rsidRPr="00A72C8E" w:rsidRDefault="00770A2C" w:rsidP="00725D05">
            <w:pPr>
              <w:spacing w:before="40" w:after="40"/>
              <w:jc w:val="both"/>
              <w:rPr>
                <w:rFonts w:ascii="Times New Roman" w:hAnsi="Times New Roman" w:cs="Times New Roman"/>
                <w:bCs/>
                <w:i/>
                <w:iCs/>
                <w:color w:val="000000" w:themeColor="text1"/>
                <w:sz w:val="24"/>
                <w:szCs w:val="24"/>
              </w:rPr>
            </w:pPr>
          </w:p>
        </w:tc>
      </w:tr>
      <w:tr w:rsidR="00770A2C" w:rsidRPr="00A72C8E" w14:paraId="487E9DDB" w14:textId="77777777" w:rsidTr="00BC135E">
        <w:tc>
          <w:tcPr>
            <w:tcW w:w="252" w:type="pct"/>
          </w:tcPr>
          <w:p w14:paraId="3CB3B232" w14:textId="00E2B697" w:rsidR="00770A2C" w:rsidRPr="00A72C8E" w:rsidRDefault="00770A2C" w:rsidP="00BC135E">
            <w:pPr>
              <w:spacing w:before="40" w:after="40"/>
              <w:jc w:val="center"/>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7.1</w:t>
            </w:r>
          </w:p>
        </w:tc>
        <w:tc>
          <w:tcPr>
            <w:tcW w:w="911" w:type="pct"/>
          </w:tcPr>
          <w:p w14:paraId="551F79EB" w14:textId="3A968D33"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Dự thảo QCVN</w:t>
            </w:r>
          </w:p>
        </w:tc>
        <w:tc>
          <w:tcPr>
            <w:tcW w:w="1824" w:type="pct"/>
          </w:tcPr>
          <w:p w14:paraId="339510C7" w14:textId="77777777" w:rsidR="00770A2C" w:rsidRPr="00A72C8E" w:rsidRDefault="00770A2C" w:rsidP="00725D05">
            <w:pPr>
              <w:spacing w:before="40" w:after="40"/>
              <w:jc w:val="both"/>
              <w:rPr>
                <w:rFonts w:ascii="Times New Roman" w:hAnsi="Times New Roman" w:cs="Times New Roman"/>
                <w:bCs/>
                <w:color w:val="000000" w:themeColor="text1"/>
                <w:sz w:val="24"/>
                <w:szCs w:val="24"/>
              </w:rPr>
            </w:pPr>
          </w:p>
        </w:tc>
        <w:tc>
          <w:tcPr>
            <w:tcW w:w="2013" w:type="pct"/>
          </w:tcPr>
          <w:p w14:paraId="78B1650D" w14:textId="77777777" w:rsidR="00770A2C" w:rsidRPr="00A72C8E" w:rsidRDefault="00770A2C" w:rsidP="00725D05">
            <w:pPr>
              <w:spacing w:before="40" w:after="40"/>
              <w:jc w:val="both"/>
              <w:rPr>
                <w:rFonts w:ascii="Times New Roman" w:hAnsi="Times New Roman" w:cs="Times New Roman"/>
                <w:bCs/>
                <w:i/>
                <w:iCs/>
                <w:color w:val="000000" w:themeColor="text1"/>
                <w:sz w:val="24"/>
                <w:szCs w:val="24"/>
              </w:rPr>
            </w:pPr>
          </w:p>
        </w:tc>
      </w:tr>
      <w:tr w:rsidR="00770A2C" w:rsidRPr="00A72C8E" w14:paraId="7EB3B683" w14:textId="77777777" w:rsidTr="00BC135E">
        <w:tc>
          <w:tcPr>
            <w:tcW w:w="252" w:type="pct"/>
          </w:tcPr>
          <w:p w14:paraId="1977613A" w14:textId="77777777" w:rsidR="00770A2C" w:rsidRPr="00A72C8E" w:rsidRDefault="00770A2C" w:rsidP="00BC135E">
            <w:pPr>
              <w:spacing w:before="40" w:after="40"/>
              <w:jc w:val="center"/>
              <w:rPr>
                <w:rFonts w:ascii="Times New Roman" w:hAnsi="Times New Roman" w:cs="Times New Roman"/>
                <w:bCs/>
                <w:color w:val="000000" w:themeColor="text1"/>
                <w:sz w:val="24"/>
                <w:szCs w:val="24"/>
              </w:rPr>
            </w:pPr>
          </w:p>
        </w:tc>
        <w:tc>
          <w:tcPr>
            <w:tcW w:w="911" w:type="pct"/>
          </w:tcPr>
          <w:p w14:paraId="2401C5C7" w14:textId="54C80BBE"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Mục 1.3.7 và 4.1</w:t>
            </w:r>
          </w:p>
        </w:tc>
        <w:tc>
          <w:tcPr>
            <w:tcW w:w="1824" w:type="pct"/>
          </w:tcPr>
          <w:p w14:paraId="5D931729" w14:textId="37883F84" w:rsidR="00770A2C" w:rsidRPr="00A72C8E" w:rsidRDefault="00770A2C" w:rsidP="00B1163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Ngoài điều kiện về tốc độ tải xuống, đề nghị hướng dẫn việc ghi nhận đỗ trễ, mất gói, biến động kết nối, cấu hình thiết bị đầu cuối và phiên bản ứng dụng tại thời điểm đo. Tốc độ tải xuống đáp ứng ngưỡng chưa đủ để loại trừ mọi ảnh hưởng của mạng truy nhập hoặc thiết bị người sử dụng.</w:t>
            </w:r>
            <w:r w:rsidR="00B11635">
              <w:rPr>
                <w:rFonts w:ascii="Times New Roman" w:hAnsi="Times New Roman" w:cs="Times New Roman"/>
                <w:bCs/>
                <w:color w:val="000000" w:themeColor="text1"/>
                <w:sz w:val="24"/>
                <w:szCs w:val="24"/>
              </w:rPr>
              <w:t xml:space="preserve"> </w:t>
            </w:r>
            <w:r w:rsidRPr="00A72C8E">
              <w:rPr>
                <w:rFonts w:ascii="Times New Roman" w:hAnsi="Times New Roman" w:cs="Times New Roman"/>
                <w:bCs/>
                <w:color w:val="000000" w:themeColor="text1"/>
                <w:sz w:val="24"/>
                <w:szCs w:val="24"/>
              </w:rPr>
              <w:t>Đề nghị quy định mẫu đo không đáp ứng điều kiện kỹ thuật phải được ghi nhận, nêu rõ lý do và đo thay thế. Khi có dấu hiệu lỗi ngoài hệ thống do doanh nghiệp quản lý hoặc thuê để cung cấp dịch vụ, cần đối soát nguyên nhân trước khi kết luận trách nhiệm; doanh nghiệp vẫn phải tiếp nhận phản ánh và phối hợp khắc phục. Việc thuê hạ tầng, máy chủ hoặc CDN không tự động loại trừ trách nhiệm của doanh nghiệp</w:t>
            </w:r>
          </w:p>
        </w:tc>
        <w:tc>
          <w:tcPr>
            <w:tcW w:w="2013" w:type="pct"/>
          </w:tcPr>
          <w:p w14:paraId="015645CC" w14:textId="600D4CF2" w:rsidR="00770A2C" w:rsidRPr="00A72C8E" w:rsidRDefault="00770A2C" w:rsidP="00725D05">
            <w:pPr>
              <w:spacing w:before="40" w:after="40"/>
              <w:jc w:val="both"/>
              <w:rPr>
                <w:rFonts w:ascii="Times New Roman" w:hAnsi="Times New Roman" w:cs="Times New Roman"/>
                <w:bCs/>
                <w:i/>
                <w:iCs/>
                <w:color w:val="000000" w:themeColor="text1"/>
                <w:sz w:val="24"/>
                <w:szCs w:val="24"/>
              </w:rPr>
            </w:pPr>
            <w:r w:rsidRPr="00A72C8E">
              <w:rPr>
                <w:rFonts w:ascii="Times New Roman" w:hAnsi="Times New Roman" w:cs="Times New Roman"/>
                <w:bCs/>
                <w:i/>
                <w:iCs/>
                <w:color w:val="000000" w:themeColor="text1"/>
                <w:sz w:val="24"/>
                <w:szCs w:val="24"/>
              </w:rPr>
              <w:t>Cơ quan soạn thảo giải trình như sau:</w:t>
            </w:r>
          </w:p>
          <w:p w14:paraId="59779DB1" w14:textId="7F513273" w:rsidR="00770A2C" w:rsidRPr="00A72C8E" w:rsidRDefault="00B11635" w:rsidP="00725D05">
            <w:pPr>
              <w:spacing w:before="40" w:after="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r w:rsidR="00770A2C" w:rsidRPr="00A72C8E">
              <w:rPr>
                <w:rFonts w:ascii="Times New Roman" w:hAnsi="Times New Roman" w:cs="Times New Roman"/>
                <w:bCs/>
                <w:color w:val="000000" w:themeColor="text1"/>
                <w:sz w:val="24"/>
                <w:szCs w:val="24"/>
              </w:rPr>
              <w:t xml:space="preserve">Quy chuẩn chỉ quy định điều kiện cần về tốc độ tải xuống tối thiểu tại thời điểm đo kiểm nhằm bảo đảm điều kiện băng thông tối thiểu của mạng truy nhập, đáp ứng điều kiện sử dụng dịch vụ truyền hình trên Internet. </w:t>
            </w:r>
          </w:p>
          <w:p w14:paraId="4B115899" w14:textId="77777777" w:rsidR="00770A2C"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 xml:space="preserve"> </w:t>
            </w:r>
            <w:r w:rsidR="00B11635">
              <w:rPr>
                <w:rFonts w:ascii="Times New Roman" w:hAnsi="Times New Roman" w:cs="Times New Roman"/>
                <w:bCs/>
                <w:color w:val="000000" w:themeColor="text1"/>
                <w:sz w:val="24"/>
                <w:szCs w:val="24"/>
              </w:rPr>
              <w:t xml:space="preserve">- </w:t>
            </w:r>
            <w:r w:rsidRPr="00A72C8E">
              <w:rPr>
                <w:rFonts w:ascii="Times New Roman" w:hAnsi="Times New Roman" w:cs="Times New Roman"/>
                <w:bCs/>
                <w:color w:val="000000" w:themeColor="text1"/>
                <w:sz w:val="24"/>
                <w:szCs w:val="24"/>
              </w:rPr>
              <w:t>Đây là điều kiện có thể xác định, đo lường một cách khách quan và thống nhất bằng các công cụ đo tốc độ truy nhập phổ biến như i-Speed. Chỉ khi tốc độ tải xuống tại vị trí đo kiểm đáp ứng được điều kiện của dự thảo quy chuẩn thì mới tiến hành thực hiện đo kiểm, theo đó không phát sinh các mẫu đo không đáp ứng được điều kiện đo kiểm</w:t>
            </w:r>
          </w:p>
          <w:p w14:paraId="6EEC6A37" w14:textId="457EA47F" w:rsidR="00B11635" w:rsidRPr="00A72C8E" w:rsidRDefault="00B11635" w:rsidP="00725D05">
            <w:pPr>
              <w:spacing w:before="40" w:after="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Đối với mẫu đo bị lỗi, doanh nghiệp cần có biện pháp rà quét, khắc phục lỗi nếu có để xử lý, đảm bảo chất lượng dịch vụ cung cấp tới người sử dụng theo đúng quy định tại Quy chuẩn này.</w:t>
            </w:r>
          </w:p>
        </w:tc>
      </w:tr>
      <w:tr w:rsidR="00770A2C" w:rsidRPr="00A72C8E" w14:paraId="00146395" w14:textId="77777777" w:rsidTr="00BC135E">
        <w:tc>
          <w:tcPr>
            <w:tcW w:w="252" w:type="pct"/>
          </w:tcPr>
          <w:p w14:paraId="1F39C7FB" w14:textId="77777777" w:rsidR="00770A2C" w:rsidRPr="00A72C8E" w:rsidRDefault="00770A2C" w:rsidP="00BC135E">
            <w:pPr>
              <w:spacing w:before="40" w:after="40"/>
              <w:jc w:val="center"/>
              <w:rPr>
                <w:rFonts w:ascii="Times New Roman" w:hAnsi="Times New Roman" w:cs="Times New Roman"/>
                <w:bCs/>
                <w:color w:val="000000" w:themeColor="text1"/>
                <w:sz w:val="24"/>
                <w:szCs w:val="24"/>
              </w:rPr>
            </w:pPr>
          </w:p>
        </w:tc>
        <w:tc>
          <w:tcPr>
            <w:tcW w:w="911" w:type="pct"/>
          </w:tcPr>
          <w:p w14:paraId="5E7A972F" w14:textId="13D9A273"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Mục 1.3.8, 2.1.1.3 và 2.2.3.3</w:t>
            </w:r>
          </w:p>
        </w:tc>
        <w:tc>
          <w:tcPr>
            <w:tcW w:w="1824" w:type="pct"/>
          </w:tcPr>
          <w:p w14:paraId="1877FFDF" w14:textId="0FC7965E"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Mục 1.3.8 yêu cầu kết quả của mỗi phương pháp đề phù hợp khi một chỉ tiêu được xác định bằng nhiều phương pháp. Trong khi đó, một số chỉ tiêu quy định cả phương pháp mô phỏng và phương pháp giám sát. Cách điễn đạt này có thể dẫn đến cách hiểu doanh nghiệp phải thực hiện đồng thời tất cả các phương pháp, làm tăng chi phí và phát sinh kết quả đối chiếu do khác biệt điều kiện đo.</w:t>
            </w:r>
          </w:p>
          <w:p w14:paraId="34ABDFF4" w14:textId="77777777"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 xml:space="preserve">Đề nghị sửa theo hướng: “Trường hợp một chỉ tiêu có nhiều phương pháp xác định, được lựa chọn một phương pháp phù hợp trong các phương pháp quy định để đánh giá, trừ trường hợp Quy chuẩn yêu cầu rõ việc áp dụng kết hợp. Phương pháp, điều kiện và </w:t>
            </w:r>
            <w:r w:rsidRPr="00A72C8E">
              <w:rPr>
                <w:rFonts w:ascii="Times New Roman" w:hAnsi="Times New Roman" w:cs="Times New Roman"/>
                <w:bCs/>
                <w:color w:val="000000" w:themeColor="text1"/>
                <w:sz w:val="24"/>
                <w:szCs w:val="24"/>
              </w:rPr>
              <w:lastRenderedPageBreak/>
              <w:t>dữ liệu đo đối chứng theo điều kiện và phương pháp thống nhất.”</w:t>
            </w:r>
          </w:p>
          <w:p w14:paraId="42E28D4B" w14:textId="12BC97E8"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 xml:space="preserve">Đồng thời, đề nghị hướng dẫn phân bổ mẫu theo loại mạng, nhóm thiết bị, khung giờ và loại nội dung; làm rõ số mẫu tối thiểu tính cho toàn dịch vụ hay từng tổ hợp đo. Khuyến nghị cho phép sử dụng dữ liệu giám sát sẵn có nếu đáp ứng yêu cầu về độ đo chính xác, khả năng truy xuất và kiểm chứng. </w:t>
            </w:r>
          </w:p>
        </w:tc>
        <w:tc>
          <w:tcPr>
            <w:tcW w:w="2013" w:type="pct"/>
          </w:tcPr>
          <w:p w14:paraId="1797CDA9" w14:textId="337B894A" w:rsidR="00770A2C" w:rsidRPr="00A72C8E" w:rsidRDefault="00770A2C" w:rsidP="00725D05">
            <w:pPr>
              <w:spacing w:before="40" w:after="40"/>
              <w:jc w:val="both"/>
              <w:rPr>
                <w:rFonts w:ascii="Times New Roman" w:hAnsi="Times New Roman" w:cs="Times New Roman"/>
                <w:bCs/>
                <w:i/>
                <w:iCs/>
                <w:color w:val="000000" w:themeColor="text1"/>
                <w:sz w:val="24"/>
                <w:szCs w:val="24"/>
              </w:rPr>
            </w:pPr>
            <w:r w:rsidRPr="00A72C8E">
              <w:rPr>
                <w:rFonts w:ascii="Times New Roman" w:hAnsi="Times New Roman" w:cs="Times New Roman"/>
                <w:bCs/>
                <w:i/>
                <w:iCs/>
                <w:color w:val="000000" w:themeColor="text1"/>
                <w:sz w:val="24"/>
                <w:szCs w:val="24"/>
              </w:rPr>
              <w:lastRenderedPageBreak/>
              <w:t>Cơ quan soạn thảo giải trình như sau:</w:t>
            </w:r>
          </w:p>
          <w:p w14:paraId="67825054" w14:textId="37B7849A"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Dự thảo Quy chuẩn cho phép đơn vị cung cấp dịch vụ dữ liệu giám sát từ các tính năng sẵn có của mạng hoặc bằng thiết bị.</w:t>
            </w:r>
          </w:p>
          <w:p w14:paraId="553447AF" w14:textId="77777777" w:rsidR="00770A2C"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Đối với chỉ tiêu có thể xác định bằng phương pháp mô phỏng hay phương pháp giám sát bằng các tính năng sẵn có của mạng hoặc bằng thiết bị, dự thảo quy chuẩn cho phép đơn vị cung cấp dịch vụ lựa chọn một trong hai phương pháp này để đo kiểm, đánh giá. Trường hợp đơn vị sử dụng kết hợp cả hai phương pháp nói trên thì bắt buộc kết quả các tham số từ mỗi phương pháp đều phải đáp ứng yêu cầu tối thiểu của dự thảo quy chuẩn.</w:t>
            </w:r>
          </w:p>
          <w:p w14:paraId="085355EF" w14:textId="6FDD5783" w:rsidR="00B623C1" w:rsidRPr="00A72C8E" w:rsidRDefault="00B623C1" w:rsidP="00725D05">
            <w:pPr>
              <w:spacing w:before="40" w:after="40"/>
              <w:jc w:val="both"/>
              <w:rPr>
                <w:rFonts w:ascii="Times New Roman" w:hAnsi="Times New Roman" w:cs="Times New Roman"/>
                <w:bCs/>
                <w:color w:val="000000" w:themeColor="text1"/>
                <w:sz w:val="24"/>
                <w:szCs w:val="24"/>
              </w:rPr>
            </w:pPr>
            <w:r w:rsidRPr="00D17F88">
              <w:rPr>
                <w:rFonts w:ascii="Times New Roman" w:hAnsi="Times New Roman" w:cs="Times New Roman"/>
                <w:bCs/>
                <w:sz w:val="24"/>
                <w:szCs w:val="24"/>
              </w:rPr>
              <w:lastRenderedPageBreak/>
              <w:t>- Quy định tối thiểu 1.000 mẫu đo là số lượng mẫu thực hiện một phép đo tại một mạng truy cập và sử dụng dịch vụ, không phải cho toàn bộ mạng của đơn vị cung cấp dịch vụ.</w:t>
            </w:r>
          </w:p>
        </w:tc>
      </w:tr>
      <w:tr w:rsidR="00770A2C" w:rsidRPr="00A72C8E" w14:paraId="7EF71F18" w14:textId="77777777" w:rsidTr="00BC135E">
        <w:tc>
          <w:tcPr>
            <w:tcW w:w="252" w:type="pct"/>
          </w:tcPr>
          <w:p w14:paraId="1D9A85C5" w14:textId="77777777" w:rsidR="00770A2C" w:rsidRPr="00A72C8E" w:rsidRDefault="00770A2C" w:rsidP="00BC135E">
            <w:pPr>
              <w:spacing w:before="40" w:after="40"/>
              <w:jc w:val="center"/>
              <w:rPr>
                <w:rFonts w:ascii="Times New Roman" w:hAnsi="Times New Roman" w:cs="Times New Roman"/>
                <w:bCs/>
                <w:color w:val="000000" w:themeColor="text1"/>
                <w:sz w:val="24"/>
                <w:szCs w:val="24"/>
              </w:rPr>
            </w:pPr>
          </w:p>
        </w:tc>
        <w:tc>
          <w:tcPr>
            <w:tcW w:w="911" w:type="pct"/>
          </w:tcPr>
          <w:p w14:paraId="683B3B42" w14:textId="06B9B67D"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Mục 1.3.5 và 2.1.1</w:t>
            </w:r>
          </w:p>
        </w:tc>
        <w:tc>
          <w:tcPr>
            <w:tcW w:w="1824" w:type="pct"/>
          </w:tcPr>
          <w:p w14:paraId="4381AD7B" w14:textId="054B99C3"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Khái niệm yêu cầu truy nhập dịch vụ cần phân biệt với mở ứng dụng, đăng nhập tài khoản, duyệt danh mục và yêu cầu phát nội dung. Đồng thời, “nhận được khung hình” và “hiển thị khung hình” có thể là các thời điểm khác nhau, ảnh hưởng trực tiếp đến việc đánh giá ngưỡng 5 giây.</w:t>
            </w:r>
          </w:p>
          <w:p w14:paraId="1E7C58DC" w14:textId="77777777"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Đề nghị xác định phép đo bắt đầu khi thiết bị gửi yêu cầu phát nội dung hợp lệ, trong trạng thái đã hoàn tất đăng nhập và có quyền truy cập và kết thúc khung hình đầu tiên của nội dung được yêu cầu hiển thị trên thiết bị. Thời gian tải, xử lý và cấp quyền kỹ thuật phát sinh yêu cầu phát hơp lệ cần được phản ánh trong phép đo.</w:t>
            </w:r>
          </w:p>
          <w:p w14:paraId="6E7DBB2F" w14:textId="2515DD3F"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Đề nghị quy định riêng cách xử lý quảng cáo trước nội dung, thao tác chủ động của người dung và lần phát không thành công; không coi khung hình</w:t>
            </w:r>
            <w:r w:rsidR="00B623C1">
              <w:rPr>
                <w:rFonts w:ascii="Times New Roman" w:hAnsi="Times New Roman" w:cs="Times New Roman"/>
                <w:bCs/>
                <w:color w:val="000000" w:themeColor="text1"/>
                <w:sz w:val="24"/>
                <w:szCs w:val="24"/>
              </w:rPr>
              <w:t xml:space="preserve"> </w:t>
            </w:r>
            <w:r w:rsidRPr="00A72C8E">
              <w:rPr>
                <w:rFonts w:ascii="Times New Roman" w:hAnsi="Times New Roman" w:cs="Times New Roman"/>
                <w:bCs/>
                <w:color w:val="000000" w:themeColor="text1"/>
                <w:sz w:val="24"/>
                <w:szCs w:val="24"/>
              </w:rPr>
              <w:t>quảng cáo là khung hình đầu tiên của nội dung được yêu cầu, đồng thời không tự ý loại các lần phát thất bại khỏi dữ liệu. Cần thống nhất kịch bản đo cho phát trực tiếp, nội dung theo yêu cầu và chuyển kênh để kết quả có thể so sánh.</w:t>
            </w:r>
          </w:p>
        </w:tc>
        <w:tc>
          <w:tcPr>
            <w:tcW w:w="2013" w:type="pct"/>
          </w:tcPr>
          <w:p w14:paraId="5AC9B355" w14:textId="1DE8B3BF" w:rsidR="00770A2C" w:rsidRPr="00B623C1" w:rsidRDefault="00770A2C" w:rsidP="00725D05">
            <w:pPr>
              <w:spacing w:before="40" w:after="40"/>
              <w:jc w:val="both"/>
              <w:rPr>
                <w:rFonts w:ascii="Times New Roman" w:hAnsi="Times New Roman" w:cs="Times New Roman"/>
                <w:bCs/>
                <w:i/>
                <w:iCs/>
                <w:color w:val="000000" w:themeColor="text1"/>
                <w:sz w:val="24"/>
                <w:szCs w:val="24"/>
              </w:rPr>
            </w:pPr>
            <w:r w:rsidRPr="00B623C1">
              <w:rPr>
                <w:rFonts w:ascii="Times New Roman" w:hAnsi="Times New Roman" w:cs="Times New Roman"/>
                <w:bCs/>
                <w:i/>
                <w:iCs/>
                <w:color w:val="000000" w:themeColor="text1"/>
                <w:sz w:val="24"/>
                <w:szCs w:val="24"/>
              </w:rPr>
              <w:t xml:space="preserve">Cơ quan soạn thảo </w:t>
            </w:r>
            <w:r w:rsidR="00B623C1" w:rsidRPr="00B623C1">
              <w:rPr>
                <w:rFonts w:ascii="Times New Roman" w:hAnsi="Times New Roman" w:cs="Times New Roman"/>
                <w:bCs/>
                <w:i/>
                <w:iCs/>
                <w:color w:val="000000" w:themeColor="text1"/>
                <w:sz w:val="24"/>
                <w:szCs w:val="24"/>
              </w:rPr>
              <w:t>tiếp thu một phần, hoàn thiện</w:t>
            </w:r>
            <w:r w:rsidRPr="00B623C1">
              <w:rPr>
                <w:rFonts w:ascii="Times New Roman" w:hAnsi="Times New Roman" w:cs="Times New Roman"/>
                <w:bCs/>
                <w:i/>
                <w:iCs/>
                <w:color w:val="000000" w:themeColor="text1"/>
                <w:sz w:val="24"/>
                <w:szCs w:val="24"/>
              </w:rPr>
              <w:t xml:space="preserve"> </w:t>
            </w:r>
            <w:r w:rsidR="00B623C1" w:rsidRPr="00B623C1">
              <w:rPr>
                <w:rFonts w:ascii="Times New Roman" w:hAnsi="Times New Roman" w:cs="Times New Roman"/>
                <w:bCs/>
                <w:i/>
                <w:iCs/>
                <w:color w:val="000000" w:themeColor="text1"/>
                <w:sz w:val="24"/>
                <w:szCs w:val="24"/>
              </w:rPr>
              <w:t xml:space="preserve">và giải trình, </w:t>
            </w:r>
            <w:r w:rsidRPr="00B623C1">
              <w:rPr>
                <w:rFonts w:ascii="Times New Roman" w:hAnsi="Times New Roman" w:cs="Times New Roman"/>
                <w:bCs/>
                <w:i/>
                <w:iCs/>
                <w:color w:val="000000" w:themeColor="text1"/>
                <w:sz w:val="24"/>
                <w:szCs w:val="24"/>
              </w:rPr>
              <w:t>như sau:</w:t>
            </w:r>
          </w:p>
          <w:p w14:paraId="079E8711" w14:textId="5219A0FF" w:rsidR="00770A2C" w:rsidRPr="00A72C8E" w:rsidRDefault="00B623C1" w:rsidP="00725D05">
            <w:pPr>
              <w:spacing w:before="40" w:after="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r w:rsidR="00770A2C" w:rsidRPr="00A72C8E">
              <w:rPr>
                <w:rFonts w:ascii="Times New Roman" w:hAnsi="Times New Roman" w:cs="Times New Roman"/>
                <w:bCs/>
                <w:color w:val="000000" w:themeColor="text1"/>
                <w:sz w:val="24"/>
                <w:szCs w:val="24"/>
              </w:rPr>
              <w:t>Mục 1.3.8 của dự thảo được rà soát, chỉnh sửa theo hướng xác định thời điểm bắt đầu phép đo là khi thiết bị đầu cuối gửi yêu cầu phát nội dung hợp lệ và thời điểm kết thúc là khi nhận được khung hình ảnh đầu tiên của dịch vụ.</w:t>
            </w:r>
            <w:r w:rsidR="007F1833">
              <w:rPr>
                <w:rFonts w:ascii="Times New Roman" w:hAnsi="Times New Roman" w:cs="Times New Roman"/>
                <w:bCs/>
                <w:color w:val="000000" w:themeColor="text1"/>
                <w:sz w:val="24"/>
                <w:szCs w:val="24"/>
              </w:rPr>
              <w:t xml:space="preserve"> Quá trình này được đánh giá bằng thiết bị đo.</w:t>
            </w:r>
          </w:p>
          <w:p w14:paraId="6424342D" w14:textId="77777777" w:rsidR="00770A2C" w:rsidRDefault="00B623C1" w:rsidP="00725D05">
            <w:pPr>
              <w:spacing w:before="40" w:after="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r w:rsidR="00770A2C" w:rsidRPr="00A72C8E">
              <w:rPr>
                <w:rFonts w:ascii="Times New Roman" w:hAnsi="Times New Roman" w:cs="Times New Roman"/>
                <w:bCs/>
                <w:color w:val="000000" w:themeColor="text1"/>
                <w:sz w:val="24"/>
                <w:szCs w:val="24"/>
              </w:rPr>
              <w:t>Chỉ tiêu này nhằm đánh giá mức độ sẵn sàng cung cấp dịch vụ của đơn vị cung cấp dịch vụ tại thời điểm có yêu cầu phát nội dung. Do đó, dự thảo chỉ cần thống nhất nguyên tắc xác định điểm bắt đầu, điểm kết thúc và nguyên tắc chung khi thực hiện đo kiểm.</w:t>
            </w:r>
          </w:p>
          <w:p w14:paraId="46D8D6E1" w14:textId="028D6C73" w:rsidR="007F1833" w:rsidRDefault="00B623C1" w:rsidP="00725D05">
            <w:pPr>
              <w:spacing w:before="40" w:after="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Như xác định ở trên, việc </w:t>
            </w:r>
            <w:r w:rsidRPr="00A72C8E">
              <w:rPr>
                <w:rFonts w:ascii="Times New Roman" w:hAnsi="Times New Roman" w:cs="Times New Roman"/>
                <w:bCs/>
                <w:color w:val="000000" w:themeColor="text1"/>
                <w:sz w:val="24"/>
                <w:szCs w:val="24"/>
              </w:rPr>
              <w:t>mở ứng dụng, đăng nhập</w:t>
            </w:r>
            <w:r w:rsidR="007F1833">
              <w:rPr>
                <w:rFonts w:ascii="Times New Roman" w:hAnsi="Times New Roman" w:cs="Times New Roman"/>
                <w:bCs/>
                <w:color w:val="000000" w:themeColor="text1"/>
                <w:sz w:val="24"/>
                <w:szCs w:val="24"/>
              </w:rPr>
              <w:t xml:space="preserve"> là mô tả cách truy cập bằng nhân công (thông qua con người), cách xác định này không chính xác, phép đo sẽ được thực hiện thông qua máy đo, khoảng thời gian này sẽ tính khi máy đo gửi bản tin yêu cầu và nhận được bản tin thể hiện nhận được khung hình đầu tiên.</w:t>
            </w:r>
          </w:p>
          <w:p w14:paraId="6882DA21" w14:textId="2BB018B0" w:rsidR="00B623C1" w:rsidRPr="00A72C8E" w:rsidRDefault="00B623C1">
            <w:pPr>
              <w:spacing w:before="40" w:after="40"/>
              <w:jc w:val="both"/>
              <w:rPr>
                <w:rFonts w:ascii="Times New Roman" w:hAnsi="Times New Roman" w:cs="Times New Roman"/>
                <w:bCs/>
                <w:color w:val="000000" w:themeColor="text1"/>
                <w:sz w:val="24"/>
                <w:szCs w:val="24"/>
              </w:rPr>
            </w:pPr>
          </w:p>
        </w:tc>
      </w:tr>
      <w:tr w:rsidR="00770A2C" w:rsidRPr="00A72C8E" w14:paraId="0247E5F5" w14:textId="77777777" w:rsidTr="00C82F4B">
        <w:trPr>
          <w:trHeight w:val="2486"/>
        </w:trPr>
        <w:tc>
          <w:tcPr>
            <w:tcW w:w="252" w:type="pct"/>
          </w:tcPr>
          <w:p w14:paraId="4E6C767E" w14:textId="77777777" w:rsidR="00770A2C" w:rsidRPr="00A72C8E" w:rsidRDefault="00770A2C" w:rsidP="00BC135E">
            <w:pPr>
              <w:spacing w:before="40" w:after="40"/>
              <w:jc w:val="center"/>
              <w:rPr>
                <w:rFonts w:ascii="Times New Roman" w:hAnsi="Times New Roman" w:cs="Times New Roman"/>
                <w:bCs/>
                <w:color w:val="000000" w:themeColor="text1"/>
                <w:sz w:val="24"/>
                <w:szCs w:val="24"/>
              </w:rPr>
            </w:pPr>
          </w:p>
        </w:tc>
        <w:tc>
          <w:tcPr>
            <w:tcW w:w="911" w:type="pct"/>
          </w:tcPr>
          <w:p w14:paraId="51360D4F" w14:textId="4C0A9E6C"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Mục 1.3.6 và 2.1.2</w:t>
            </w:r>
          </w:p>
        </w:tc>
        <w:tc>
          <w:tcPr>
            <w:tcW w:w="1824" w:type="pct"/>
          </w:tcPr>
          <w:p w14:paraId="0E7E136F" w14:textId="1DD8A979"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Mục 1.3.6 mô tả MOS từ đánh giá chủ quan; mục 2.1.2.1 dẫn chiếu ITU-T P.910, trong khi mục 2.1.2.3 áp dụng ITU-T P.1204 và quy đổi sang MOS. Đề nghị phân biệt điểm đánh giá chủ quan với điểm ước lượng từ mô hình, đồng thời chỉ rõ phiên bản, phương pháp thành phần và điều kiện áp dụng để tránh mỗi đơn vị đo thực hiện một cách khác nhau.</w:t>
            </w:r>
            <w:r w:rsidR="00B623C1">
              <w:rPr>
                <w:rFonts w:ascii="Times New Roman" w:hAnsi="Times New Roman" w:cs="Times New Roman"/>
                <w:bCs/>
                <w:color w:val="000000" w:themeColor="text1"/>
                <w:sz w:val="24"/>
                <w:szCs w:val="24"/>
              </w:rPr>
              <w:t xml:space="preserve"> </w:t>
            </w:r>
            <w:r w:rsidRPr="00A72C8E">
              <w:rPr>
                <w:rFonts w:ascii="Times New Roman" w:hAnsi="Times New Roman" w:cs="Times New Roman"/>
                <w:bCs/>
                <w:color w:val="000000" w:themeColor="text1"/>
                <w:sz w:val="24"/>
                <w:szCs w:val="24"/>
              </w:rPr>
              <w:t>Đề nghị hướng dẫn cách tính kết quả tổng hợp khi có nhiều độ phân giải, cơ chế tự điều chỉnh chất lượng theo băng thông và nhiều loại thiết bị: làm rõ ngưỡng MOS áp dụng cho tập mẫu nào? Đối với nội dung có chất lượng nguồn đặc thù, cần có nguyên tắc chọn mẫu và ghi nhận chất lượng nguồn, tránh đồng nhất chất lượng bản gốc với suy giảm do quá trình cung cấp dịch vụ.</w:t>
            </w:r>
          </w:p>
          <w:p w14:paraId="7D9E49A5" w14:textId="29D26ED0" w:rsidR="00C82F4B" w:rsidRPr="00C82F4B" w:rsidRDefault="00770A2C" w:rsidP="00C82F4B">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Đối với âm thanh, đề nghị làm rõ chỉ tiêu “Chất lượng video” có bao gồm âm thanh và đồng bộ âm thanh – hình ảnh hay không. Nếu có, cần xác định phương pháp đo tương ứng; việc đổi tên chỉ tiêu cần đi kèm hướng dẫn kỹ thuật đủ cụ thể. Đề nghị công bố kịch bản thử nghiệm mẫu để doanh nghiệp và đơn vị đo kiểm có thể áp dụng thống nhất.</w:t>
            </w:r>
          </w:p>
        </w:tc>
        <w:tc>
          <w:tcPr>
            <w:tcW w:w="2013" w:type="pct"/>
          </w:tcPr>
          <w:p w14:paraId="77C2CB9F" w14:textId="3ECE1190" w:rsidR="00770A2C" w:rsidRPr="00A72C8E" w:rsidRDefault="00770A2C" w:rsidP="00725D05">
            <w:pPr>
              <w:spacing w:before="40" w:after="40"/>
              <w:jc w:val="both"/>
              <w:rPr>
                <w:rFonts w:ascii="Times New Roman" w:hAnsi="Times New Roman" w:cs="Times New Roman"/>
                <w:bCs/>
                <w:i/>
                <w:iCs/>
                <w:color w:val="000000" w:themeColor="text1"/>
                <w:sz w:val="24"/>
                <w:szCs w:val="24"/>
              </w:rPr>
            </w:pPr>
            <w:r w:rsidRPr="00A72C8E">
              <w:rPr>
                <w:rFonts w:ascii="Times New Roman" w:hAnsi="Times New Roman" w:cs="Times New Roman"/>
                <w:bCs/>
                <w:i/>
                <w:iCs/>
                <w:color w:val="000000" w:themeColor="text1"/>
                <w:sz w:val="24"/>
                <w:szCs w:val="24"/>
              </w:rPr>
              <w:t xml:space="preserve">Cơ quan soạn thảo </w:t>
            </w:r>
            <w:r w:rsidR="00B623C1">
              <w:rPr>
                <w:rFonts w:ascii="Times New Roman" w:hAnsi="Times New Roman" w:cs="Times New Roman"/>
                <w:bCs/>
                <w:i/>
                <w:iCs/>
                <w:color w:val="000000" w:themeColor="text1"/>
                <w:sz w:val="24"/>
                <w:szCs w:val="24"/>
              </w:rPr>
              <w:t>g</w:t>
            </w:r>
            <w:r w:rsidRPr="00A72C8E">
              <w:rPr>
                <w:rFonts w:ascii="Times New Roman" w:hAnsi="Times New Roman" w:cs="Times New Roman"/>
                <w:bCs/>
                <w:i/>
                <w:iCs/>
                <w:color w:val="000000" w:themeColor="text1"/>
                <w:sz w:val="24"/>
                <w:szCs w:val="24"/>
              </w:rPr>
              <w:t>iải trình như sau:</w:t>
            </w:r>
          </w:p>
          <w:p w14:paraId="0EAB370C" w14:textId="0EEADE3D"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ITU</w:t>
            </w:r>
            <w:r w:rsidR="00E57A87">
              <w:rPr>
                <w:rFonts w:ascii="Times New Roman" w:hAnsi="Times New Roman" w:cs="Times New Roman"/>
                <w:bCs/>
                <w:color w:val="000000" w:themeColor="text1"/>
                <w:sz w:val="24"/>
                <w:szCs w:val="24"/>
              </w:rPr>
              <w:t>-T</w:t>
            </w:r>
            <w:r w:rsidRPr="00A72C8E">
              <w:rPr>
                <w:rFonts w:ascii="Times New Roman" w:hAnsi="Times New Roman" w:cs="Times New Roman"/>
                <w:bCs/>
                <w:color w:val="000000" w:themeColor="text1"/>
                <w:sz w:val="24"/>
                <w:szCs w:val="24"/>
              </w:rPr>
              <w:t>. P.910 là khuyến nghị quy định các phương pháp đánh giá chất lượng video bằng phương pháp chủ quan, trong đó người đánh giá trực tiếp xem nội dung và cho điểm theo thang điểm chất lượng từ 1 đến 5. Kết quả đánh giá được tổng hợp từ các điểm đánh giá chủ quan của tập người đánh giá. Trong khi ITU-T P.1204 quy định phương pháp đánh giá chất lượng video theo mô hình khách quan, sử dụng các tham số đầu vào và thuật toán đánh giá để ước lượng chất lượng theo thang điểm MOS. Việc dự thảo dẫn chiếu đồng thời ITU-T P.910 và ITU-T P.1204 nhằm xác định thống nhất thang điểm và phương pháp đánh giá chất lượng, trong đó P.910 là cơ sở về thang điểm đánh giá chất lượng chủ quan, còn P.1204 được sử dụng để đánh giá chất lượng bằng mô hình khách quan trong đo kiểm thực tế.</w:t>
            </w:r>
          </w:p>
          <w:p w14:paraId="3C7C2944" w14:textId="40D08EC9" w:rsidR="002241A7" w:rsidRPr="002241A7" w:rsidRDefault="00C82F4B" w:rsidP="002241A7">
            <w:pPr>
              <w:spacing w:before="40" w:after="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Dịch vụ truyền hình trên mạng Internet gồm cả hình ảnh và âm thanh đi cùng trong chương trình. </w:t>
            </w:r>
            <w:r w:rsidR="00770A2C" w:rsidRPr="00A72C8E">
              <w:rPr>
                <w:rFonts w:ascii="Times New Roman" w:hAnsi="Times New Roman" w:cs="Times New Roman"/>
                <w:bCs/>
                <w:color w:val="000000" w:themeColor="text1"/>
                <w:sz w:val="24"/>
                <w:szCs w:val="24"/>
              </w:rPr>
              <w:t>ITU-T P.1204 đánh giá chất lượng đoạn video bao gồm cả âm thanh và hình ảnh</w:t>
            </w:r>
            <w:r w:rsidR="00813F26">
              <w:rPr>
                <w:rFonts w:ascii="Times New Roman" w:hAnsi="Times New Roman" w:cs="Times New Roman"/>
                <w:bCs/>
                <w:color w:val="000000" w:themeColor="text1"/>
                <w:sz w:val="24"/>
                <w:szCs w:val="24"/>
              </w:rPr>
              <w:t>,</w:t>
            </w:r>
            <w:r w:rsidR="00770A2C" w:rsidRPr="00A72C8E">
              <w:rPr>
                <w:rFonts w:ascii="Times New Roman" w:hAnsi="Times New Roman" w:cs="Times New Roman"/>
                <w:bCs/>
                <w:color w:val="000000" w:themeColor="text1"/>
                <w:sz w:val="24"/>
                <w:szCs w:val="24"/>
              </w:rPr>
              <w:t xml:space="preserve"> </w:t>
            </w:r>
            <w:r w:rsidR="00813F26">
              <w:rPr>
                <w:rFonts w:ascii="Times New Roman" w:hAnsi="Times New Roman" w:cs="Times New Roman"/>
                <w:bCs/>
                <w:color w:val="000000" w:themeColor="text1"/>
                <w:sz w:val="24"/>
                <w:szCs w:val="24"/>
              </w:rPr>
              <w:t xml:space="preserve">Quy chuẩn không quy định đối với độ phân giải cụ thể, vì vậy, dịch vụ chủ động điều chỉnh độ phân giải theo tốc độ truy cập được của người dùng và </w:t>
            </w:r>
            <w:r w:rsidR="00770A2C" w:rsidRPr="00A72C8E">
              <w:rPr>
                <w:rFonts w:ascii="Times New Roman" w:hAnsi="Times New Roman" w:cs="Times New Roman"/>
                <w:bCs/>
                <w:color w:val="000000" w:themeColor="text1"/>
                <w:sz w:val="24"/>
                <w:szCs w:val="24"/>
              </w:rPr>
              <w:t xml:space="preserve">đáp ứng được toàn bộ </w:t>
            </w:r>
            <w:r w:rsidR="00813F26">
              <w:rPr>
                <w:rFonts w:ascii="Times New Roman" w:hAnsi="Times New Roman" w:cs="Times New Roman"/>
                <w:bCs/>
                <w:color w:val="000000" w:themeColor="text1"/>
                <w:sz w:val="24"/>
                <w:szCs w:val="24"/>
              </w:rPr>
              <w:t>thiết bị thu của người dùng sẽ không ảnh hưởng đến kết quả đo</w:t>
            </w:r>
            <w:r w:rsidR="00770A2C" w:rsidRPr="00A72C8E">
              <w:rPr>
                <w:rFonts w:ascii="Times New Roman" w:hAnsi="Times New Roman" w:cs="Times New Roman"/>
                <w:bCs/>
                <w:color w:val="000000" w:themeColor="text1"/>
                <w:sz w:val="24"/>
                <w:szCs w:val="24"/>
              </w:rPr>
              <w:t>.</w:t>
            </w:r>
          </w:p>
        </w:tc>
      </w:tr>
      <w:tr w:rsidR="00770A2C" w:rsidRPr="00A72C8E" w14:paraId="1F98E62C" w14:textId="77777777" w:rsidTr="00BC135E">
        <w:tc>
          <w:tcPr>
            <w:tcW w:w="252" w:type="pct"/>
          </w:tcPr>
          <w:p w14:paraId="5A60BCF7" w14:textId="77777777" w:rsidR="00770A2C" w:rsidRPr="00A72C8E" w:rsidRDefault="00770A2C" w:rsidP="00BC135E">
            <w:pPr>
              <w:spacing w:before="40" w:after="40"/>
              <w:jc w:val="center"/>
              <w:rPr>
                <w:rFonts w:ascii="Times New Roman" w:hAnsi="Times New Roman" w:cs="Times New Roman"/>
                <w:bCs/>
                <w:color w:val="000000" w:themeColor="text1"/>
                <w:sz w:val="24"/>
                <w:szCs w:val="24"/>
              </w:rPr>
            </w:pPr>
          </w:p>
        </w:tc>
        <w:tc>
          <w:tcPr>
            <w:tcW w:w="911" w:type="pct"/>
          </w:tcPr>
          <w:p w14:paraId="1EC6FF58" w14:textId="320A90C6" w:rsidR="00770A2C" w:rsidRPr="00D17F88" w:rsidRDefault="00770A2C" w:rsidP="00725D05">
            <w:pPr>
              <w:spacing w:before="40" w:after="40"/>
              <w:jc w:val="both"/>
              <w:rPr>
                <w:rFonts w:ascii="Times New Roman" w:hAnsi="Times New Roman" w:cs="Times New Roman"/>
                <w:bCs/>
                <w:sz w:val="24"/>
                <w:szCs w:val="24"/>
              </w:rPr>
            </w:pPr>
            <w:r w:rsidRPr="00D17F88">
              <w:rPr>
                <w:rFonts w:ascii="Times New Roman" w:hAnsi="Times New Roman" w:cs="Times New Roman"/>
                <w:bCs/>
                <w:sz w:val="24"/>
                <w:szCs w:val="24"/>
              </w:rPr>
              <w:t>Mục 2.2.1 và 2.2.2</w:t>
            </w:r>
          </w:p>
        </w:tc>
        <w:tc>
          <w:tcPr>
            <w:tcW w:w="1824" w:type="pct"/>
          </w:tcPr>
          <w:p w14:paraId="09C39070" w14:textId="77777777" w:rsidR="00770A2C" w:rsidRPr="00D17F88" w:rsidRDefault="00770A2C" w:rsidP="00725D05">
            <w:pPr>
              <w:spacing w:before="40" w:after="40"/>
              <w:jc w:val="both"/>
              <w:rPr>
                <w:rFonts w:ascii="Times New Roman" w:hAnsi="Times New Roman" w:cs="Times New Roman"/>
                <w:bCs/>
                <w:sz w:val="24"/>
                <w:szCs w:val="24"/>
              </w:rPr>
            </w:pPr>
            <w:r w:rsidRPr="00D17F88">
              <w:rPr>
                <w:rFonts w:ascii="Times New Roman" w:hAnsi="Times New Roman" w:cs="Times New Roman"/>
                <w:bCs/>
                <w:sz w:val="24"/>
                <w:szCs w:val="24"/>
              </w:rPr>
              <w:t xml:space="preserve">Ngưỡng 0,25 khiếu nại/100 khách hàng/3 tháng cần được bổ sung các xác định tử số, mẫu số và kỳ thống kê. Dịch vụ OTT có thể có tài khoản đăng ký nhưng không hoạt động, khách hàng sử dụng nhiều thiết bị, người dung miễn phí và khách hàng mua </w:t>
            </w:r>
            <w:r w:rsidRPr="00D17F88">
              <w:rPr>
                <w:rFonts w:ascii="Times New Roman" w:hAnsi="Times New Roman" w:cs="Times New Roman"/>
                <w:bCs/>
                <w:sz w:val="24"/>
                <w:szCs w:val="24"/>
              </w:rPr>
              <w:lastRenderedPageBreak/>
              <w:t>gói qua đối tác; nếu không thống nhất cách tính, kết quả giữa các doanh nhiệp sẽ khó so sánh.</w:t>
            </w:r>
          </w:p>
          <w:p w14:paraId="71A26922" w14:textId="380A093C" w:rsidR="00770A2C" w:rsidRPr="00D17F88" w:rsidRDefault="00770A2C" w:rsidP="00725D05">
            <w:pPr>
              <w:spacing w:before="40" w:after="40"/>
              <w:jc w:val="both"/>
              <w:rPr>
                <w:rFonts w:ascii="Times New Roman" w:hAnsi="Times New Roman" w:cs="Times New Roman"/>
                <w:bCs/>
                <w:sz w:val="24"/>
                <w:szCs w:val="24"/>
              </w:rPr>
            </w:pPr>
            <w:r w:rsidRPr="00D17F88">
              <w:rPr>
                <w:rFonts w:ascii="Times New Roman" w:hAnsi="Times New Roman" w:cs="Times New Roman"/>
                <w:bCs/>
                <w:sz w:val="24"/>
                <w:szCs w:val="24"/>
              </w:rPr>
              <w:t xml:space="preserve">Đề nghị xác định mẫu số là số khách hàng duy nhất thực tế sử dụng dịch vụ trong kỳ theo tiêu chí hoạt động được hướng dẫn thống nhất; không tính theo số thiết bị hoặc toàn bộ tài khoản đã đăng ký.  Với tử số, đề nghị quy định cách gộp các phản ứng trùng lặp của khách hàng về cùng vụ việc qua nhiều kênh, phân biệt yêu cầu hướng dẫn với khiếu nại chất lượng và lưu vết việc phân loại. Các khách hàng khác nhau cùng phản ánh một sự cố không nên gộp thành </w:t>
            </w:r>
            <w:r w:rsidR="00813F26" w:rsidRPr="00D17F88">
              <w:rPr>
                <w:rFonts w:ascii="Times New Roman" w:hAnsi="Times New Roman" w:cs="Times New Roman"/>
                <w:bCs/>
                <w:sz w:val="24"/>
                <w:szCs w:val="24"/>
              </w:rPr>
              <w:t>một</w:t>
            </w:r>
            <w:r w:rsidRPr="00D17F88">
              <w:rPr>
                <w:rFonts w:ascii="Times New Roman" w:hAnsi="Times New Roman" w:cs="Times New Roman"/>
                <w:bCs/>
                <w:sz w:val="24"/>
                <w:szCs w:val="24"/>
              </w:rPr>
              <w:t xml:space="preserve"> khách hàng khiếu nại.</w:t>
            </w:r>
          </w:p>
          <w:p w14:paraId="214B2E7E" w14:textId="29EDF4D3" w:rsidR="00770A2C" w:rsidRPr="00D17F88" w:rsidRDefault="00770A2C" w:rsidP="00725D05">
            <w:pPr>
              <w:spacing w:before="40" w:after="40"/>
              <w:jc w:val="both"/>
              <w:rPr>
                <w:rFonts w:ascii="Times New Roman" w:hAnsi="Times New Roman" w:cs="Times New Roman"/>
                <w:bCs/>
                <w:sz w:val="24"/>
                <w:szCs w:val="24"/>
              </w:rPr>
            </w:pPr>
            <w:r w:rsidRPr="00D17F88">
              <w:rPr>
                <w:rFonts w:ascii="Times New Roman" w:hAnsi="Times New Roman" w:cs="Times New Roman"/>
                <w:bCs/>
                <w:sz w:val="24"/>
                <w:szCs w:val="24"/>
              </w:rPr>
              <w:t>Đề nghị khảo sát dữ liệu thực tế trước khi chốt ngưỡng; mọi cơ chế phân loại hoặc loại hoặc loại trừ chỉ phục vụ thống kê và không hạn chế quyền khiếu nại, quyền được xử lý của khách hàng. Đối với hồi âm trong 02 ngày làm việc, đề nghị công nhận email, tin nhắn hoặc thông báo trên ứng dụng có mã tiếp nhận và nội dung xác nhận đang xem xét giải quyết; phân biệt rõ hồi âm tiếp nhận và kết quả giải quyết cuối cùng.</w:t>
            </w:r>
          </w:p>
        </w:tc>
        <w:tc>
          <w:tcPr>
            <w:tcW w:w="2013" w:type="pct"/>
          </w:tcPr>
          <w:p w14:paraId="774C1F93" w14:textId="19B6B543" w:rsidR="00770A2C" w:rsidRPr="00D17F88" w:rsidRDefault="00770A2C" w:rsidP="00725D05">
            <w:pPr>
              <w:jc w:val="both"/>
              <w:rPr>
                <w:rFonts w:ascii="Times New Roman" w:hAnsi="Times New Roman" w:cs="Times New Roman"/>
                <w:bCs/>
                <w:i/>
                <w:iCs/>
                <w:sz w:val="24"/>
                <w:szCs w:val="24"/>
              </w:rPr>
            </w:pPr>
            <w:r w:rsidRPr="00D17F88">
              <w:rPr>
                <w:rFonts w:ascii="Times New Roman" w:hAnsi="Times New Roman" w:cs="Times New Roman"/>
                <w:bCs/>
                <w:i/>
                <w:iCs/>
                <w:sz w:val="24"/>
                <w:szCs w:val="24"/>
              </w:rPr>
              <w:lastRenderedPageBreak/>
              <w:t xml:space="preserve">Cơ quan soạn thảo </w:t>
            </w:r>
            <w:r w:rsidR="00813F26" w:rsidRPr="00D17F88">
              <w:rPr>
                <w:rFonts w:ascii="Times New Roman" w:hAnsi="Times New Roman" w:cs="Times New Roman"/>
                <w:bCs/>
                <w:i/>
                <w:iCs/>
                <w:sz w:val="24"/>
                <w:szCs w:val="24"/>
              </w:rPr>
              <w:t xml:space="preserve">tiếp thu, </w:t>
            </w:r>
            <w:r w:rsidRPr="00D17F88">
              <w:rPr>
                <w:rFonts w:ascii="Times New Roman" w:hAnsi="Times New Roman" w:cs="Times New Roman"/>
                <w:bCs/>
                <w:i/>
                <w:iCs/>
                <w:sz w:val="24"/>
                <w:szCs w:val="24"/>
              </w:rPr>
              <w:t>giải trình như sau:</w:t>
            </w:r>
          </w:p>
          <w:p w14:paraId="7BE38197" w14:textId="17AB491D" w:rsidR="00770A2C" w:rsidRPr="00D17F88" w:rsidRDefault="00867BC6" w:rsidP="00725D05">
            <w:pPr>
              <w:jc w:val="both"/>
              <w:rPr>
                <w:rFonts w:ascii="Times New Roman" w:hAnsi="Times New Roman" w:cs="Times New Roman"/>
                <w:bCs/>
                <w:sz w:val="24"/>
                <w:szCs w:val="24"/>
              </w:rPr>
            </w:pPr>
            <w:r w:rsidRPr="00D17F88">
              <w:rPr>
                <w:rFonts w:ascii="Times New Roman" w:hAnsi="Times New Roman" w:cs="Times New Roman"/>
                <w:bCs/>
                <w:sz w:val="24"/>
                <w:szCs w:val="24"/>
              </w:rPr>
              <w:t xml:space="preserve">- Số khách hàng là số </w:t>
            </w:r>
            <w:r w:rsidR="00770A2C" w:rsidRPr="00D17F88">
              <w:rPr>
                <w:rFonts w:ascii="Times New Roman" w:hAnsi="Times New Roman" w:cs="Times New Roman"/>
                <w:bCs/>
                <w:sz w:val="24"/>
                <w:szCs w:val="24"/>
              </w:rPr>
              <w:t xml:space="preserve">thuê bao </w:t>
            </w:r>
            <w:r w:rsidRPr="00D17F88">
              <w:rPr>
                <w:rFonts w:ascii="Times New Roman" w:hAnsi="Times New Roman" w:cs="Times New Roman"/>
                <w:bCs/>
                <w:sz w:val="24"/>
                <w:szCs w:val="24"/>
              </w:rPr>
              <w:t xml:space="preserve">sử dụng dịch vụ trong kỳ thống kê đối với dịch vụ phát thanh, truyền hình trả tiền, số người đăng nhập sử dụng dịch vụ đối với dịch vụ phát </w:t>
            </w:r>
            <w:r w:rsidRPr="00D17F88">
              <w:rPr>
                <w:rFonts w:ascii="Times New Roman" w:hAnsi="Times New Roman" w:cs="Times New Roman"/>
                <w:bCs/>
                <w:sz w:val="24"/>
                <w:szCs w:val="24"/>
              </w:rPr>
              <w:lastRenderedPageBreak/>
              <w:t xml:space="preserve">thanh, truyền hình quảng bá </w:t>
            </w:r>
            <w:r w:rsidR="00770A2C" w:rsidRPr="00D17F88">
              <w:rPr>
                <w:rFonts w:ascii="Times New Roman" w:hAnsi="Times New Roman" w:cs="Times New Roman"/>
                <w:bCs/>
                <w:sz w:val="24"/>
                <w:szCs w:val="24"/>
              </w:rPr>
              <w:t xml:space="preserve">trong chu kỳ thống kê số liệu. </w:t>
            </w:r>
          </w:p>
          <w:p w14:paraId="6D7F5510" w14:textId="0720BE9D" w:rsidR="00770A2C" w:rsidRPr="00D17F88" w:rsidRDefault="00867BC6" w:rsidP="00725D05">
            <w:pPr>
              <w:jc w:val="both"/>
              <w:rPr>
                <w:rFonts w:ascii="Times New Roman" w:hAnsi="Times New Roman" w:cs="Times New Roman"/>
                <w:bCs/>
                <w:sz w:val="24"/>
                <w:szCs w:val="24"/>
              </w:rPr>
            </w:pPr>
            <w:r w:rsidRPr="00D17F88">
              <w:rPr>
                <w:rFonts w:ascii="Times New Roman" w:hAnsi="Times New Roman" w:cs="Times New Roman"/>
                <w:bCs/>
                <w:sz w:val="24"/>
                <w:szCs w:val="24"/>
              </w:rPr>
              <w:t>- K</w:t>
            </w:r>
            <w:r w:rsidR="00770A2C" w:rsidRPr="00D17F88">
              <w:rPr>
                <w:rFonts w:ascii="Times New Roman" w:hAnsi="Times New Roman" w:cs="Times New Roman"/>
                <w:bCs/>
                <w:sz w:val="24"/>
                <w:szCs w:val="24"/>
              </w:rPr>
              <w:t xml:space="preserve">hi thống kê </w:t>
            </w:r>
            <w:r w:rsidRPr="00D17F88">
              <w:rPr>
                <w:rFonts w:ascii="Times New Roman" w:hAnsi="Times New Roman" w:cs="Times New Roman"/>
                <w:bCs/>
                <w:sz w:val="24"/>
                <w:szCs w:val="24"/>
              </w:rPr>
              <w:t xml:space="preserve">số lượng </w:t>
            </w:r>
            <w:r w:rsidR="00770A2C" w:rsidRPr="00D17F88">
              <w:rPr>
                <w:rFonts w:ascii="Times New Roman" w:hAnsi="Times New Roman" w:cs="Times New Roman"/>
                <w:bCs/>
                <w:sz w:val="24"/>
                <w:szCs w:val="24"/>
              </w:rPr>
              <w:t xml:space="preserve">khiếu nại, đơn vị cung cấp dịch vụ </w:t>
            </w:r>
            <w:r w:rsidRPr="00D17F88">
              <w:rPr>
                <w:rFonts w:ascii="Times New Roman" w:hAnsi="Times New Roman" w:cs="Times New Roman"/>
                <w:bCs/>
                <w:sz w:val="24"/>
                <w:szCs w:val="24"/>
              </w:rPr>
              <w:t>có quyền lọc</w:t>
            </w:r>
            <w:r w:rsidR="00770A2C" w:rsidRPr="00D17F88">
              <w:rPr>
                <w:rFonts w:ascii="Times New Roman" w:hAnsi="Times New Roman" w:cs="Times New Roman"/>
                <w:bCs/>
                <w:sz w:val="24"/>
                <w:szCs w:val="24"/>
              </w:rPr>
              <w:t xml:space="preserve"> loại các khiếu nại cùng </w:t>
            </w:r>
            <w:r w:rsidRPr="00D17F88">
              <w:rPr>
                <w:rFonts w:ascii="Times New Roman" w:hAnsi="Times New Roman" w:cs="Times New Roman"/>
                <w:bCs/>
                <w:sz w:val="24"/>
                <w:szCs w:val="24"/>
              </w:rPr>
              <w:t>người dùng</w:t>
            </w:r>
            <w:r w:rsidR="00770A2C" w:rsidRPr="00D17F88">
              <w:rPr>
                <w:rFonts w:ascii="Times New Roman" w:hAnsi="Times New Roman" w:cs="Times New Roman"/>
                <w:bCs/>
                <w:sz w:val="24"/>
                <w:szCs w:val="24"/>
              </w:rPr>
              <w:t xml:space="preserve"> khiếu nại cùng vấn đề qua nhiều kênh</w:t>
            </w:r>
            <w:r w:rsidRPr="00D17F88">
              <w:rPr>
                <w:rFonts w:ascii="Times New Roman" w:hAnsi="Times New Roman" w:cs="Times New Roman"/>
                <w:bCs/>
                <w:sz w:val="24"/>
                <w:szCs w:val="24"/>
              </w:rPr>
              <w:t>, là phù hợp quy định</w:t>
            </w:r>
            <w:r w:rsidR="00770A2C" w:rsidRPr="00D17F88">
              <w:rPr>
                <w:rFonts w:ascii="Times New Roman" w:hAnsi="Times New Roman" w:cs="Times New Roman"/>
                <w:bCs/>
                <w:sz w:val="24"/>
                <w:szCs w:val="24"/>
              </w:rPr>
              <w:t>.</w:t>
            </w:r>
          </w:p>
          <w:p w14:paraId="591E3AAB" w14:textId="38E3F668" w:rsidR="00770A2C" w:rsidRPr="00D17F88" w:rsidRDefault="00867BC6" w:rsidP="00725D05">
            <w:pPr>
              <w:jc w:val="both"/>
              <w:rPr>
                <w:rFonts w:ascii="Times New Roman" w:hAnsi="Times New Roman" w:cs="Times New Roman"/>
                <w:bCs/>
                <w:sz w:val="24"/>
                <w:szCs w:val="24"/>
              </w:rPr>
            </w:pPr>
            <w:r w:rsidRPr="00D17F88">
              <w:rPr>
                <w:rFonts w:ascii="Times New Roman" w:hAnsi="Times New Roman" w:cs="Times New Roman"/>
                <w:bCs/>
                <w:sz w:val="24"/>
                <w:szCs w:val="24"/>
              </w:rPr>
              <w:t>- Số liệu h</w:t>
            </w:r>
            <w:r w:rsidR="00770A2C" w:rsidRPr="00D17F88">
              <w:rPr>
                <w:rFonts w:ascii="Times New Roman" w:hAnsi="Times New Roman" w:cs="Times New Roman"/>
                <w:bCs/>
                <w:sz w:val="24"/>
                <w:szCs w:val="24"/>
              </w:rPr>
              <w:t>ồi âm khiếu nại sẽ được tính tổng toàn bộ hồi âm trên các kênh hỗ trợ khách hàng của đơn vị cung cấp dịch vụ</w:t>
            </w:r>
          </w:p>
          <w:p w14:paraId="5C435ECE" w14:textId="2A257BC9" w:rsidR="00770A2C" w:rsidRPr="00D17F88" w:rsidRDefault="00770A2C" w:rsidP="00725D05">
            <w:pPr>
              <w:spacing w:before="40" w:after="40"/>
              <w:jc w:val="both"/>
              <w:rPr>
                <w:rFonts w:ascii="Times New Roman" w:hAnsi="Times New Roman" w:cs="Times New Roman"/>
                <w:bCs/>
                <w:sz w:val="24"/>
                <w:szCs w:val="24"/>
              </w:rPr>
            </w:pPr>
          </w:p>
        </w:tc>
      </w:tr>
      <w:tr w:rsidR="00770A2C" w:rsidRPr="00A72C8E" w14:paraId="56EBFB00" w14:textId="77777777" w:rsidTr="00BC135E">
        <w:tc>
          <w:tcPr>
            <w:tcW w:w="252" w:type="pct"/>
          </w:tcPr>
          <w:p w14:paraId="0B9EEBBE" w14:textId="77777777" w:rsidR="00770A2C" w:rsidRPr="00A72C8E" w:rsidRDefault="00770A2C" w:rsidP="00BC135E">
            <w:pPr>
              <w:spacing w:before="40" w:after="40"/>
              <w:jc w:val="center"/>
              <w:rPr>
                <w:rFonts w:ascii="Times New Roman" w:hAnsi="Times New Roman" w:cs="Times New Roman"/>
                <w:bCs/>
                <w:color w:val="000000" w:themeColor="text1"/>
                <w:sz w:val="24"/>
                <w:szCs w:val="24"/>
              </w:rPr>
            </w:pPr>
          </w:p>
        </w:tc>
        <w:tc>
          <w:tcPr>
            <w:tcW w:w="911" w:type="pct"/>
          </w:tcPr>
          <w:p w14:paraId="423FD22F" w14:textId="4C3E430B" w:rsidR="00770A2C" w:rsidRPr="00D17F88" w:rsidRDefault="00770A2C" w:rsidP="00725D05">
            <w:pPr>
              <w:spacing w:before="40" w:after="40"/>
              <w:jc w:val="both"/>
              <w:rPr>
                <w:rFonts w:ascii="Times New Roman" w:hAnsi="Times New Roman" w:cs="Times New Roman"/>
                <w:bCs/>
                <w:sz w:val="24"/>
                <w:szCs w:val="24"/>
              </w:rPr>
            </w:pPr>
            <w:r w:rsidRPr="00D17F88">
              <w:rPr>
                <w:rFonts w:ascii="Times New Roman" w:hAnsi="Times New Roman" w:cs="Times New Roman"/>
                <w:bCs/>
                <w:sz w:val="24"/>
                <w:szCs w:val="24"/>
              </w:rPr>
              <w:t>Mục 2.2.3</w:t>
            </w:r>
          </w:p>
        </w:tc>
        <w:tc>
          <w:tcPr>
            <w:tcW w:w="1824" w:type="pct"/>
          </w:tcPr>
          <w:p w14:paraId="1A12B815" w14:textId="0789F4DC" w:rsidR="00770A2C" w:rsidRPr="00D17F88" w:rsidRDefault="00770A2C" w:rsidP="00725D05">
            <w:pPr>
              <w:spacing w:before="40" w:after="40"/>
              <w:jc w:val="both"/>
              <w:rPr>
                <w:rFonts w:ascii="Times New Roman" w:hAnsi="Times New Roman" w:cs="Times New Roman"/>
                <w:bCs/>
                <w:sz w:val="24"/>
                <w:szCs w:val="24"/>
              </w:rPr>
            </w:pPr>
            <w:r w:rsidRPr="00D17F88">
              <w:rPr>
                <w:rFonts w:ascii="Times New Roman" w:hAnsi="Times New Roman" w:cs="Times New Roman"/>
                <w:bCs/>
                <w:sz w:val="24"/>
                <w:szCs w:val="24"/>
              </w:rPr>
              <w:t>Yêu cầu hỗ trợ qua điện thoại 24 giờ mỗi ngày cần được cân nhắc cùng đặc thù giao dịch dịch vụ   trực tuyến. Chỉ tập trung vào kênh điện thoại có thể làm tăng chi phí vận hành mà chưa phản ánh đầy đủ khả năng hỗ trợ thực tế qua ứng dụng, email hoặc trò chuyện trực tuyến.</w:t>
            </w:r>
          </w:p>
          <w:p w14:paraId="10E57909" w14:textId="4E6119A6" w:rsidR="00770A2C" w:rsidRPr="00D17F88" w:rsidRDefault="00770A2C" w:rsidP="00725D05">
            <w:pPr>
              <w:spacing w:before="40" w:after="40"/>
              <w:jc w:val="both"/>
              <w:rPr>
                <w:rFonts w:ascii="Times New Roman" w:hAnsi="Times New Roman" w:cs="Times New Roman"/>
                <w:bCs/>
                <w:sz w:val="24"/>
                <w:szCs w:val="24"/>
              </w:rPr>
            </w:pPr>
            <w:r w:rsidRPr="00D17F88">
              <w:rPr>
                <w:rFonts w:ascii="Times New Roman" w:hAnsi="Times New Roman" w:cs="Times New Roman"/>
                <w:bCs/>
                <w:sz w:val="24"/>
                <w:szCs w:val="24"/>
              </w:rPr>
              <w:t xml:space="preserve">Đề nghị cho phép doanh nghiệp tổ chức tiếp nhận yêu cầu 24/24 giờ qua ít nhất một kênh công bố </w:t>
            </w:r>
            <w:r w:rsidRPr="00D17F88">
              <w:rPr>
                <w:rFonts w:ascii="Times New Roman" w:hAnsi="Times New Roman" w:cs="Times New Roman"/>
                <w:bCs/>
                <w:sz w:val="24"/>
                <w:szCs w:val="24"/>
              </w:rPr>
              <w:lastRenderedPageBreak/>
              <w:t>công khai; bố trí nhân sự hỗ trợ trực tiếp trong khung giờ công bố và có đầu mối trực xử lý sự cố nghiêm trọng ngoài khung giờ đó. Doanh nghiệp phải đảm bảo người dung có thể chuyển yêu cầu từ hệ thống tự động đến nhân sự phụ trách, theo dỗi tiến độ và nhận sự phản hồi.</w:t>
            </w:r>
          </w:p>
          <w:p w14:paraId="33E66A03" w14:textId="660C79DE" w:rsidR="00770A2C" w:rsidRPr="00D17F88" w:rsidRDefault="00770A2C" w:rsidP="00725D05">
            <w:pPr>
              <w:spacing w:before="40" w:after="40"/>
              <w:jc w:val="both"/>
              <w:rPr>
                <w:rFonts w:ascii="Times New Roman" w:hAnsi="Times New Roman" w:cs="Times New Roman"/>
                <w:bCs/>
                <w:sz w:val="24"/>
                <w:szCs w:val="24"/>
              </w:rPr>
            </w:pPr>
            <w:r w:rsidRPr="00D17F88">
              <w:rPr>
                <w:rFonts w:ascii="Times New Roman" w:hAnsi="Times New Roman" w:cs="Times New Roman"/>
                <w:bCs/>
                <w:sz w:val="24"/>
                <w:szCs w:val="24"/>
              </w:rPr>
              <w:t>Nếu tiếp tục duy trì chỉ tiêu điện thoại, đề nghị làm rõ “tín hiệu trả lời” là phản hồi tự động hay kết nối với nhân viên; quy định cách tính thời gian chờ, mẫu số cuộc gọi, cuộc gọi bị rớt và cuộc gọi khách hàng chủ động kết thúc. Không nên coi lời chào tựu động đơn thuần là đã hoàn thành việc trợ giúp.</w:t>
            </w:r>
          </w:p>
        </w:tc>
        <w:tc>
          <w:tcPr>
            <w:tcW w:w="2013" w:type="pct"/>
          </w:tcPr>
          <w:p w14:paraId="31F245ED" w14:textId="77777777" w:rsidR="00770A2C" w:rsidRPr="00D17F88" w:rsidRDefault="00770A2C" w:rsidP="00725D05">
            <w:pPr>
              <w:jc w:val="both"/>
              <w:rPr>
                <w:rFonts w:ascii="Times New Roman" w:hAnsi="Times New Roman" w:cs="Times New Roman"/>
                <w:bCs/>
                <w:i/>
                <w:iCs/>
                <w:sz w:val="24"/>
                <w:szCs w:val="24"/>
              </w:rPr>
            </w:pPr>
            <w:r w:rsidRPr="00D17F88">
              <w:rPr>
                <w:rFonts w:ascii="Times New Roman" w:hAnsi="Times New Roman" w:cs="Times New Roman"/>
                <w:bCs/>
                <w:i/>
                <w:iCs/>
                <w:sz w:val="24"/>
                <w:szCs w:val="24"/>
              </w:rPr>
              <w:lastRenderedPageBreak/>
              <w:t>Cơ quan soạn thảo xin giải trình như sau:</w:t>
            </w:r>
          </w:p>
          <w:p w14:paraId="2E2E42B4" w14:textId="77777777" w:rsidR="00770A2C" w:rsidRPr="00D17F88" w:rsidRDefault="00770A2C" w:rsidP="00725D05">
            <w:pPr>
              <w:spacing w:before="40" w:after="40"/>
              <w:jc w:val="both"/>
              <w:rPr>
                <w:rFonts w:ascii="Times New Roman" w:hAnsi="Times New Roman" w:cs="Times New Roman"/>
                <w:bCs/>
                <w:sz w:val="24"/>
                <w:szCs w:val="24"/>
              </w:rPr>
            </w:pPr>
            <w:r w:rsidRPr="00D17F88">
              <w:rPr>
                <w:rFonts w:ascii="Times New Roman" w:hAnsi="Times New Roman" w:cs="Times New Roman"/>
                <w:bCs/>
                <w:sz w:val="24"/>
                <w:szCs w:val="24"/>
              </w:rPr>
              <w:t xml:space="preserve">Mục đích của chỉ tiêu này là bảo đảm người sử dụng có ít nhất một kênh liên hệ trực tiếp với đơn vị cung cấp dịch vụ và kênh này có khả năng tiếp nhận, kết nối yêu cầu hỗ trợ với đầu mối hỗ trợ khách hàng của đơn vị cung cấp dịch vụ. Việc quy định kênh điện thoại nhằm thiết lập mức hỗ trợ tối thiểu, không hạn chế đơn vị cung cấp dịch vụ chủ động tổ chức và cung cấp thêm các kênh hỗ trợ </w:t>
            </w:r>
            <w:r w:rsidRPr="00D17F88">
              <w:rPr>
                <w:rFonts w:ascii="Times New Roman" w:hAnsi="Times New Roman" w:cs="Times New Roman"/>
                <w:bCs/>
                <w:sz w:val="24"/>
                <w:szCs w:val="24"/>
              </w:rPr>
              <w:lastRenderedPageBreak/>
              <w:t>khác phù hợp với đặc điểm dịch vụ và nhu cầu của người sử dụng.</w:t>
            </w:r>
          </w:p>
          <w:p w14:paraId="063C2105" w14:textId="09F0362E" w:rsidR="00867BC6" w:rsidRPr="00D17F88" w:rsidRDefault="007F1833" w:rsidP="00725D05">
            <w:pPr>
              <w:spacing w:before="40" w:after="40"/>
              <w:jc w:val="both"/>
              <w:rPr>
                <w:rFonts w:ascii="Times New Roman" w:hAnsi="Times New Roman" w:cs="Times New Roman"/>
                <w:bCs/>
                <w:sz w:val="24"/>
                <w:szCs w:val="24"/>
              </w:rPr>
            </w:pPr>
            <w:r>
              <w:rPr>
                <w:rFonts w:ascii="Times New Roman" w:hAnsi="Times New Roman" w:cs="Times New Roman"/>
                <w:bCs/>
                <w:sz w:val="24"/>
                <w:szCs w:val="24"/>
              </w:rPr>
              <w:t>Trên thực tế, hiện nay, các doanh nghiệp cung cấp dịch vụ đều áp dụng công nghệ để tự động hóa các tổng đài tự động.</w:t>
            </w:r>
          </w:p>
          <w:p w14:paraId="297DB741" w14:textId="6D9CF3C6" w:rsidR="00867BC6" w:rsidRPr="00D17F88" w:rsidRDefault="00867BC6" w:rsidP="00867BC6">
            <w:pPr>
              <w:spacing w:before="40" w:after="40"/>
              <w:jc w:val="both"/>
              <w:rPr>
                <w:rFonts w:ascii="Times New Roman" w:hAnsi="Times New Roman" w:cs="Times New Roman"/>
                <w:bCs/>
                <w:sz w:val="24"/>
                <w:szCs w:val="24"/>
              </w:rPr>
            </w:pPr>
          </w:p>
        </w:tc>
      </w:tr>
      <w:tr w:rsidR="00BC135E" w:rsidRPr="00A72C8E" w14:paraId="090A3C7D" w14:textId="77777777" w:rsidTr="00BC135E">
        <w:tc>
          <w:tcPr>
            <w:tcW w:w="252" w:type="pct"/>
          </w:tcPr>
          <w:p w14:paraId="608EA064" w14:textId="3995AC22" w:rsidR="00BC135E" w:rsidRPr="00A72C8E" w:rsidRDefault="00BC135E" w:rsidP="00BC135E">
            <w:pPr>
              <w:spacing w:before="40" w:after="40"/>
              <w:jc w:val="center"/>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lastRenderedPageBreak/>
              <w:t>7.2</w:t>
            </w:r>
          </w:p>
        </w:tc>
        <w:tc>
          <w:tcPr>
            <w:tcW w:w="2735" w:type="pct"/>
            <w:gridSpan w:val="2"/>
          </w:tcPr>
          <w:p w14:paraId="1BA9EB36" w14:textId="7F1119D3" w:rsidR="00BC135E" w:rsidRPr="00A72C8E" w:rsidRDefault="00BC135E"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Dự thảo Thông tư ban hành QCVN</w:t>
            </w:r>
          </w:p>
        </w:tc>
        <w:tc>
          <w:tcPr>
            <w:tcW w:w="2013" w:type="pct"/>
          </w:tcPr>
          <w:p w14:paraId="60B1334F" w14:textId="77777777" w:rsidR="00BC135E" w:rsidRPr="00A72C8E" w:rsidRDefault="00BC135E" w:rsidP="00725D05">
            <w:pPr>
              <w:spacing w:before="40" w:after="40"/>
              <w:jc w:val="both"/>
              <w:rPr>
                <w:rFonts w:ascii="Times New Roman" w:hAnsi="Times New Roman" w:cs="Times New Roman"/>
                <w:bCs/>
                <w:i/>
                <w:iCs/>
                <w:color w:val="000000" w:themeColor="text1"/>
                <w:sz w:val="24"/>
                <w:szCs w:val="24"/>
              </w:rPr>
            </w:pPr>
          </w:p>
        </w:tc>
      </w:tr>
      <w:tr w:rsidR="00770A2C" w:rsidRPr="00A72C8E" w14:paraId="27C1F896" w14:textId="77777777" w:rsidTr="00BC135E">
        <w:tc>
          <w:tcPr>
            <w:tcW w:w="252" w:type="pct"/>
          </w:tcPr>
          <w:p w14:paraId="147C855D" w14:textId="77777777" w:rsidR="00770A2C" w:rsidRPr="00A72C8E" w:rsidRDefault="00770A2C" w:rsidP="00BC135E">
            <w:pPr>
              <w:spacing w:before="40" w:after="40"/>
              <w:jc w:val="center"/>
              <w:rPr>
                <w:rFonts w:ascii="Times New Roman" w:hAnsi="Times New Roman" w:cs="Times New Roman"/>
                <w:bCs/>
                <w:color w:val="000000" w:themeColor="text1"/>
                <w:sz w:val="24"/>
                <w:szCs w:val="24"/>
              </w:rPr>
            </w:pPr>
          </w:p>
        </w:tc>
        <w:tc>
          <w:tcPr>
            <w:tcW w:w="911" w:type="pct"/>
          </w:tcPr>
          <w:p w14:paraId="33EFF3A5" w14:textId="5AAC065A"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Điều 2</w:t>
            </w:r>
          </w:p>
        </w:tc>
        <w:tc>
          <w:tcPr>
            <w:tcW w:w="1824" w:type="pct"/>
          </w:tcPr>
          <w:p w14:paraId="0DA90028" w14:textId="77777777"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Công ty ghi nhận dự thảo Thông tư dự kiến có hiệu lực từ ngày 30/9/2027. Đề nghị duy trì thời gian chuẩn bị tối thiểu 12 tháng kể từ ngày ban hành; trường hợp thời điểm ban hành thay đổi, cần điều chỉnh tương ứng để đảm bảo đủ thời gian chuẩn bị cho doanh nghiệp.</w:t>
            </w:r>
          </w:p>
          <w:p w14:paraId="2777B801" w14:textId="77777777"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Đề nghị ban hành sớm hướng dẫn đo kiểm, mẫu báo cáo, yêu cầu lưu trữ dữ liệu và điều kiện sử dụng kết quả tự đo; công khai thông tin về năng lực các đơn vị thử ngjiệp phù hợp. Cần làm rõ việc sử dụng dữ liệu của kỳ thống kê đầu tiên, tránh đánh giá tuân thủ bắt buộc dựa trên dữ liệu trược ngày quy chuẩn có hiệu lực, đồng thời có phương án xử lý nếu năng lực đo kiểm chưa đáp ứng nhu cầu thực tế.</w:t>
            </w:r>
          </w:p>
          <w:p w14:paraId="45F18205" w14:textId="0B9F499F"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 xml:space="preserve">Đề nghị thống nhất nghĩa vụ công bố và báo cáo với văn bản quản lý chất lượng dịch vụ phát thanh, </w:t>
            </w:r>
            <w:r w:rsidRPr="00A72C8E">
              <w:rPr>
                <w:rFonts w:ascii="Times New Roman" w:hAnsi="Times New Roman" w:cs="Times New Roman"/>
                <w:bCs/>
                <w:color w:val="000000" w:themeColor="text1"/>
                <w:sz w:val="24"/>
                <w:szCs w:val="24"/>
              </w:rPr>
              <w:lastRenderedPageBreak/>
              <w:t>truyền hình để tránh yêu cầu trùng lắp. Đồng thời, rà soát toàn bộ ký hiệu QCVN, năm ban hành, dẫn chiếu và mục lục; sửa lỗi liên kết tại mục 1.3.7</w:t>
            </w:r>
            <w:r w:rsidR="00867BC6">
              <w:rPr>
                <w:rFonts w:ascii="Times New Roman" w:hAnsi="Times New Roman" w:cs="Times New Roman"/>
                <w:bCs/>
                <w:color w:val="000000" w:themeColor="text1"/>
                <w:sz w:val="24"/>
                <w:szCs w:val="24"/>
              </w:rPr>
              <w:t xml:space="preserve"> </w:t>
            </w:r>
            <w:r w:rsidRPr="00A72C8E">
              <w:rPr>
                <w:rFonts w:ascii="Times New Roman" w:hAnsi="Times New Roman" w:cs="Times New Roman"/>
                <w:bCs/>
                <w:color w:val="000000" w:themeColor="text1"/>
                <w:sz w:val="24"/>
                <w:szCs w:val="24"/>
              </w:rPr>
              <w:t xml:space="preserve">của mục lục trước khi ban hành. </w:t>
            </w:r>
          </w:p>
        </w:tc>
        <w:tc>
          <w:tcPr>
            <w:tcW w:w="2013" w:type="pct"/>
          </w:tcPr>
          <w:p w14:paraId="00B9E1B4" w14:textId="5CEBB659" w:rsidR="00770A2C" w:rsidRPr="00A72C8E" w:rsidRDefault="00770A2C" w:rsidP="00725D05">
            <w:pPr>
              <w:spacing w:before="40" w:after="40"/>
              <w:jc w:val="both"/>
              <w:rPr>
                <w:rFonts w:ascii="Times New Roman" w:hAnsi="Times New Roman" w:cs="Times New Roman"/>
                <w:bCs/>
                <w:i/>
                <w:iCs/>
                <w:color w:val="000000" w:themeColor="text1"/>
                <w:sz w:val="24"/>
                <w:szCs w:val="24"/>
              </w:rPr>
            </w:pPr>
            <w:r w:rsidRPr="00A72C8E">
              <w:rPr>
                <w:rFonts w:ascii="Times New Roman" w:hAnsi="Times New Roman" w:cs="Times New Roman"/>
                <w:bCs/>
                <w:i/>
                <w:iCs/>
                <w:color w:val="000000" w:themeColor="text1"/>
                <w:sz w:val="24"/>
                <w:szCs w:val="24"/>
              </w:rPr>
              <w:lastRenderedPageBreak/>
              <w:t>Cơ quan soạn thảo tiếp thu</w:t>
            </w:r>
            <w:r w:rsidR="00867BC6">
              <w:rPr>
                <w:rFonts w:ascii="Times New Roman" w:hAnsi="Times New Roman" w:cs="Times New Roman"/>
                <w:bCs/>
                <w:i/>
                <w:iCs/>
                <w:color w:val="000000" w:themeColor="text1"/>
                <w:sz w:val="24"/>
                <w:szCs w:val="24"/>
              </w:rPr>
              <w:t>, hoàn thiện</w:t>
            </w:r>
            <w:r w:rsidRPr="00A72C8E">
              <w:rPr>
                <w:rFonts w:ascii="Times New Roman" w:hAnsi="Times New Roman" w:cs="Times New Roman"/>
                <w:bCs/>
                <w:i/>
                <w:iCs/>
                <w:color w:val="000000" w:themeColor="text1"/>
                <w:sz w:val="24"/>
                <w:szCs w:val="24"/>
              </w:rPr>
              <w:t xml:space="preserve"> như sau:</w:t>
            </w:r>
          </w:p>
          <w:p w14:paraId="761455DC" w14:textId="76B3FCE4" w:rsidR="00770A2C" w:rsidRDefault="00867BC6" w:rsidP="00725D05">
            <w:pPr>
              <w:spacing w:before="40" w:after="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r w:rsidR="00770A2C" w:rsidRPr="00A72C8E">
              <w:rPr>
                <w:rFonts w:ascii="Times New Roman" w:hAnsi="Times New Roman" w:cs="Times New Roman"/>
                <w:bCs/>
                <w:color w:val="000000" w:themeColor="text1"/>
                <w:sz w:val="24"/>
                <w:szCs w:val="24"/>
              </w:rPr>
              <w:t xml:space="preserve">Thời gian có hiệu lực sẽ được điểu chỉnh phù hợp với thời điểm Thông tư được ban hành đảm bảo thời gian chuẩn bị tối thiểu </w:t>
            </w:r>
            <w:r w:rsidR="007F1833">
              <w:rPr>
                <w:rFonts w:ascii="Times New Roman" w:hAnsi="Times New Roman" w:cs="Times New Roman"/>
                <w:bCs/>
                <w:color w:val="000000" w:themeColor="text1"/>
                <w:sz w:val="24"/>
                <w:szCs w:val="24"/>
              </w:rPr>
              <w:t>06</w:t>
            </w:r>
            <w:r w:rsidR="00770A2C" w:rsidRPr="00A72C8E">
              <w:rPr>
                <w:rFonts w:ascii="Times New Roman" w:hAnsi="Times New Roman" w:cs="Times New Roman"/>
                <w:bCs/>
                <w:color w:val="000000" w:themeColor="text1"/>
                <w:sz w:val="24"/>
                <w:szCs w:val="24"/>
              </w:rPr>
              <w:t xml:space="preserve"> tháng cho các đơn vị cung cấp dịch vụ.</w:t>
            </w:r>
          </w:p>
          <w:p w14:paraId="34F1701E" w14:textId="7E73D413" w:rsidR="00867BC6" w:rsidRPr="00A72C8E" w:rsidRDefault="00867BC6" w:rsidP="00725D05">
            <w:pPr>
              <w:spacing w:before="40" w:after="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Quy định về công bố chất lượng dịch vụ và báo cáo nghiệp vụ đã được</w:t>
            </w:r>
            <w:r w:rsidR="00A07CB8">
              <w:rPr>
                <w:rFonts w:ascii="Times New Roman" w:hAnsi="Times New Roman" w:cs="Times New Roman"/>
                <w:bCs/>
                <w:color w:val="000000" w:themeColor="text1"/>
                <w:sz w:val="24"/>
                <w:szCs w:val="24"/>
              </w:rPr>
              <w:t xml:space="preserve"> Bộ quy định tại Thông tư về quản lý chất lượng dịch vụ (Thông tư số 24/2016/TT-BTTTT).</w:t>
            </w:r>
          </w:p>
          <w:p w14:paraId="5D15C8B7" w14:textId="77777777" w:rsidR="00770A2C" w:rsidRPr="00A72C8E" w:rsidRDefault="00770A2C" w:rsidP="00725D05">
            <w:pPr>
              <w:jc w:val="both"/>
              <w:rPr>
                <w:rFonts w:ascii="Times New Roman" w:hAnsi="Times New Roman" w:cs="Times New Roman"/>
                <w:bCs/>
                <w:i/>
                <w:iCs/>
                <w:color w:val="000000" w:themeColor="text1"/>
                <w:sz w:val="24"/>
                <w:szCs w:val="24"/>
              </w:rPr>
            </w:pPr>
          </w:p>
        </w:tc>
      </w:tr>
      <w:tr w:rsidR="00CC58B3" w:rsidRPr="00A72C8E" w14:paraId="7338A68B" w14:textId="77777777" w:rsidTr="00CC58B3">
        <w:tc>
          <w:tcPr>
            <w:tcW w:w="252" w:type="pct"/>
          </w:tcPr>
          <w:p w14:paraId="25AF4E3D" w14:textId="3DF95D12" w:rsidR="00CC58B3" w:rsidRPr="00A72C8E" w:rsidRDefault="00CC58B3" w:rsidP="00BC135E">
            <w:pPr>
              <w:spacing w:before="40" w:after="40"/>
              <w:jc w:val="center"/>
              <w:rPr>
                <w:rFonts w:ascii="Times New Roman" w:hAnsi="Times New Roman" w:cs="Times New Roman"/>
                <w:b/>
                <w:color w:val="000000" w:themeColor="text1"/>
                <w:sz w:val="24"/>
                <w:szCs w:val="24"/>
              </w:rPr>
            </w:pPr>
            <w:r w:rsidRPr="00A72C8E">
              <w:rPr>
                <w:rFonts w:ascii="Times New Roman" w:hAnsi="Times New Roman" w:cs="Times New Roman"/>
                <w:b/>
                <w:color w:val="000000" w:themeColor="text1"/>
                <w:sz w:val="24"/>
                <w:szCs w:val="24"/>
              </w:rPr>
              <w:t>8</w:t>
            </w:r>
          </w:p>
        </w:tc>
        <w:tc>
          <w:tcPr>
            <w:tcW w:w="2735" w:type="pct"/>
            <w:gridSpan w:val="2"/>
          </w:tcPr>
          <w:p w14:paraId="6F2CDE88" w14:textId="73E94163" w:rsidR="00CC58B3" w:rsidRPr="00A72C8E" w:rsidRDefault="00CC58B3" w:rsidP="00725D05">
            <w:pPr>
              <w:spacing w:before="40" w:after="40"/>
              <w:jc w:val="both"/>
              <w:rPr>
                <w:rFonts w:ascii="Times New Roman" w:hAnsi="Times New Roman" w:cs="Times New Roman"/>
                <w:b/>
                <w:color w:val="000000" w:themeColor="text1"/>
                <w:sz w:val="24"/>
                <w:szCs w:val="24"/>
              </w:rPr>
            </w:pPr>
            <w:r w:rsidRPr="00A72C8E">
              <w:rPr>
                <w:rFonts w:ascii="Times New Roman" w:hAnsi="Times New Roman" w:cs="Times New Roman"/>
                <w:b/>
                <w:color w:val="000000" w:themeColor="text1"/>
                <w:sz w:val="24"/>
                <w:szCs w:val="24"/>
              </w:rPr>
              <w:t>Tổng Công ty Truyền hình cáp Việt Nam</w:t>
            </w:r>
          </w:p>
        </w:tc>
        <w:tc>
          <w:tcPr>
            <w:tcW w:w="2013" w:type="pct"/>
          </w:tcPr>
          <w:p w14:paraId="2761EFC8" w14:textId="77777777" w:rsidR="00CC58B3" w:rsidRPr="00A72C8E" w:rsidRDefault="00CC58B3" w:rsidP="00725D05">
            <w:pPr>
              <w:jc w:val="both"/>
              <w:rPr>
                <w:rFonts w:ascii="Times New Roman" w:hAnsi="Times New Roman" w:cs="Times New Roman"/>
                <w:b/>
                <w:i/>
                <w:iCs/>
                <w:color w:val="000000" w:themeColor="text1"/>
                <w:sz w:val="24"/>
                <w:szCs w:val="24"/>
              </w:rPr>
            </w:pPr>
          </w:p>
        </w:tc>
      </w:tr>
      <w:tr w:rsidR="00770A2C" w:rsidRPr="00A72C8E" w14:paraId="1EB56A9D" w14:textId="77777777" w:rsidTr="00BC135E">
        <w:tc>
          <w:tcPr>
            <w:tcW w:w="252" w:type="pct"/>
          </w:tcPr>
          <w:p w14:paraId="248AA7EF" w14:textId="23ECF9E5" w:rsidR="00770A2C" w:rsidRPr="00A72C8E" w:rsidRDefault="00770A2C" w:rsidP="00BC135E">
            <w:pPr>
              <w:spacing w:before="40" w:after="40"/>
              <w:jc w:val="center"/>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8.1</w:t>
            </w:r>
          </w:p>
        </w:tc>
        <w:tc>
          <w:tcPr>
            <w:tcW w:w="911" w:type="pct"/>
          </w:tcPr>
          <w:p w14:paraId="76593930" w14:textId="1B2B89C4"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Dự thảo QCVN</w:t>
            </w:r>
          </w:p>
        </w:tc>
        <w:tc>
          <w:tcPr>
            <w:tcW w:w="1824" w:type="pct"/>
          </w:tcPr>
          <w:p w14:paraId="57F3DD93" w14:textId="77777777" w:rsidR="00770A2C" w:rsidRPr="00A72C8E" w:rsidRDefault="00770A2C" w:rsidP="00725D05">
            <w:pPr>
              <w:spacing w:before="40" w:after="40"/>
              <w:jc w:val="both"/>
              <w:rPr>
                <w:rFonts w:ascii="Times New Roman" w:hAnsi="Times New Roman" w:cs="Times New Roman"/>
                <w:bCs/>
                <w:color w:val="000000" w:themeColor="text1"/>
                <w:sz w:val="24"/>
                <w:szCs w:val="24"/>
              </w:rPr>
            </w:pPr>
          </w:p>
        </w:tc>
        <w:tc>
          <w:tcPr>
            <w:tcW w:w="2013" w:type="pct"/>
          </w:tcPr>
          <w:p w14:paraId="4188230C" w14:textId="77777777" w:rsidR="00770A2C" w:rsidRPr="00A72C8E" w:rsidRDefault="00770A2C" w:rsidP="00725D05">
            <w:pPr>
              <w:jc w:val="both"/>
              <w:rPr>
                <w:rFonts w:ascii="Times New Roman" w:hAnsi="Times New Roman" w:cs="Times New Roman"/>
                <w:bCs/>
                <w:i/>
                <w:iCs/>
                <w:color w:val="000000" w:themeColor="text1"/>
                <w:sz w:val="24"/>
                <w:szCs w:val="24"/>
              </w:rPr>
            </w:pPr>
          </w:p>
        </w:tc>
      </w:tr>
      <w:tr w:rsidR="00770A2C" w:rsidRPr="00A72C8E" w14:paraId="3ACBE2AE" w14:textId="77777777" w:rsidTr="00BC135E">
        <w:tc>
          <w:tcPr>
            <w:tcW w:w="252" w:type="pct"/>
          </w:tcPr>
          <w:p w14:paraId="69D8E29A" w14:textId="77777777" w:rsidR="00770A2C" w:rsidRPr="00A72C8E" w:rsidRDefault="00770A2C" w:rsidP="00BC135E">
            <w:pPr>
              <w:spacing w:before="40" w:after="40"/>
              <w:jc w:val="center"/>
              <w:rPr>
                <w:rFonts w:ascii="Times New Roman" w:hAnsi="Times New Roman" w:cs="Times New Roman"/>
                <w:bCs/>
                <w:color w:val="000000" w:themeColor="text1"/>
                <w:sz w:val="24"/>
                <w:szCs w:val="24"/>
              </w:rPr>
            </w:pPr>
          </w:p>
        </w:tc>
        <w:tc>
          <w:tcPr>
            <w:tcW w:w="911" w:type="pct"/>
          </w:tcPr>
          <w:p w14:paraId="58322B37" w14:textId="51594C81"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Mục 2.2.1.1</w:t>
            </w:r>
          </w:p>
        </w:tc>
        <w:tc>
          <w:tcPr>
            <w:tcW w:w="1824" w:type="pct"/>
          </w:tcPr>
          <w:p w14:paraId="36A902A1" w14:textId="11EEE74D"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Mục 2.2.1.1 Định nghĩa về chỉ tiêu chất lượng phục vụ: Dự thảo ghi là “Khiếu nại của khách hàng là việc khách hàng phản ánh sự không hài l</w:t>
            </w:r>
            <w:r w:rsidR="00A07CB8">
              <w:rPr>
                <w:rFonts w:ascii="Times New Roman" w:hAnsi="Times New Roman" w:cs="Times New Roman"/>
                <w:bCs/>
                <w:color w:val="000000" w:themeColor="text1"/>
                <w:sz w:val="24"/>
                <w:szCs w:val="24"/>
              </w:rPr>
              <w:t>ò</w:t>
            </w:r>
            <w:r w:rsidRPr="00A72C8E">
              <w:rPr>
                <w:rFonts w:ascii="Times New Roman" w:hAnsi="Times New Roman" w:cs="Times New Roman"/>
                <w:bCs/>
                <w:color w:val="000000" w:themeColor="text1"/>
                <w:sz w:val="24"/>
                <w:szCs w:val="24"/>
              </w:rPr>
              <w:t>ng về chất lượng dịch vụ được báo cho ĐVCCDV” Đề xuất sửa lại: “khiếu nại của khách hàng là việc khách hàng phản ánh sự không hài long về chất lượng dịch vụ được gửi cho ĐVCCDV bằng văn bản”.</w:t>
            </w:r>
          </w:p>
          <w:p w14:paraId="736D906C" w14:textId="047BE72C"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Lý do bổ sung cụm từ “bằng văn bản” sẽ giúp làm rõ hình thức khiếu nại được sử dụng để xác định, thống kê và đánh giá chỉ tiêu chất lượng phục vụ; đồng thời bảo đảm tính thống nhất với các quy định về khái niệm khiếu nại trong một số quy chuẩn kỹ thuật quốc gia được ban hành trước đây, như QCVN 34:2022/BTTTT, QCVN 84:2021/BTTTT, QCVN 121:2020/BTTTT</w:t>
            </w:r>
          </w:p>
        </w:tc>
        <w:tc>
          <w:tcPr>
            <w:tcW w:w="2013" w:type="pct"/>
          </w:tcPr>
          <w:p w14:paraId="4EA783DB" w14:textId="11F80E83" w:rsidR="00770A2C" w:rsidRPr="00A72C8E" w:rsidRDefault="00770A2C" w:rsidP="00725D05">
            <w:pPr>
              <w:jc w:val="both"/>
              <w:rPr>
                <w:rFonts w:ascii="Times New Roman" w:hAnsi="Times New Roman" w:cs="Times New Roman"/>
                <w:bCs/>
                <w:i/>
                <w:iCs/>
                <w:color w:val="000000" w:themeColor="text1"/>
                <w:sz w:val="24"/>
                <w:szCs w:val="24"/>
              </w:rPr>
            </w:pPr>
            <w:r w:rsidRPr="00A72C8E">
              <w:rPr>
                <w:rFonts w:ascii="Times New Roman" w:hAnsi="Times New Roman" w:cs="Times New Roman"/>
                <w:bCs/>
                <w:i/>
                <w:iCs/>
                <w:color w:val="000000" w:themeColor="text1"/>
                <w:sz w:val="24"/>
                <w:szCs w:val="24"/>
              </w:rPr>
              <w:t>Cơ quan soạn thảo giải trình như sau:</w:t>
            </w:r>
          </w:p>
          <w:p w14:paraId="4D4A69DB" w14:textId="674ED3C4" w:rsidR="00770A2C" w:rsidRPr="00A72C8E" w:rsidRDefault="00A07CB8" w:rsidP="00725D05">
            <w:pPr>
              <w:spacing w:before="40" w:after="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Hiện nay, dịch vụ hỗ trợ khách hàng có rất nhiều phương thức, không giới hạn bằng văn bản, vì vậy, </w:t>
            </w:r>
            <w:r w:rsidR="00770A2C" w:rsidRPr="00A72C8E">
              <w:rPr>
                <w:rFonts w:ascii="Times New Roman" w:hAnsi="Times New Roman" w:cs="Times New Roman"/>
                <w:bCs/>
                <w:color w:val="000000" w:themeColor="text1"/>
                <w:sz w:val="24"/>
                <w:szCs w:val="24"/>
              </w:rPr>
              <w:t>Dự thảo Quy chuẩn quy định khách hàng có thể thực hiện khiếu nại bằng các hình thức phù hợp, không giới hạn chỉ bằng văn bản như một số quy định trước đây. Việc mở rộng hình thức khiếu nại phù hợp với thực tế cung cấp và sử dụng dịch vụ hiện nay, tạo thuận lợi cho khách hàng trong việc phản ánh, khiếu nại về chất lượng dịch vụ, đồng thời bảo đảm đơn vị cung cấp dịch vụ có thể tiếp nhận và xử lý kịp thời các vấn đề phát sinh trong quá trình cung cấp dịch vụ.</w:t>
            </w:r>
          </w:p>
        </w:tc>
      </w:tr>
      <w:tr w:rsidR="00BC135E" w:rsidRPr="00A72C8E" w14:paraId="04469545" w14:textId="77777777" w:rsidTr="00BC135E">
        <w:tc>
          <w:tcPr>
            <w:tcW w:w="252" w:type="pct"/>
          </w:tcPr>
          <w:p w14:paraId="28BC8B53" w14:textId="7050E6BD" w:rsidR="00BC135E" w:rsidRPr="00A72C8E" w:rsidRDefault="00BC135E" w:rsidP="00BC135E">
            <w:pPr>
              <w:spacing w:before="40" w:after="40"/>
              <w:jc w:val="center"/>
              <w:rPr>
                <w:rFonts w:ascii="Times New Roman" w:hAnsi="Times New Roman" w:cs="Times New Roman"/>
                <w:b/>
                <w:color w:val="000000" w:themeColor="text1"/>
                <w:sz w:val="24"/>
                <w:szCs w:val="24"/>
              </w:rPr>
            </w:pPr>
            <w:r w:rsidRPr="00A72C8E">
              <w:rPr>
                <w:rFonts w:ascii="Times New Roman" w:hAnsi="Times New Roman" w:cs="Times New Roman"/>
                <w:b/>
                <w:color w:val="000000" w:themeColor="text1"/>
                <w:sz w:val="24"/>
                <w:szCs w:val="24"/>
              </w:rPr>
              <w:t>9</w:t>
            </w:r>
          </w:p>
        </w:tc>
        <w:tc>
          <w:tcPr>
            <w:tcW w:w="2735" w:type="pct"/>
            <w:gridSpan w:val="2"/>
          </w:tcPr>
          <w:p w14:paraId="11E669E7" w14:textId="08C303F6" w:rsidR="00BC135E" w:rsidRPr="00A72C8E" w:rsidRDefault="00BC135E" w:rsidP="00725D05">
            <w:pPr>
              <w:spacing w:before="40" w:after="40"/>
              <w:jc w:val="both"/>
              <w:rPr>
                <w:rFonts w:ascii="Times New Roman" w:hAnsi="Times New Roman" w:cs="Times New Roman"/>
                <w:b/>
                <w:color w:val="000000" w:themeColor="text1"/>
                <w:sz w:val="24"/>
                <w:szCs w:val="24"/>
              </w:rPr>
            </w:pPr>
            <w:r w:rsidRPr="00A72C8E">
              <w:rPr>
                <w:rFonts w:ascii="Times New Roman" w:hAnsi="Times New Roman" w:cs="Times New Roman"/>
                <w:b/>
                <w:color w:val="000000" w:themeColor="text1"/>
                <w:sz w:val="24"/>
                <w:szCs w:val="24"/>
              </w:rPr>
              <w:t>Công ty Cổ phần nghe nhìn Toàn cầu</w:t>
            </w:r>
          </w:p>
        </w:tc>
        <w:tc>
          <w:tcPr>
            <w:tcW w:w="2013" w:type="pct"/>
          </w:tcPr>
          <w:p w14:paraId="4F798741" w14:textId="77777777" w:rsidR="00BC135E" w:rsidRPr="00A72C8E" w:rsidRDefault="00BC135E" w:rsidP="00725D05">
            <w:pPr>
              <w:jc w:val="both"/>
              <w:rPr>
                <w:rFonts w:ascii="Times New Roman" w:hAnsi="Times New Roman" w:cs="Times New Roman"/>
                <w:b/>
                <w:i/>
                <w:iCs/>
                <w:color w:val="000000" w:themeColor="text1"/>
                <w:sz w:val="24"/>
                <w:szCs w:val="24"/>
              </w:rPr>
            </w:pPr>
          </w:p>
        </w:tc>
      </w:tr>
      <w:tr w:rsidR="00770A2C" w:rsidRPr="00A72C8E" w14:paraId="3D442D31" w14:textId="77777777" w:rsidTr="00BC135E">
        <w:tc>
          <w:tcPr>
            <w:tcW w:w="252" w:type="pct"/>
          </w:tcPr>
          <w:p w14:paraId="5872417D" w14:textId="6689A32C" w:rsidR="00770A2C" w:rsidRPr="00A72C8E" w:rsidRDefault="00770A2C" w:rsidP="00BC135E">
            <w:pPr>
              <w:spacing w:before="40" w:after="40"/>
              <w:jc w:val="center"/>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9.1</w:t>
            </w:r>
          </w:p>
        </w:tc>
        <w:tc>
          <w:tcPr>
            <w:tcW w:w="911" w:type="pct"/>
          </w:tcPr>
          <w:p w14:paraId="32472EA7" w14:textId="3538EB1A"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Dự thảo QCVN</w:t>
            </w:r>
          </w:p>
        </w:tc>
        <w:tc>
          <w:tcPr>
            <w:tcW w:w="1824" w:type="pct"/>
          </w:tcPr>
          <w:p w14:paraId="6FD59920" w14:textId="77777777" w:rsidR="00770A2C" w:rsidRPr="00A72C8E" w:rsidRDefault="00770A2C" w:rsidP="00725D05">
            <w:pPr>
              <w:spacing w:before="40" w:after="40"/>
              <w:jc w:val="both"/>
              <w:rPr>
                <w:rFonts w:ascii="Times New Roman" w:hAnsi="Times New Roman" w:cs="Times New Roman"/>
                <w:bCs/>
                <w:color w:val="000000" w:themeColor="text1"/>
                <w:sz w:val="24"/>
                <w:szCs w:val="24"/>
              </w:rPr>
            </w:pPr>
          </w:p>
        </w:tc>
        <w:tc>
          <w:tcPr>
            <w:tcW w:w="2013" w:type="pct"/>
          </w:tcPr>
          <w:p w14:paraId="7060665F" w14:textId="77777777" w:rsidR="00770A2C" w:rsidRPr="00A72C8E" w:rsidRDefault="00770A2C" w:rsidP="00725D05">
            <w:pPr>
              <w:jc w:val="both"/>
              <w:rPr>
                <w:rFonts w:ascii="Times New Roman" w:hAnsi="Times New Roman" w:cs="Times New Roman"/>
                <w:bCs/>
                <w:i/>
                <w:iCs/>
                <w:color w:val="000000" w:themeColor="text1"/>
                <w:sz w:val="24"/>
                <w:szCs w:val="24"/>
              </w:rPr>
            </w:pPr>
            <w:bookmarkStart w:id="1" w:name="_GoBack"/>
            <w:bookmarkEnd w:id="1"/>
          </w:p>
        </w:tc>
      </w:tr>
      <w:tr w:rsidR="00770A2C" w:rsidRPr="00A72C8E" w14:paraId="260F3915" w14:textId="77777777" w:rsidTr="00BC135E">
        <w:tc>
          <w:tcPr>
            <w:tcW w:w="252" w:type="pct"/>
          </w:tcPr>
          <w:p w14:paraId="16CC965D" w14:textId="77777777" w:rsidR="00770A2C" w:rsidRPr="00A72C8E" w:rsidRDefault="00770A2C" w:rsidP="00BC135E">
            <w:pPr>
              <w:spacing w:before="40" w:after="40"/>
              <w:jc w:val="center"/>
              <w:rPr>
                <w:rFonts w:ascii="Times New Roman" w:hAnsi="Times New Roman" w:cs="Times New Roman"/>
                <w:bCs/>
                <w:color w:val="000000" w:themeColor="text1"/>
                <w:sz w:val="24"/>
                <w:szCs w:val="24"/>
              </w:rPr>
            </w:pPr>
          </w:p>
        </w:tc>
        <w:tc>
          <w:tcPr>
            <w:tcW w:w="911" w:type="pct"/>
          </w:tcPr>
          <w:p w14:paraId="3C8B184F" w14:textId="6439C1CC"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Mục 2.2.2</w:t>
            </w:r>
          </w:p>
        </w:tc>
        <w:tc>
          <w:tcPr>
            <w:tcW w:w="1824" w:type="pct"/>
          </w:tcPr>
          <w:p w14:paraId="6F7635BA" w14:textId="07CB7B64"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 xml:space="preserve">Đề xuất điều chỉnh nội dung tại Mục 2.2.2.2 Hồi âm khiếu nại của khách hàng tại Dự thảo thông tư </w:t>
            </w:r>
          </w:p>
          <w:p w14:paraId="3CA644A5" w14:textId="1047E802"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 xml:space="preserve">“Thời hạn hồi âm cho khách hàng điều chỉnh từ 2 ngày làm việc lên 3 ngày làm việc kể từ thời điểm tiếp nhận khiếu nại. Trường hợp nội dung khiếu nại </w:t>
            </w:r>
            <w:r w:rsidRPr="00A72C8E">
              <w:rPr>
                <w:rFonts w:ascii="Times New Roman" w:hAnsi="Times New Roman" w:cs="Times New Roman"/>
                <w:bCs/>
                <w:color w:val="000000" w:themeColor="text1"/>
                <w:sz w:val="24"/>
                <w:szCs w:val="24"/>
              </w:rPr>
              <w:lastRenderedPageBreak/>
              <w:t>cần thêm thời gian đề xác minh, thu thập thông tin, thời hạn hồi âm có thể được kéo dài phù hợp với tính chất và mức độ phức tạp của vụ việc, với điều kiện Công ty đã thông tin cho khách hàng”.</w:t>
            </w:r>
          </w:p>
        </w:tc>
        <w:tc>
          <w:tcPr>
            <w:tcW w:w="2013" w:type="pct"/>
          </w:tcPr>
          <w:p w14:paraId="6889137F" w14:textId="44C52A3B" w:rsidR="00770A2C" w:rsidRPr="00A72C8E" w:rsidRDefault="00770A2C" w:rsidP="00725D05">
            <w:pPr>
              <w:jc w:val="both"/>
              <w:rPr>
                <w:rFonts w:ascii="Times New Roman" w:hAnsi="Times New Roman" w:cs="Times New Roman"/>
                <w:bCs/>
                <w:i/>
                <w:iCs/>
                <w:color w:val="000000" w:themeColor="text1"/>
                <w:sz w:val="24"/>
                <w:szCs w:val="24"/>
              </w:rPr>
            </w:pPr>
            <w:r w:rsidRPr="00A72C8E">
              <w:rPr>
                <w:rFonts w:ascii="Times New Roman" w:hAnsi="Times New Roman" w:cs="Times New Roman"/>
                <w:bCs/>
                <w:i/>
                <w:iCs/>
                <w:color w:val="000000" w:themeColor="text1"/>
                <w:sz w:val="24"/>
                <w:szCs w:val="24"/>
              </w:rPr>
              <w:lastRenderedPageBreak/>
              <w:t>Cơ quan soạn thảo giải trình như sau:</w:t>
            </w:r>
          </w:p>
          <w:p w14:paraId="51A4459B" w14:textId="70893D90"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 xml:space="preserve">Dự thảo </w:t>
            </w:r>
            <w:r w:rsidR="00A07CB8">
              <w:rPr>
                <w:rFonts w:ascii="Times New Roman" w:hAnsi="Times New Roman" w:cs="Times New Roman"/>
                <w:bCs/>
                <w:color w:val="000000" w:themeColor="text1"/>
                <w:sz w:val="24"/>
                <w:szCs w:val="24"/>
              </w:rPr>
              <w:t>Q</w:t>
            </w:r>
            <w:r w:rsidRPr="00A72C8E">
              <w:rPr>
                <w:rFonts w:ascii="Times New Roman" w:hAnsi="Times New Roman" w:cs="Times New Roman"/>
                <w:bCs/>
                <w:color w:val="000000" w:themeColor="text1"/>
                <w:sz w:val="24"/>
                <w:szCs w:val="24"/>
              </w:rPr>
              <w:t xml:space="preserve">uy chuẩn đang quy định </w:t>
            </w:r>
            <w:r w:rsidR="0057452D">
              <w:rPr>
                <w:rFonts w:ascii="Times New Roman" w:hAnsi="Times New Roman" w:cs="Times New Roman"/>
                <w:bCs/>
                <w:color w:val="000000" w:themeColor="text1"/>
                <w:sz w:val="24"/>
                <w:szCs w:val="24"/>
              </w:rPr>
              <w:t>về thời hạn h</w:t>
            </w:r>
            <w:r w:rsidRPr="00A72C8E">
              <w:rPr>
                <w:rFonts w:ascii="Times New Roman" w:hAnsi="Times New Roman" w:cs="Times New Roman"/>
                <w:bCs/>
                <w:color w:val="000000" w:themeColor="text1"/>
                <w:sz w:val="24"/>
                <w:szCs w:val="24"/>
              </w:rPr>
              <w:t xml:space="preserve">ồi âm </w:t>
            </w:r>
            <w:r w:rsidR="0057452D">
              <w:rPr>
                <w:rFonts w:ascii="Times New Roman" w:hAnsi="Times New Roman" w:cs="Times New Roman"/>
                <w:bCs/>
                <w:color w:val="000000" w:themeColor="text1"/>
                <w:sz w:val="24"/>
                <w:szCs w:val="24"/>
              </w:rPr>
              <w:t xml:space="preserve">khiếu nại khách hàng, như vậy, khi nhận được ý kiến khiếu nại của người dùng doanh nghiệp có phương án khắc phục trong 24h và trả lời cụ thể cho người dùng, </w:t>
            </w:r>
            <w:r w:rsidR="0057452D">
              <w:rPr>
                <w:rFonts w:ascii="Times New Roman" w:hAnsi="Times New Roman" w:cs="Times New Roman"/>
                <w:bCs/>
                <w:color w:val="000000" w:themeColor="text1"/>
                <w:sz w:val="24"/>
                <w:szCs w:val="24"/>
              </w:rPr>
              <w:lastRenderedPageBreak/>
              <w:t>giới hạn này là phù hợp, bảo đảm tính liên tục của dịch vụ</w:t>
            </w:r>
            <w:r w:rsidRPr="00A72C8E">
              <w:rPr>
                <w:rFonts w:ascii="Times New Roman" w:hAnsi="Times New Roman" w:cs="Times New Roman"/>
                <w:bCs/>
                <w:color w:val="000000" w:themeColor="text1"/>
                <w:sz w:val="24"/>
                <w:szCs w:val="24"/>
              </w:rPr>
              <w:t>.</w:t>
            </w:r>
          </w:p>
        </w:tc>
      </w:tr>
      <w:tr w:rsidR="00770A2C" w:rsidRPr="00A72C8E" w14:paraId="07047608" w14:textId="77777777" w:rsidTr="00BC135E">
        <w:tc>
          <w:tcPr>
            <w:tcW w:w="252" w:type="pct"/>
          </w:tcPr>
          <w:p w14:paraId="45108518" w14:textId="77777777" w:rsidR="00770A2C" w:rsidRPr="00A72C8E" w:rsidRDefault="00770A2C" w:rsidP="00BC135E">
            <w:pPr>
              <w:spacing w:before="40" w:after="40"/>
              <w:jc w:val="center"/>
              <w:rPr>
                <w:rFonts w:ascii="Times New Roman" w:hAnsi="Times New Roman" w:cs="Times New Roman"/>
                <w:bCs/>
                <w:color w:val="000000" w:themeColor="text1"/>
                <w:sz w:val="24"/>
                <w:szCs w:val="24"/>
              </w:rPr>
            </w:pPr>
          </w:p>
        </w:tc>
        <w:tc>
          <w:tcPr>
            <w:tcW w:w="911" w:type="pct"/>
          </w:tcPr>
          <w:p w14:paraId="55A5C05B" w14:textId="41B12CCD" w:rsidR="00770A2C" w:rsidRPr="00D17F88" w:rsidRDefault="00770A2C" w:rsidP="00725D05">
            <w:pPr>
              <w:spacing w:before="40" w:after="40"/>
              <w:jc w:val="both"/>
              <w:rPr>
                <w:rFonts w:ascii="Times New Roman" w:hAnsi="Times New Roman" w:cs="Times New Roman"/>
                <w:bCs/>
                <w:sz w:val="24"/>
                <w:szCs w:val="24"/>
              </w:rPr>
            </w:pPr>
            <w:r w:rsidRPr="00D17F88">
              <w:rPr>
                <w:rFonts w:ascii="Times New Roman" w:hAnsi="Times New Roman" w:cs="Times New Roman"/>
                <w:bCs/>
                <w:sz w:val="24"/>
                <w:szCs w:val="24"/>
              </w:rPr>
              <w:t>Mục 2.2.3</w:t>
            </w:r>
          </w:p>
        </w:tc>
        <w:tc>
          <w:tcPr>
            <w:tcW w:w="1824" w:type="pct"/>
          </w:tcPr>
          <w:p w14:paraId="5C585C0B" w14:textId="2996AD0B" w:rsidR="00770A2C" w:rsidRPr="00D17F88" w:rsidRDefault="00770A2C" w:rsidP="00725D05">
            <w:pPr>
              <w:spacing w:before="40" w:after="40"/>
              <w:jc w:val="both"/>
              <w:rPr>
                <w:rFonts w:ascii="Times New Roman" w:hAnsi="Times New Roman" w:cs="Times New Roman"/>
                <w:bCs/>
                <w:sz w:val="24"/>
                <w:szCs w:val="24"/>
              </w:rPr>
            </w:pPr>
            <w:r w:rsidRPr="00D17F88">
              <w:rPr>
                <w:rFonts w:ascii="Times New Roman" w:hAnsi="Times New Roman" w:cs="Times New Roman"/>
                <w:bCs/>
                <w:sz w:val="24"/>
                <w:szCs w:val="24"/>
              </w:rPr>
              <w:t>Đề xuất điều chỉnh nội dung quy định tại Mục 2.2.3.2 về Chỉ tiêu thời gian cung cấp dịch vụ trợ giúp khách hàng qua điện thoại, cụ thể như sau:</w:t>
            </w:r>
          </w:p>
          <w:p w14:paraId="40A6EEE4" w14:textId="4905079D" w:rsidR="00770A2C" w:rsidRPr="00D17F88" w:rsidRDefault="00770A2C" w:rsidP="00725D05">
            <w:pPr>
              <w:spacing w:before="40" w:after="40"/>
              <w:jc w:val="both"/>
              <w:rPr>
                <w:rFonts w:ascii="Times New Roman" w:hAnsi="Times New Roman" w:cs="Times New Roman"/>
                <w:bCs/>
                <w:sz w:val="24"/>
                <w:szCs w:val="24"/>
              </w:rPr>
            </w:pPr>
            <w:r w:rsidRPr="00D17F88">
              <w:rPr>
                <w:rFonts w:ascii="Times New Roman" w:hAnsi="Times New Roman" w:cs="Times New Roman"/>
                <w:bCs/>
                <w:sz w:val="24"/>
                <w:szCs w:val="24"/>
              </w:rPr>
              <w:t>“Thời gian cung cấp dịch vụ trợ giúp khách hàng qua điện thoại là 24h trong ngày” thành “Thời gian cung cấp dịch vụ trợ giúp khách hàng qua điện thoại do doanh nghiệp tự quyết định và được công bố rõ ràng trong điều khoản dịch vụ hoặc quy chế chăm sóc khách hàng của doanh nghiệp”</w:t>
            </w:r>
          </w:p>
        </w:tc>
        <w:tc>
          <w:tcPr>
            <w:tcW w:w="2013" w:type="pct"/>
          </w:tcPr>
          <w:p w14:paraId="7540DE2E" w14:textId="76FD4F27" w:rsidR="00770A2C" w:rsidRPr="00D17F88" w:rsidRDefault="00770A2C" w:rsidP="00725D05">
            <w:pPr>
              <w:jc w:val="both"/>
              <w:rPr>
                <w:rFonts w:ascii="Times New Roman" w:hAnsi="Times New Roman" w:cs="Times New Roman"/>
                <w:bCs/>
                <w:i/>
                <w:iCs/>
                <w:sz w:val="24"/>
                <w:szCs w:val="24"/>
              </w:rPr>
            </w:pPr>
            <w:r w:rsidRPr="00D17F88">
              <w:rPr>
                <w:rFonts w:ascii="Times New Roman" w:hAnsi="Times New Roman" w:cs="Times New Roman"/>
                <w:bCs/>
                <w:i/>
                <w:iCs/>
                <w:sz w:val="24"/>
                <w:szCs w:val="24"/>
              </w:rPr>
              <w:t xml:space="preserve">Cơ quan soạn thảo </w:t>
            </w:r>
            <w:r w:rsidR="0057452D" w:rsidRPr="00D17F88">
              <w:rPr>
                <w:rFonts w:ascii="Times New Roman" w:hAnsi="Times New Roman" w:cs="Times New Roman"/>
                <w:bCs/>
                <w:i/>
                <w:iCs/>
                <w:sz w:val="24"/>
                <w:szCs w:val="24"/>
              </w:rPr>
              <w:t>tiếp thu, hoàn thiện</w:t>
            </w:r>
            <w:r w:rsidRPr="00D17F88">
              <w:rPr>
                <w:rFonts w:ascii="Times New Roman" w:hAnsi="Times New Roman" w:cs="Times New Roman"/>
                <w:bCs/>
                <w:i/>
                <w:iCs/>
                <w:sz w:val="24"/>
                <w:szCs w:val="24"/>
              </w:rPr>
              <w:t xml:space="preserve"> như sau:</w:t>
            </w:r>
          </w:p>
          <w:p w14:paraId="6425B76C" w14:textId="77777777" w:rsidR="00770A2C" w:rsidRPr="00D17F88" w:rsidRDefault="00770A2C" w:rsidP="00725D05">
            <w:pPr>
              <w:spacing w:before="40" w:after="40"/>
              <w:jc w:val="both"/>
              <w:rPr>
                <w:rFonts w:ascii="Times New Roman" w:hAnsi="Times New Roman" w:cs="Times New Roman"/>
                <w:bCs/>
                <w:sz w:val="24"/>
                <w:szCs w:val="24"/>
              </w:rPr>
            </w:pPr>
            <w:r w:rsidRPr="00D17F88">
              <w:rPr>
                <w:rFonts w:ascii="Times New Roman" w:hAnsi="Times New Roman" w:cs="Times New Roman"/>
                <w:bCs/>
                <w:sz w:val="24"/>
                <w:szCs w:val="24"/>
              </w:rPr>
              <w:t>Mục đích của chỉ tiêu này là bảo đảm người sử dụng có ít nhất một kênh liên hệ trực tiếp với đơn vị cung cấp dịch vụ và kênh này có khả năng tiếp nhận, kết nối yêu cầu hỗ trợ với đầu mối hỗ trợ khách hàng của đơn vị cung cấp dịch vụ.</w:t>
            </w:r>
          </w:p>
          <w:p w14:paraId="15FA98C2" w14:textId="77777777" w:rsidR="00770A2C" w:rsidRPr="00D17F88" w:rsidRDefault="00770A2C" w:rsidP="00725D05">
            <w:pPr>
              <w:spacing w:before="40" w:after="40"/>
              <w:jc w:val="both"/>
              <w:rPr>
                <w:rFonts w:ascii="Times New Roman" w:hAnsi="Times New Roman" w:cs="Times New Roman"/>
                <w:bCs/>
                <w:sz w:val="24"/>
                <w:szCs w:val="24"/>
              </w:rPr>
            </w:pPr>
            <w:r w:rsidRPr="00D17F88">
              <w:rPr>
                <w:rFonts w:ascii="Times New Roman" w:hAnsi="Times New Roman" w:cs="Times New Roman"/>
                <w:bCs/>
                <w:sz w:val="24"/>
                <w:szCs w:val="24"/>
              </w:rPr>
              <w:t>Quy định thời gian cung cấp dịch vụ trợ giúp khách hàng qua điện thoại 24 giờ trong ngày nhằm bảo đảm khả năng tiếp nhận và hỗ trợ khách hàng liên tục, phù hợp với đặc thù của dịch vụ phát thanh, truyền hình cung cấp trên môi trường mạng, trong đó người sử dụng có thể sử dụng dịch vụ và phát sinh yêu cầu hỗ trợ vào bất kỳ thời điểm nào.</w:t>
            </w:r>
          </w:p>
          <w:p w14:paraId="5F27701A" w14:textId="11A6E01C" w:rsidR="0057452D" w:rsidRPr="00D17F88" w:rsidRDefault="00770A2C" w:rsidP="00725D05">
            <w:pPr>
              <w:spacing w:before="40" w:after="40"/>
              <w:jc w:val="both"/>
              <w:rPr>
                <w:rFonts w:ascii="Times New Roman" w:hAnsi="Times New Roman" w:cs="Times New Roman"/>
                <w:bCs/>
                <w:sz w:val="24"/>
                <w:szCs w:val="24"/>
              </w:rPr>
            </w:pPr>
            <w:r w:rsidRPr="00D17F88">
              <w:rPr>
                <w:rFonts w:ascii="Times New Roman" w:hAnsi="Times New Roman" w:cs="Times New Roman"/>
                <w:bCs/>
                <w:sz w:val="24"/>
                <w:szCs w:val="24"/>
              </w:rPr>
              <w:t>Chỉ tiêu về thời gian cung cấp dịch vụ trợ giúp khách hàng qua điện thoại đã được quy định trong các quy chuẩn kỹ thuật quốc gia về chất lượng dịch vụ viễn thông và dịch vụ phát thanh, truyền hình đang áp dụng, không phát sinh vướng mắc trong quá trình thực hiện. Do đó, cơ quan soạn thảo giữ nguyên quy định thời gian cung cấp dịch vụ trợ giúp khách hàng qua điện thoại là 24 giờ trong ngày.</w:t>
            </w:r>
          </w:p>
        </w:tc>
      </w:tr>
      <w:tr w:rsidR="0057452D" w:rsidRPr="00A72C8E" w14:paraId="5081B01C" w14:textId="77777777" w:rsidTr="0057452D">
        <w:tc>
          <w:tcPr>
            <w:tcW w:w="252" w:type="pct"/>
          </w:tcPr>
          <w:p w14:paraId="067FF084" w14:textId="0DABAB3E" w:rsidR="0057452D" w:rsidRPr="00A72C8E" w:rsidRDefault="0057452D" w:rsidP="00BC135E">
            <w:pPr>
              <w:spacing w:before="40" w:after="40"/>
              <w:jc w:val="center"/>
              <w:rPr>
                <w:rFonts w:ascii="Times New Roman" w:hAnsi="Times New Roman" w:cs="Times New Roman"/>
                <w:b/>
                <w:color w:val="000000" w:themeColor="text1"/>
                <w:sz w:val="24"/>
                <w:szCs w:val="24"/>
              </w:rPr>
            </w:pPr>
            <w:r w:rsidRPr="00A72C8E">
              <w:rPr>
                <w:rFonts w:ascii="Times New Roman" w:hAnsi="Times New Roman" w:cs="Times New Roman"/>
                <w:b/>
                <w:color w:val="000000" w:themeColor="text1"/>
                <w:sz w:val="24"/>
                <w:szCs w:val="24"/>
              </w:rPr>
              <w:t>10</w:t>
            </w:r>
          </w:p>
        </w:tc>
        <w:tc>
          <w:tcPr>
            <w:tcW w:w="4748" w:type="pct"/>
            <w:gridSpan w:val="3"/>
          </w:tcPr>
          <w:p w14:paraId="371234D5" w14:textId="0EC0F46D" w:rsidR="0057452D" w:rsidRPr="00A72C8E" w:rsidRDefault="0057452D" w:rsidP="00725D05">
            <w:pPr>
              <w:spacing w:before="40" w:after="40"/>
              <w:jc w:val="both"/>
              <w:rPr>
                <w:rFonts w:ascii="Times New Roman" w:hAnsi="Times New Roman" w:cs="Times New Roman"/>
                <w:b/>
                <w:i/>
                <w:iCs/>
                <w:color w:val="000000" w:themeColor="text1"/>
                <w:sz w:val="24"/>
                <w:szCs w:val="24"/>
              </w:rPr>
            </w:pPr>
            <w:r w:rsidRPr="00A72C8E">
              <w:rPr>
                <w:rFonts w:ascii="Times New Roman" w:hAnsi="Times New Roman" w:cs="Times New Roman"/>
                <w:b/>
                <w:color w:val="000000" w:themeColor="text1"/>
                <w:sz w:val="24"/>
                <w:szCs w:val="24"/>
              </w:rPr>
              <w:t>Công ty cổ phần truyền hình tương tác Việt Nam</w:t>
            </w:r>
          </w:p>
        </w:tc>
      </w:tr>
      <w:tr w:rsidR="00770A2C" w:rsidRPr="00A72C8E" w14:paraId="610BC91D" w14:textId="77777777" w:rsidTr="00BC135E">
        <w:tc>
          <w:tcPr>
            <w:tcW w:w="252" w:type="pct"/>
          </w:tcPr>
          <w:p w14:paraId="1C06E385" w14:textId="5A9EF75E" w:rsidR="00770A2C" w:rsidRPr="00A72C8E" w:rsidRDefault="00770A2C" w:rsidP="00BC135E">
            <w:pPr>
              <w:spacing w:before="40" w:after="40"/>
              <w:jc w:val="center"/>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10.1</w:t>
            </w:r>
          </w:p>
        </w:tc>
        <w:tc>
          <w:tcPr>
            <w:tcW w:w="911" w:type="pct"/>
          </w:tcPr>
          <w:p w14:paraId="4F53223C" w14:textId="489AF01B"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Dự thảo QCVN</w:t>
            </w:r>
          </w:p>
        </w:tc>
        <w:tc>
          <w:tcPr>
            <w:tcW w:w="1824" w:type="pct"/>
          </w:tcPr>
          <w:p w14:paraId="4355251F" w14:textId="77777777" w:rsidR="00770A2C" w:rsidRPr="00A72C8E" w:rsidRDefault="00770A2C" w:rsidP="00725D05">
            <w:pPr>
              <w:spacing w:before="40" w:after="40"/>
              <w:jc w:val="both"/>
              <w:rPr>
                <w:rFonts w:ascii="Times New Roman" w:hAnsi="Times New Roman" w:cs="Times New Roman"/>
                <w:bCs/>
                <w:color w:val="000000" w:themeColor="text1"/>
                <w:sz w:val="24"/>
                <w:szCs w:val="24"/>
              </w:rPr>
            </w:pPr>
          </w:p>
        </w:tc>
        <w:tc>
          <w:tcPr>
            <w:tcW w:w="2013" w:type="pct"/>
          </w:tcPr>
          <w:p w14:paraId="347E017C" w14:textId="77777777" w:rsidR="00770A2C" w:rsidRPr="00A72C8E" w:rsidRDefault="00770A2C" w:rsidP="00725D05">
            <w:pPr>
              <w:spacing w:before="40" w:after="40"/>
              <w:jc w:val="both"/>
              <w:rPr>
                <w:rFonts w:ascii="Times New Roman" w:hAnsi="Times New Roman" w:cs="Times New Roman"/>
                <w:bCs/>
                <w:i/>
                <w:iCs/>
                <w:color w:val="000000" w:themeColor="text1"/>
                <w:sz w:val="24"/>
                <w:szCs w:val="24"/>
              </w:rPr>
            </w:pPr>
          </w:p>
        </w:tc>
      </w:tr>
      <w:tr w:rsidR="00770A2C" w:rsidRPr="00A72C8E" w14:paraId="4DCD640D" w14:textId="77777777" w:rsidTr="00BC135E">
        <w:tc>
          <w:tcPr>
            <w:tcW w:w="252" w:type="pct"/>
          </w:tcPr>
          <w:p w14:paraId="64B5E4D1" w14:textId="77777777" w:rsidR="00770A2C" w:rsidRPr="00A72C8E" w:rsidRDefault="00770A2C" w:rsidP="00BC135E">
            <w:pPr>
              <w:spacing w:before="40" w:after="40"/>
              <w:jc w:val="center"/>
              <w:rPr>
                <w:rFonts w:ascii="Times New Roman" w:hAnsi="Times New Roman" w:cs="Times New Roman"/>
                <w:bCs/>
                <w:color w:val="000000" w:themeColor="text1"/>
                <w:sz w:val="24"/>
                <w:szCs w:val="24"/>
              </w:rPr>
            </w:pPr>
          </w:p>
        </w:tc>
        <w:tc>
          <w:tcPr>
            <w:tcW w:w="911" w:type="pct"/>
          </w:tcPr>
          <w:p w14:paraId="519C78B7" w14:textId="7AFA09CE" w:rsidR="00770A2C" w:rsidRPr="00A72C8E" w:rsidRDefault="00770A2C" w:rsidP="00725D05">
            <w:pPr>
              <w:spacing w:before="40" w:after="40"/>
              <w:jc w:val="both"/>
              <w:rPr>
                <w:rFonts w:ascii="Times New Roman" w:hAnsi="Times New Roman" w:cs="Times New Roman"/>
                <w:bCs/>
                <w:color w:val="000000" w:themeColor="text1"/>
                <w:sz w:val="24"/>
                <w:szCs w:val="24"/>
              </w:rPr>
            </w:pPr>
          </w:p>
        </w:tc>
        <w:tc>
          <w:tcPr>
            <w:tcW w:w="1824" w:type="pct"/>
          </w:tcPr>
          <w:p w14:paraId="273515AC" w14:textId="7CDCFACC" w:rsidR="00770A2C" w:rsidRPr="00A72C8E" w:rsidRDefault="0057452D" w:rsidP="00725D05">
            <w:pPr>
              <w:spacing w:before="40" w:after="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r w:rsidR="00770A2C" w:rsidRPr="00A72C8E">
              <w:rPr>
                <w:rFonts w:ascii="Times New Roman" w:hAnsi="Times New Roman" w:cs="Times New Roman"/>
                <w:bCs/>
                <w:color w:val="000000" w:themeColor="text1"/>
                <w:sz w:val="24"/>
                <w:szCs w:val="24"/>
              </w:rPr>
              <w:t>Làm rõ điều kiện đo kiểm và phạm vi trách nhiệm của đơn vị cung cấp dịch vụ</w:t>
            </w:r>
            <w:r>
              <w:rPr>
                <w:rFonts w:ascii="Times New Roman" w:hAnsi="Times New Roman" w:cs="Times New Roman"/>
                <w:bCs/>
                <w:color w:val="000000" w:themeColor="text1"/>
                <w:sz w:val="24"/>
                <w:szCs w:val="24"/>
              </w:rPr>
              <w:t xml:space="preserve">. </w:t>
            </w:r>
            <w:r w:rsidR="00770A2C" w:rsidRPr="00A72C8E">
              <w:rPr>
                <w:rFonts w:ascii="Times New Roman" w:hAnsi="Times New Roman" w:cs="Times New Roman"/>
                <w:bCs/>
                <w:color w:val="000000" w:themeColor="text1"/>
                <w:sz w:val="24"/>
                <w:szCs w:val="24"/>
              </w:rPr>
              <w:t xml:space="preserve">Dịch vụ truyền hình </w:t>
            </w:r>
            <w:r w:rsidR="00770A2C" w:rsidRPr="00A72C8E">
              <w:rPr>
                <w:rFonts w:ascii="Times New Roman" w:hAnsi="Times New Roman" w:cs="Times New Roman"/>
                <w:bCs/>
                <w:color w:val="000000" w:themeColor="text1"/>
                <w:sz w:val="24"/>
                <w:szCs w:val="24"/>
              </w:rPr>
              <w:lastRenderedPageBreak/>
              <w:t>trên mạng Internet có đặc thù là chất lượng trải nghiệm của khách hàng chịu tác động đồng thời bởi nhiều thành phần trong chuỗi cung cấp dịch vụ, bao gồm hệ thống cung cấp dịch vụ của doanh nghiệp, hệ thống CDN, mạng truy nhập Internet, thiết bị đầu cuối của khách hàng và các hệ thống của bên thứ ba có liên quan.</w:t>
            </w:r>
          </w:p>
          <w:p w14:paraId="2AAEA4B1" w14:textId="43DA773B" w:rsidR="00770A2C" w:rsidRPr="00A72C8E" w:rsidRDefault="0057452D" w:rsidP="00725D05">
            <w:pPr>
              <w:spacing w:before="40" w:after="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r w:rsidR="00770A2C" w:rsidRPr="00A72C8E">
              <w:rPr>
                <w:rFonts w:ascii="Times New Roman" w:hAnsi="Times New Roman" w:cs="Times New Roman"/>
                <w:bCs/>
                <w:color w:val="000000" w:themeColor="text1"/>
                <w:sz w:val="24"/>
                <w:szCs w:val="24"/>
              </w:rPr>
              <w:t>Trường hợp tại thời điểm hoặc trong quá trình lấy mẫu, điều kiện mạng truy nhập không còn đáp ứng yêu cầu đo kiểm hoặc có bằng chứng cho thấy chất lượng dịch vụ bị ảnh hưởng bởi mạng truy nhập Internet, thiết bị đầu cuối, hệ thống của bên thứ ba hoặc nguyên nhân khách quan khác nằm ngoài phạm vi kiểm soát hợp lý của đơn vị cung cấp dịch vụ, đề nghị có cơ chế xác định mẫu không hợp lệ, loại trừ mẫu hoặc thực hiện phân tích nguyên nhân trước khi sử dụng kết quả để đánh giá sự phù hợp.</w:t>
            </w:r>
          </w:p>
          <w:p w14:paraId="7106A4B1" w14:textId="40E38443" w:rsidR="00770A2C" w:rsidRPr="00A72C8E" w:rsidRDefault="0057452D" w:rsidP="00725D05">
            <w:pPr>
              <w:spacing w:before="40" w:after="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r w:rsidR="00770A2C" w:rsidRPr="00A72C8E">
              <w:rPr>
                <w:rFonts w:ascii="Times New Roman" w:hAnsi="Times New Roman" w:cs="Times New Roman"/>
                <w:bCs/>
                <w:color w:val="000000" w:themeColor="text1"/>
                <w:sz w:val="24"/>
                <w:szCs w:val="24"/>
              </w:rPr>
              <w:t>Xem xét phương pháp đánh giá chỉ tiêu thời gian trễ hiển thị hình ảnh</w:t>
            </w:r>
            <w:r>
              <w:rPr>
                <w:rFonts w:ascii="Times New Roman" w:hAnsi="Times New Roman" w:cs="Times New Roman"/>
                <w:bCs/>
                <w:color w:val="000000" w:themeColor="text1"/>
                <w:sz w:val="24"/>
                <w:szCs w:val="24"/>
              </w:rPr>
              <w:t xml:space="preserve">: </w:t>
            </w:r>
            <w:r w:rsidR="00770A2C" w:rsidRPr="00A72C8E">
              <w:rPr>
                <w:rFonts w:ascii="Times New Roman" w:hAnsi="Times New Roman" w:cs="Times New Roman"/>
                <w:bCs/>
                <w:color w:val="000000" w:themeColor="text1"/>
                <w:sz w:val="24"/>
                <w:szCs w:val="24"/>
              </w:rPr>
              <w:t>Dự thảo hiện quy định thời gian trễ trung bình hiển thị hình ảnh ≤ 05 giây và thực hiện tối thiểu 1.000 mẫu đo tại các thời điểm khác nhau trong ngày.</w:t>
            </w:r>
            <w:r w:rsidR="00574F76">
              <w:rPr>
                <w:rFonts w:ascii="Times New Roman" w:hAnsi="Times New Roman" w:cs="Times New Roman"/>
                <w:bCs/>
                <w:color w:val="000000" w:themeColor="text1"/>
                <w:sz w:val="24"/>
                <w:szCs w:val="24"/>
              </w:rPr>
              <w:t xml:space="preserve"> </w:t>
            </w:r>
            <w:r w:rsidR="00770A2C" w:rsidRPr="00A72C8E">
              <w:rPr>
                <w:rFonts w:ascii="Times New Roman" w:hAnsi="Times New Roman" w:cs="Times New Roman"/>
                <w:bCs/>
                <w:color w:val="000000" w:themeColor="text1"/>
                <w:sz w:val="24"/>
                <w:szCs w:val="24"/>
              </w:rPr>
              <w:t>Công ty nhận thấy việc sử dụng giá trị trung bình là phương pháp tương đối đơn giản, thuận lợi cho công tác thống kê. Tuy nhiên, đối với dịch vụ truyền hình trên mạng Internet, chất lượng giữa các phiên truy cập có thể có sự biến động đáng kể; do đó, giá trị trung bình có thể chưa phản ánh đầy đủ trải nghiệm của phần lớn khách hàng và có thể bị tác động bởi một số mẫu đo có giá trị quá cao hoặc quá thấp.</w:t>
            </w:r>
            <w:r w:rsidR="00574F76">
              <w:rPr>
                <w:rFonts w:ascii="Times New Roman" w:hAnsi="Times New Roman" w:cs="Times New Roman"/>
                <w:bCs/>
                <w:color w:val="000000" w:themeColor="text1"/>
                <w:sz w:val="24"/>
                <w:szCs w:val="24"/>
              </w:rPr>
              <w:t xml:space="preserve"> </w:t>
            </w:r>
            <w:r w:rsidR="00770A2C" w:rsidRPr="00A72C8E">
              <w:rPr>
                <w:rFonts w:ascii="Times New Roman" w:hAnsi="Times New Roman" w:cs="Times New Roman"/>
                <w:bCs/>
                <w:color w:val="000000" w:themeColor="text1"/>
                <w:sz w:val="24"/>
                <w:szCs w:val="24"/>
              </w:rPr>
              <w:t xml:space="preserve">Vì vậy, </w:t>
            </w:r>
            <w:r w:rsidR="00770A2C" w:rsidRPr="00A72C8E">
              <w:rPr>
                <w:rFonts w:ascii="Times New Roman" w:hAnsi="Times New Roman" w:cs="Times New Roman"/>
                <w:bCs/>
                <w:color w:val="000000" w:themeColor="text1"/>
                <w:sz w:val="24"/>
                <w:szCs w:val="24"/>
              </w:rPr>
              <w:lastRenderedPageBreak/>
              <w:t>Công ty mong muốn bổ sung phương pháp đánh giá theo tỷ lệ hoặc phân vị của mẫu đo.</w:t>
            </w:r>
          </w:p>
          <w:p w14:paraId="1F6C84B0" w14:textId="34FBCCC8" w:rsidR="00770A2C" w:rsidRPr="00A72C8E" w:rsidRDefault="00574F76" w:rsidP="00725D05">
            <w:pPr>
              <w:spacing w:before="40" w:after="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r w:rsidR="00770A2C" w:rsidRPr="00A72C8E">
              <w:rPr>
                <w:rFonts w:ascii="Times New Roman" w:hAnsi="Times New Roman" w:cs="Times New Roman"/>
                <w:bCs/>
                <w:color w:val="000000" w:themeColor="text1"/>
                <w:sz w:val="24"/>
                <w:szCs w:val="24"/>
              </w:rPr>
              <w:t>Bên cạnh đó, Công ty đề nghị làm rõ mốc bắt đầu và mốc kết thúc của phép đo thời gian trễ hiển thị hình ảnh. Đối với dịch vụ truyền hình trả tiền, một phiên sử dụng thực tế có thể bao gồm nhiều bước như mở ứng dụng, đăng nhập tài khoản, xác thực thuê bao, kiểm tra quyền sử dụng dịch vụ, lựa chọn kênh hoặc nội dung, xác thực DRM, tải dữ liệu và hiển thị khung hình đầu tiên.</w:t>
            </w:r>
            <w:r>
              <w:rPr>
                <w:rFonts w:ascii="Times New Roman" w:hAnsi="Times New Roman" w:cs="Times New Roman"/>
                <w:bCs/>
                <w:color w:val="000000" w:themeColor="text1"/>
                <w:sz w:val="24"/>
                <w:szCs w:val="24"/>
              </w:rPr>
              <w:t xml:space="preserve"> </w:t>
            </w:r>
            <w:r w:rsidR="00770A2C" w:rsidRPr="00A72C8E">
              <w:rPr>
                <w:rFonts w:ascii="Times New Roman" w:hAnsi="Times New Roman" w:cs="Times New Roman"/>
                <w:bCs/>
                <w:color w:val="000000" w:themeColor="text1"/>
                <w:sz w:val="24"/>
                <w:szCs w:val="24"/>
              </w:rPr>
              <w:t>Do đó, đề nghị quy định rõ thời điểm bắt đầu phép đo nên được xác định từ thời điểm người sử dụng gửi yêu cầu phát một kênh hoặc nội dung cụ thể và thời điểm kết thúc là khi khung hình đầu tiên thực tế được hiển thị trên thiết bị đầu cuối.</w:t>
            </w:r>
            <w:r>
              <w:rPr>
                <w:rFonts w:ascii="Times New Roman" w:hAnsi="Times New Roman" w:cs="Times New Roman"/>
                <w:bCs/>
                <w:color w:val="000000" w:themeColor="text1"/>
                <w:sz w:val="24"/>
                <w:szCs w:val="24"/>
              </w:rPr>
              <w:t xml:space="preserve"> </w:t>
            </w:r>
            <w:r w:rsidR="00770A2C" w:rsidRPr="00A72C8E">
              <w:rPr>
                <w:rFonts w:ascii="Times New Roman" w:hAnsi="Times New Roman" w:cs="Times New Roman"/>
                <w:bCs/>
                <w:color w:val="000000" w:themeColor="text1"/>
                <w:sz w:val="24"/>
                <w:szCs w:val="24"/>
              </w:rPr>
              <w:t>Đồng thời, đề nghị làm rõ các khoảng thời gian liên quan đến đăng nhập tài khoản, xác thực thuê bao, kiểm tra quyền sử dụng dịch vụ hoặc các bước được thực hiện trước khi người sử dụng gửi yêu cầu phát nội dung có được tính vào chỉ tiêu thời gian trễ hiển thị hình ảnh hay không.</w:t>
            </w:r>
          </w:p>
          <w:p w14:paraId="0C831EA2" w14:textId="127C8014" w:rsidR="00770A2C" w:rsidRPr="00A72C8E" w:rsidRDefault="00574F76" w:rsidP="00725D05">
            <w:pPr>
              <w:spacing w:before="40" w:after="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r w:rsidR="00770A2C" w:rsidRPr="00A72C8E">
              <w:rPr>
                <w:rFonts w:ascii="Times New Roman" w:hAnsi="Times New Roman" w:cs="Times New Roman"/>
                <w:bCs/>
                <w:color w:val="000000" w:themeColor="text1"/>
                <w:sz w:val="24"/>
                <w:szCs w:val="24"/>
              </w:rPr>
              <w:t>Nghiên cứu bổ sung các chỉ tiêu phản ánh đầy đủ hơn trải nghiệm xem OTT</w:t>
            </w:r>
            <w:r>
              <w:rPr>
                <w:rFonts w:ascii="Times New Roman" w:hAnsi="Times New Roman" w:cs="Times New Roman"/>
                <w:bCs/>
                <w:color w:val="000000" w:themeColor="text1"/>
                <w:sz w:val="24"/>
                <w:szCs w:val="24"/>
              </w:rPr>
              <w:t xml:space="preserve">: </w:t>
            </w:r>
            <w:r w:rsidR="00770A2C" w:rsidRPr="00A72C8E">
              <w:rPr>
                <w:rFonts w:ascii="Times New Roman" w:hAnsi="Times New Roman" w:cs="Times New Roman"/>
                <w:bCs/>
                <w:color w:val="000000" w:themeColor="text1"/>
                <w:sz w:val="24"/>
                <w:szCs w:val="24"/>
              </w:rPr>
              <w:t>Dự thảo hiện tập trung vào thời gian trễ hiển thị hình ảnh và chất lượng video MOS. Trong khi đó, Thuyết minh Dự thảo đã nhận diện một số yếu tố quan trọng khác trong trải nghiệm OTT như tỷ lệ truy nhập thành công, thời gian đệm (buffering), tình trạng gián đoạn/rớt luồng và chất lượng video.</w:t>
            </w:r>
            <w:r>
              <w:rPr>
                <w:rFonts w:ascii="Times New Roman" w:hAnsi="Times New Roman" w:cs="Times New Roman"/>
                <w:bCs/>
                <w:color w:val="000000" w:themeColor="text1"/>
                <w:sz w:val="24"/>
                <w:szCs w:val="24"/>
              </w:rPr>
              <w:t xml:space="preserve"> </w:t>
            </w:r>
            <w:r w:rsidR="00770A2C" w:rsidRPr="00A72C8E">
              <w:rPr>
                <w:rFonts w:ascii="Times New Roman" w:hAnsi="Times New Roman" w:cs="Times New Roman"/>
                <w:bCs/>
                <w:color w:val="000000" w:themeColor="text1"/>
                <w:sz w:val="24"/>
                <w:szCs w:val="24"/>
              </w:rPr>
              <w:t xml:space="preserve">Công ty cho rằng đây là những yếu tố có mối liên hệ trực tiếp với trải nghiệm của </w:t>
            </w:r>
            <w:r w:rsidR="00770A2C" w:rsidRPr="00A72C8E">
              <w:rPr>
                <w:rFonts w:ascii="Times New Roman" w:hAnsi="Times New Roman" w:cs="Times New Roman"/>
                <w:bCs/>
                <w:color w:val="000000" w:themeColor="text1"/>
                <w:sz w:val="24"/>
                <w:szCs w:val="24"/>
              </w:rPr>
              <w:lastRenderedPageBreak/>
              <w:t>khách hàng. Trên thực tế, trường hợp video hiển thị nhanh nhưng thường xuyên bị dừng hoặc gián đoạn vẫn có thể tạo ra trải nghiệm không tốt.</w:t>
            </w:r>
            <w:r>
              <w:rPr>
                <w:rFonts w:ascii="Times New Roman" w:hAnsi="Times New Roman" w:cs="Times New Roman"/>
                <w:bCs/>
                <w:color w:val="000000" w:themeColor="text1"/>
                <w:sz w:val="24"/>
                <w:szCs w:val="24"/>
              </w:rPr>
              <w:t xml:space="preserve"> </w:t>
            </w:r>
            <w:r w:rsidR="00770A2C" w:rsidRPr="00A72C8E">
              <w:rPr>
                <w:rFonts w:ascii="Times New Roman" w:hAnsi="Times New Roman" w:cs="Times New Roman"/>
                <w:bCs/>
                <w:color w:val="000000" w:themeColor="text1"/>
                <w:sz w:val="24"/>
                <w:szCs w:val="24"/>
              </w:rPr>
              <w:t>Do đó, Công ty kính đề nghị Cơ quan soạn thảo nghiên cứu bổ sung một hoặc một số chỉ tiêu liên quan đến tỷ lệ truy nhập thành công dịch vụ, tỷ lệ phiên phát sinh gián đoạn, tỷ lệ đóng băng hình ảnh hoặc thời gian/tỷ lệ buffering.</w:t>
            </w:r>
          </w:p>
          <w:p w14:paraId="22A522F7" w14:textId="08FB7C5F" w:rsidR="00770A2C" w:rsidRPr="00A72C8E" w:rsidRDefault="00574F76" w:rsidP="00725D05">
            <w:pPr>
              <w:spacing w:before="40" w:after="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r w:rsidR="00770A2C" w:rsidRPr="00A72C8E">
              <w:rPr>
                <w:rFonts w:ascii="Times New Roman" w:hAnsi="Times New Roman" w:cs="Times New Roman"/>
                <w:bCs/>
                <w:color w:val="000000" w:themeColor="text1"/>
                <w:sz w:val="24"/>
                <w:szCs w:val="24"/>
              </w:rPr>
              <w:t>Làm rõ phương pháp đo chỉ tiêu chất lượng video MOS</w:t>
            </w:r>
            <w:r>
              <w:rPr>
                <w:rFonts w:ascii="Times New Roman" w:hAnsi="Times New Roman" w:cs="Times New Roman"/>
                <w:bCs/>
                <w:color w:val="000000" w:themeColor="text1"/>
                <w:sz w:val="24"/>
                <w:szCs w:val="24"/>
              </w:rPr>
              <w:t xml:space="preserve">: </w:t>
            </w:r>
            <w:r w:rsidR="00770A2C" w:rsidRPr="00A72C8E">
              <w:rPr>
                <w:rFonts w:ascii="Times New Roman" w:hAnsi="Times New Roman" w:cs="Times New Roman"/>
                <w:bCs/>
                <w:color w:val="000000" w:themeColor="text1"/>
                <w:sz w:val="24"/>
                <w:szCs w:val="24"/>
              </w:rPr>
              <w:t>Dự thảo quy định điểm chất lượng video trung bình MOS ≥ 3,0 điểm và thực hiện tối thiểu 1.000 mẫu đo, với thời lượng mỗi mẫu từ 01 đến 03 phút. Đồng thời, Dự thảo cũng viện dẫn khuyến nghị ITU-T P.910 và ITU-T P.1204. Công ty nhận thấy việc sử dụng các khuyến nghị kỹ thuật quốc tế là phù hợp. Tuy nhiên, để bảo đảm tính thống nhất và khả năng triển khai trên thực tế, kính đề nghị Cơ quan soạn thảo làm rõ mối quan hệ giữa phương pháp đánh giá MOS theo ITU-T P.910 và phương pháp đo khách quan theo ITU-T P.1204, bao gồm nguyên tắc quy đổi kết quả đo sang thang điểm MOS.</w:t>
            </w:r>
          </w:p>
          <w:p w14:paraId="343B2E34" w14:textId="2DE37CB0" w:rsidR="00770A2C" w:rsidRPr="00A72C8E" w:rsidRDefault="00574F76" w:rsidP="00725D05">
            <w:pPr>
              <w:spacing w:before="40" w:after="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r w:rsidR="00770A2C" w:rsidRPr="00A72C8E">
              <w:rPr>
                <w:rFonts w:ascii="Times New Roman" w:hAnsi="Times New Roman" w:cs="Times New Roman"/>
                <w:bCs/>
                <w:color w:val="000000" w:themeColor="text1"/>
                <w:sz w:val="24"/>
                <w:szCs w:val="24"/>
              </w:rPr>
              <w:t xml:space="preserve">Đồng thời, đề nghị xác định rõ phạm vi của chỉ tiêu “chất lượng video”, cụ thể chỉ tiêu này đánh giá chất lượng hình ảnh hay đánh giá tổng thể cả hình ảnh, âm thanh và các suy giảm phát sinh trong quá trình truyền phát. Trường hợp chỉ tiêu bao gồm cả chất lượng âm thanh hoặc chất lượng tổng thể của phiên phát, đề nghị quy định cụ thể mô hình, </w:t>
            </w:r>
            <w:r w:rsidR="00770A2C" w:rsidRPr="00A72C8E">
              <w:rPr>
                <w:rFonts w:ascii="Times New Roman" w:hAnsi="Times New Roman" w:cs="Times New Roman"/>
                <w:bCs/>
                <w:color w:val="000000" w:themeColor="text1"/>
                <w:sz w:val="24"/>
                <w:szCs w:val="24"/>
              </w:rPr>
              <w:lastRenderedPageBreak/>
              <w:t>phương pháp và các thành phần dữ liệu được sử dụng để tích hợp kết quả đánh giá.</w:t>
            </w:r>
          </w:p>
          <w:p w14:paraId="07E6442D" w14:textId="4930F327" w:rsidR="00770A2C" w:rsidRPr="00A72C8E"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Bên cạnh đó, chất lượng video có thể chịu ảnh hưởng bởi nhiều yếu tố như loại thiết bị đầu cuối, độ phân giải, kích thước màn hình, codec, tốc độ khung hình, loại hình nội dung, phương thức truyền tải, nội dung trực tiếp hoặc theo yêu cầu và điều kiện mạng.</w:t>
            </w:r>
            <w:r w:rsidR="00574F76">
              <w:rPr>
                <w:rFonts w:ascii="Times New Roman" w:hAnsi="Times New Roman" w:cs="Times New Roman"/>
                <w:bCs/>
                <w:color w:val="000000" w:themeColor="text1"/>
                <w:sz w:val="24"/>
                <w:szCs w:val="24"/>
              </w:rPr>
              <w:t xml:space="preserve"> </w:t>
            </w:r>
            <w:r w:rsidRPr="00A72C8E">
              <w:rPr>
                <w:rFonts w:ascii="Times New Roman" w:hAnsi="Times New Roman" w:cs="Times New Roman"/>
                <w:bCs/>
                <w:color w:val="000000" w:themeColor="text1"/>
                <w:sz w:val="24"/>
                <w:szCs w:val="24"/>
              </w:rPr>
              <w:t>Do đó, Công ty kính đề nghị quy định cụ thể hơn cấu hình và điều kiện tham chiếu khi thực hiện đo kiểm, bao gồm tối thiểu loại thiết bị đầu cuối, độ phân giải, loại hình nội dung, phương thức truyền phát và điều kiện mạng.</w:t>
            </w:r>
          </w:p>
          <w:p w14:paraId="27D2381C" w14:textId="21E27354" w:rsidR="00770A2C" w:rsidRPr="00A72C8E" w:rsidRDefault="00574F76" w:rsidP="00725D05">
            <w:pPr>
              <w:spacing w:before="40" w:after="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r w:rsidR="00770A2C" w:rsidRPr="00A72C8E">
              <w:rPr>
                <w:rFonts w:ascii="Times New Roman" w:hAnsi="Times New Roman" w:cs="Times New Roman"/>
                <w:bCs/>
                <w:color w:val="000000" w:themeColor="text1"/>
                <w:sz w:val="24"/>
                <w:szCs w:val="24"/>
              </w:rPr>
              <w:t>Đối với nội dung có áp dụng mã hóa hoặc cơ chế DRM, đề nghị làm rõ phương thức đo kiểm phù hợp để bảo đảm công cụ đo có thể đánh giá chính xác chất lượng đầu cuối mà không làm thay đổi cấu trúc hoặc cơ chế bảo vệ nội dung.</w:t>
            </w:r>
          </w:p>
          <w:p w14:paraId="6D4A5AFE" w14:textId="7578862D" w:rsidR="00770A2C" w:rsidRPr="00A72C8E" w:rsidRDefault="00574F76" w:rsidP="00725D05">
            <w:pPr>
              <w:spacing w:before="40" w:after="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r w:rsidR="00770A2C" w:rsidRPr="00A72C8E">
              <w:rPr>
                <w:rFonts w:ascii="Times New Roman" w:hAnsi="Times New Roman" w:cs="Times New Roman"/>
                <w:bCs/>
                <w:color w:val="000000" w:themeColor="text1"/>
                <w:sz w:val="24"/>
                <w:szCs w:val="24"/>
              </w:rPr>
              <w:t>Làm rõ phạm vi tính toán đối với khiếu nại, hồi âm và hỗ trợ khách hàng</w:t>
            </w:r>
            <w:r>
              <w:rPr>
                <w:rFonts w:ascii="Times New Roman" w:hAnsi="Times New Roman" w:cs="Times New Roman"/>
                <w:bCs/>
                <w:color w:val="000000" w:themeColor="text1"/>
                <w:sz w:val="24"/>
                <w:szCs w:val="24"/>
              </w:rPr>
              <w:t xml:space="preserve">: </w:t>
            </w:r>
            <w:r w:rsidR="00770A2C" w:rsidRPr="00A72C8E">
              <w:rPr>
                <w:rFonts w:ascii="Times New Roman" w:hAnsi="Times New Roman" w:cs="Times New Roman"/>
                <w:bCs/>
                <w:color w:val="000000" w:themeColor="text1"/>
                <w:sz w:val="24"/>
                <w:szCs w:val="24"/>
              </w:rPr>
              <w:t xml:space="preserve">Dự thảo quy định số lượng khiếu nại về chất lượng dịch vụ ≤ 0,25 khiếu nại/100 khách hàng/03 tháng; 100% khách hàng khiếu nại được hồi âm trong thời hạn 02 ngày làm việc; đồng thời yêu cầu cung cấp dịch vụ trợ giúp khách hàng qua điện thoại 24 giờ trong ngày và tỷ lệ cuộc gọi được trả lời trong vòng 60 giây từ 80% trở lên. Công ty hoàn toàn đồng tình với mục tiêu nâng cao chất lượng hỗ trợ và bảo vệ quyền lợi khách hàng. Tuy nhiên, để thuận lợi cho việc áp dụng thống nhất, kính đề nghị Cơ quan soạn thảo làm rõ tiêu chí xác định và phạm vi tính toán các </w:t>
            </w:r>
            <w:r w:rsidR="00770A2C" w:rsidRPr="00A72C8E">
              <w:rPr>
                <w:rFonts w:ascii="Times New Roman" w:hAnsi="Times New Roman" w:cs="Times New Roman"/>
                <w:bCs/>
                <w:color w:val="000000" w:themeColor="text1"/>
                <w:sz w:val="24"/>
                <w:szCs w:val="24"/>
              </w:rPr>
              <w:lastRenderedPageBreak/>
              <w:t>chỉ tiêu này.</w:t>
            </w:r>
            <w:r>
              <w:rPr>
                <w:rFonts w:ascii="Times New Roman" w:hAnsi="Times New Roman" w:cs="Times New Roman"/>
                <w:bCs/>
                <w:color w:val="000000" w:themeColor="text1"/>
                <w:sz w:val="24"/>
                <w:szCs w:val="24"/>
              </w:rPr>
              <w:t xml:space="preserve"> </w:t>
            </w:r>
            <w:r w:rsidR="00770A2C" w:rsidRPr="00A72C8E">
              <w:rPr>
                <w:rFonts w:ascii="Times New Roman" w:hAnsi="Times New Roman" w:cs="Times New Roman"/>
                <w:bCs/>
                <w:color w:val="000000" w:themeColor="text1"/>
                <w:sz w:val="24"/>
                <w:szCs w:val="24"/>
              </w:rPr>
              <w:t>Theo đó, cần xem xét phân biệt giữa khiếu nại về chất lượng dịch vụ thuộc trách nhiệm của đơn vị cung cấp dịch vụ với các trường hợp phát sinh từ thiết bị đầu cuối, mạng truy nhập Internet, lỗi của bên thứ ba, nguồn nội dung hoặc các nguyên nhân khách quan khác.</w:t>
            </w:r>
          </w:p>
          <w:p w14:paraId="5891B284" w14:textId="0FE0513F" w:rsidR="00770A2C" w:rsidRPr="00A72C8E" w:rsidRDefault="00574F76" w:rsidP="00725D05">
            <w:pPr>
              <w:spacing w:before="40" w:after="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r w:rsidR="00770A2C" w:rsidRPr="00A72C8E">
              <w:rPr>
                <w:rFonts w:ascii="Times New Roman" w:hAnsi="Times New Roman" w:cs="Times New Roman"/>
                <w:bCs/>
                <w:color w:val="000000" w:themeColor="text1"/>
                <w:sz w:val="24"/>
                <w:szCs w:val="24"/>
              </w:rPr>
              <w:t>Đối với chỉ tiêu hồi âm, Công ty kiến nghị làm rõ rằng “hồi âm” là việc xác nhận tiếp nhận và thông tin về tình trạng xử lý khiếu nại, không đồng nghĩa với việc phải hoàn tất giải quyết toàn bộ vụ việc trong thời hạn 02 ngày làm việc, đặc biệt đối với những trường hợp cần phối hợp, xác minh với bên thứ ba.</w:t>
            </w:r>
          </w:p>
          <w:p w14:paraId="687A5B13" w14:textId="3E7002B0" w:rsidR="00770A2C" w:rsidRPr="00A72C8E" w:rsidRDefault="00574F76" w:rsidP="00725D05">
            <w:pPr>
              <w:spacing w:before="40" w:after="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r w:rsidR="00770A2C" w:rsidRPr="00A72C8E">
              <w:rPr>
                <w:rFonts w:ascii="Times New Roman" w:hAnsi="Times New Roman" w:cs="Times New Roman"/>
                <w:bCs/>
                <w:color w:val="000000" w:themeColor="text1"/>
                <w:sz w:val="24"/>
                <w:szCs w:val="24"/>
              </w:rPr>
              <w:t>Đối với chỉ tiêu dịch vụ trợ giúp khách hàng, đề nghị làm rõ phạm vi các cuộc gọi được đưa vào mẫu thống kê, cách xử lý cuộc gọi bị ngắt từ phía khách hàng, cuộc gọi ngoài phạm vi hỗ trợ dịch vụ truyền hình, cuộc gọi lặp lại và trường hợp hệ thống tổng đài bị ảnh hưởng bởi sự cố viễn thông nằm ngoài khả năng kiểm soát của doanh nghiệp.</w:t>
            </w:r>
          </w:p>
          <w:p w14:paraId="0B604FF6" w14:textId="0C6B9964" w:rsidR="00770A2C" w:rsidRPr="00A72C8E" w:rsidRDefault="00065FBA" w:rsidP="00725D05">
            <w:pPr>
              <w:spacing w:before="40" w:after="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r w:rsidR="00770A2C" w:rsidRPr="00A72C8E">
              <w:rPr>
                <w:rFonts w:ascii="Times New Roman" w:hAnsi="Times New Roman" w:cs="Times New Roman"/>
                <w:bCs/>
                <w:color w:val="000000" w:themeColor="text1"/>
                <w:sz w:val="24"/>
                <w:szCs w:val="24"/>
              </w:rPr>
              <w:t>Làm rõ lộ trình áp dụng và phương án chuyển tiếp</w:t>
            </w:r>
          </w:p>
          <w:p w14:paraId="15626C83" w14:textId="6839DDC8" w:rsidR="00770A2C" w:rsidRPr="00A72C8E" w:rsidRDefault="00770A2C" w:rsidP="00065FBA">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Công ty kiến nghị cân nhắc có giai đoạn thử nghiệm hoặc đánh giá chuyển tiếp trước khi áp dụng đầy đủ các yêu cầu bắt buộc, qua đó giúp cơ quan quản lý và doanh nghiệp có thời gian đối chiếu kết quả giữa các phương pháp, hoàn thiện quy trình đo kiểm và xử lý các vấn đề kỹ thuật phát sinh.</w:t>
            </w:r>
            <w:r w:rsidR="00065FBA">
              <w:rPr>
                <w:rFonts w:ascii="Times New Roman" w:hAnsi="Times New Roman" w:cs="Times New Roman"/>
                <w:bCs/>
                <w:color w:val="000000" w:themeColor="text1"/>
                <w:sz w:val="24"/>
                <w:szCs w:val="24"/>
              </w:rPr>
              <w:t xml:space="preserve"> </w:t>
            </w:r>
            <w:r w:rsidRPr="00A72C8E">
              <w:rPr>
                <w:rFonts w:ascii="Times New Roman" w:hAnsi="Times New Roman" w:cs="Times New Roman"/>
                <w:bCs/>
                <w:color w:val="000000" w:themeColor="text1"/>
                <w:sz w:val="24"/>
                <w:szCs w:val="24"/>
              </w:rPr>
              <w:t xml:space="preserve">Việc có lộ trình phù hợp sẽ hạn chế tình trạng QCVN đã có hiệu lực nhưng năng lực đánh giá sự phù hợp trên thị trường </w:t>
            </w:r>
            <w:r w:rsidRPr="00A72C8E">
              <w:rPr>
                <w:rFonts w:ascii="Times New Roman" w:hAnsi="Times New Roman" w:cs="Times New Roman"/>
                <w:bCs/>
                <w:color w:val="000000" w:themeColor="text1"/>
                <w:sz w:val="24"/>
                <w:szCs w:val="24"/>
              </w:rPr>
              <w:lastRenderedPageBreak/>
              <w:t>chưa sẵn sàng, đồng thời bảo đảm tính khả thi và giảm chi phí tuân thủ không cần thiết cho doanh nghiệp.</w:t>
            </w:r>
          </w:p>
        </w:tc>
        <w:tc>
          <w:tcPr>
            <w:tcW w:w="2013" w:type="pct"/>
          </w:tcPr>
          <w:p w14:paraId="36C15727" w14:textId="021B438E" w:rsidR="00770A2C" w:rsidRPr="00A72C8E" w:rsidRDefault="00770A2C" w:rsidP="00725D05">
            <w:pPr>
              <w:spacing w:before="40" w:after="40"/>
              <w:jc w:val="both"/>
              <w:rPr>
                <w:rFonts w:ascii="Times New Roman" w:hAnsi="Times New Roman" w:cs="Times New Roman"/>
                <w:bCs/>
                <w:i/>
                <w:iCs/>
                <w:color w:val="000000" w:themeColor="text1"/>
                <w:sz w:val="24"/>
                <w:szCs w:val="24"/>
              </w:rPr>
            </w:pPr>
            <w:r w:rsidRPr="00A72C8E">
              <w:rPr>
                <w:rFonts w:ascii="Times New Roman" w:hAnsi="Times New Roman" w:cs="Times New Roman"/>
                <w:bCs/>
                <w:i/>
                <w:iCs/>
                <w:color w:val="000000" w:themeColor="text1"/>
                <w:sz w:val="24"/>
                <w:szCs w:val="24"/>
              </w:rPr>
              <w:lastRenderedPageBreak/>
              <w:t>Cơ quan soạn thảo giải trình như sau:</w:t>
            </w:r>
          </w:p>
          <w:p w14:paraId="61B3486F" w14:textId="3C207DDE" w:rsidR="005E49E8" w:rsidRDefault="00770A2C" w:rsidP="00725D05">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 xml:space="preserve">- </w:t>
            </w:r>
            <w:r w:rsidR="00574F76">
              <w:rPr>
                <w:rFonts w:ascii="Times New Roman" w:hAnsi="Times New Roman" w:cs="Times New Roman"/>
                <w:bCs/>
                <w:color w:val="000000" w:themeColor="text1"/>
                <w:sz w:val="24"/>
                <w:szCs w:val="24"/>
              </w:rPr>
              <w:t>N</w:t>
            </w:r>
            <w:r w:rsidR="005E49E8">
              <w:rPr>
                <w:rFonts w:ascii="Times New Roman" w:hAnsi="Times New Roman" w:cs="Times New Roman"/>
                <w:bCs/>
                <w:color w:val="000000" w:themeColor="text1"/>
                <w:sz w:val="24"/>
                <w:szCs w:val="24"/>
              </w:rPr>
              <w:t xml:space="preserve">ội dung </w:t>
            </w:r>
            <w:r w:rsidR="00574F76">
              <w:rPr>
                <w:rFonts w:ascii="Times New Roman" w:hAnsi="Times New Roman" w:cs="Times New Roman"/>
                <w:bCs/>
                <w:color w:val="000000" w:themeColor="text1"/>
                <w:sz w:val="24"/>
                <w:szCs w:val="24"/>
              </w:rPr>
              <w:t>này</w:t>
            </w:r>
            <w:r w:rsidR="005E49E8">
              <w:rPr>
                <w:rFonts w:ascii="Times New Roman" w:hAnsi="Times New Roman" w:cs="Times New Roman"/>
                <w:bCs/>
                <w:color w:val="000000" w:themeColor="text1"/>
                <w:sz w:val="24"/>
                <w:szCs w:val="24"/>
              </w:rPr>
              <w:t xml:space="preserve"> đã được giải trình ở phần trên;</w:t>
            </w:r>
          </w:p>
          <w:p w14:paraId="35BB66EE" w14:textId="77777777" w:rsidR="00574F76" w:rsidRDefault="00574F76" w:rsidP="00725D05">
            <w:pPr>
              <w:spacing w:before="40" w:after="40"/>
              <w:jc w:val="both"/>
              <w:rPr>
                <w:rFonts w:ascii="Times New Roman" w:hAnsi="Times New Roman" w:cs="Times New Roman"/>
                <w:bCs/>
                <w:color w:val="000000" w:themeColor="text1"/>
                <w:sz w:val="24"/>
                <w:szCs w:val="24"/>
              </w:rPr>
            </w:pPr>
          </w:p>
          <w:p w14:paraId="50EA265D" w14:textId="77777777" w:rsidR="00574F76" w:rsidRDefault="00574F76" w:rsidP="00725D05">
            <w:pPr>
              <w:spacing w:before="40" w:after="40"/>
              <w:jc w:val="both"/>
              <w:rPr>
                <w:rFonts w:ascii="Times New Roman" w:hAnsi="Times New Roman" w:cs="Times New Roman"/>
                <w:bCs/>
                <w:color w:val="000000" w:themeColor="text1"/>
                <w:sz w:val="24"/>
                <w:szCs w:val="24"/>
              </w:rPr>
            </w:pPr>
          </w:p>
          <w:p w14:paraId="2E92DBAD" w14:textId="77777777" w:rsidR="00574F76" w:rsidRDefault="00574F76" w:rsidP="00725D05">
            <w:pPr>
              <w:spacing w:before="40" w:after="40"/>
              <w:jc w:val="both"/>
              <w:rPr>
                <w:rFonts w:ascii="Times New Roman" w:hAnsi="Times New Roman" w:cs="Times New Roman"/>
                <w:bCs/>
                <w:color w:val="000000" w:themeColor="text1"/>
                <w:sz w:val="24"/>
                <w:szCs w:val="24"/>
              </w:rPr>
            </w:pPr>
          </w:p>
          <w:p w14:paraId="1A2E232A" w14:textId="77777777" w:rsidR="00574F76" w:rsidRDefault="00574F76" w:rsidP="00725D05">
            <w:pPr>
              <w:spacing w:before="40" w:after="40"/>
              <w:jc w:val="both"/>
              <w:rPr>
                <w:rFonts w:ascii="Times New Roman" w:hAnsi="Times New Roman" w:cs="Times New Roman"/>
                <w:bCs/>
                <w:color w:val="000000" w:themeColor="text1"/>
                <w:sz w:val="24"/>
                <w:szCs w:val="24"/>
              </w:rPr>
            </w:pPr>
          </w:p>
          <w:p w14:paraId="3B9AE226" w14:textId="77777777" w:rsidR="00574F76" w:rsidRDefault="00574F76" w:rsidP="00725D05">
            <w:pPr>
              <w:spacing w:before="40" w:after="40"/>
              <w:jc w:val="both"/>
              <w:rPr>
                <w:rFonts w:ascii="Times New Roman" w:hAnsi="Times New Roman" w:cs="Times New Roman"/>
                <w:bCs/>
                <w:color w:val="000000" w:themeColor="text1"/>
                <w:sz w:val="24"/>
                <w:szCs w:val="24"/>
              </w:rPr>
            </w:pPr>
          </w:p>
          <w:p w14:paraId="02124E16" w14:textId="77777777" w:rsidR="00574F76" w:rsidRDefault="00574F76" w:rsidP="00725D05">
            <w:pPr>
              <w:spacing w:before="40" w:after="40"/>
              <w:jc w:val="both"/>
              <w:rPr>
                <w:rFonts w:ascii="Times New Roman" w:hAnsi="Times New Roman" w:cs="Times New Roman"/>
                <w:bCs/>
                <w:color w:val="000000" w:themeColor="text1"/>
                <w:sz w:val="24"/>
                <w:szCs w:val="24"/>
              </w:rPr>
            </w:pPr>
          </w:p>
          <w:p w14:paraId="52670E34" w14:textId="7707D20E" w:rsidR="005E49E8" w:rsidRDefault="005E49E8" w:rsidP="00725D05">
            <w:pPr>
              <w:spacing w:before="40" w:after="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Dự thảo Quy chuẩn quy định điều kiện phép đo có</w:t>
            </w:r>
            <w:r w:rsidR="00E2308D" w:rsidRPr="00A72C8E">
              <w:rPr>
                <w:rFonts w:ascii="Times New Roman" w:hAnsi="Times New Roman" w:cs="Times New Roman"/>
                <w:bCs/>
                <w:color w:val="000000" w:themeColor="text1"/>
                <w:sz w:val="24"/>
                <w:szCs w:val="24"/>
              </w:rPr>
              <w:t xml:space="preserve"> tốc độ tải xuống tối thiểu 50 Mbit/s đối với mạng băng rộng cố định và 20 Mbit/s đối với mạng băng rộng di động tại thời điểm đo kiểm</w:t>
            </w:r>
            <w:r>
              <w:rPr>
                <w:rFonts w:ascii="Times New Roman" w:hAnsi="Times New Roman" w:cs="Times New Roman"/>
                <w:bCs/>
                <w:color w:val="000000" w:themeColor="text1"/>
                <w:sz w:val="24"/>
                <w:szCs w:val="24"/>
              </w:rPr>
              <w:t>, vì vậy, trường hợp trong quá trình đo mạng truy cập không còn đáp ứng sẽ được phép thực hiện lại phép đo và không bị xác định là lỗi.</w:t>
            </w:r>
          </w:p>
          <w:p w14:paraId="56534E1D" w14:textId="77777777" w:rsidR="00574F76" w:rsidRDefault="00574F76" w:rsidP="00725D05">
            <w:pPr>
              <w:spacing w:before="40" w:after="40"/>
              <w:jc w:val="both"/>
              <w:rPr>
                <w:rFonts w:ascii="Times New Roman" w:hAnsi="Times New Roman" w:cs="Times New Roman"/>
                <w:bCs/>
                <w:color w:val="000000" w:themeColor="text1"/>
                <w:sz w:val="24"/>
                <w:szCs w:val="24"/>
              </w:rPr>
            </w:pPr>
          </w:p>
          <w:p w14:paraId="7B0ED6A7" w14:textId="77777777" w:rsidR="00574F76" w:rsidRDefault="00574F76" w:rsidP="00725D05">
            <w:pPr>
              <w:spacing w:before="40" w:after="40"/>
              <w:jc w:val="both"/>
              <w:rPr>
                <w:rFonts w:ascii="Times New Roman" w:hAnsi="Times New Roman" w:cs="Times New Roman"/>
                <w:bCs/>
                <w:color w:val="000000" w:themeColor="text1"/>
                <w:sz w:val="24"/>
                <w:szCs w:val="24"/>
              </w:rPr>
            </w:pPr>
          </w:p>
          <w:p w14:paraId="56BAB109" w14:textId="77777777" w:rsidR="00574F76" w:rsidRDefault="00574F76" w:rsidP="00725D05">
            <w:pPr>
              <w:spacing w:before="40" w:after="40"/>
              <w:jc w:val="both"/>
              <w:rPr>
                <w:rFonts w:ascii="Times New Roman" w:hAnsi="Times New Roman" w:cs="Times New Roman"/>
                <w:bCs/>
                <w:color w:val="000000" w:themeColor="text1"/>
                <w:sz w:val="24"/>
                <w:szCs w:val="24"/>
              </w:rPr>
            </w:pPr>
          </w:p>
          <w:p w14:paraId="07A03441" w14:textId="77777777" w:rsidR="00574F76" w:rsidRDefault="00574F76" w:rsidP="00725D05">
            <w:pPr>
              <w:spacing w:before="40" w:after="40"/>
              <w:jc w:val="both"/>
              <w:rPr>
                <w:rFonts w:ascii="Times New Roman" w:hAnsi="Times New Roman" w:cs="Times New Roman"/>
                <w:bCs/>
                <w:color w:val="000000" w:themeColor="text1"/>
                <w:sz w:val="24"/>
                <w:szCs w:val="24"/>
              </w:rPr>
            </w:pPr>
          </w:p>
          <w:p w14:paraId="03C019BE" w14:textId="33E1C9D6" w:rsidR="00770A2C" w:rsidRPr="00A72C8E" w:rsidRDefault="00574F76" w:rsidP="00725D05">
            <w:pPr>
              <w:spacing w:before="40" w:after="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Phương pháp lấy mẫu trung bình nhằm xác định độ ổn định của dịch vụ trong suốt quá trình đo, số lượng mẫu là 1000 mẫu để đảm bản tính thống kê.</w:t>
            </w:r>
            <w:r w:rsidR="00E2308D" w:rsidRPr="00A72C8E">
              <w:rPr>
                <w:rFonts w:ascii="Times New Roman" w:hAnsi="Times New Roman" w:cs="Times New Roman"/>
                <w:bCs/>
                <w:color w:val="000000" w:themeColor="text1"/>
                <w:sz w:val="24"/>
                <w:szCs w:val="24"/>
              </w:rPr>
              <w:t xml:space="preserve"> nhằm xác định điều kiện băng thông tối thiểu của môi trường đo, bảo đảm thiết bị đầu cuối có đủ điều kiện để sử dụng dịch vụ truyền hình trên mạng Internet trong quá trình đo kiểm</w:t>
            </w:r>
            <w:r w:rsidR="00770A2C" w:rsidRPr="00A72C8E">
              <w:rPr>
                <w:rFonts w:ascii="Times New Roman" w:hAnsi="Times New Roman" w:cs="Times New Roman"/>
                <w:bCs/>
                <w:color w:val="000000" w:themeColor="text1"/>
                <w:sz w:val="24"/>
                <w:szCs w:val="24"/>
              </w:rPr>
              <w:t>.</w:t>
            </w:r>
          </w:p>
          <w:p w14:paraId="7FA71AEB" w14:textId="77777777" w:rsidR="00574F76" w:rsidRDefault="00574F76" w:rsidP="00725D05">
            <w:pPr>
              <w:spacing w:before="40" w:after="40"/>
              <w:jc w:val="both"/>
              <w:rPr>
                <w:rFonts w:ascii="Times New Roman" w:hAnsi="Times New Roman" w:cs="Times New Roman"/>
                <w:bCs/>
                <w:i/>
                <w:iCs/>
                <w:color w:val="000000" w:themeColor="text1"/>
                <w:sz w:val="24"/>
                <w:szCs w:val="24"/>
              </w:rPr>
            </w:pPr>
          </w:p>
          <w:p w14:paraId="201CB643" w14:textId="77777777" w:rsidR="00574F76" w:rsidRDefault="00574F76" w:rsidP="00725D05">
            <w:pPr>
              <w:spacing w:before="40" w:after="40"/>
              <w:jc w:val="both"/>
              <w:rPr>
                <w:rFonts w:ascii="Times New Roman" w:hAnsi="Times New Roman" w:cs="Times New Roman"/>
                <w:bCs/>
                <w:i/>
                <w:iCs/>
                <w:color w:val="000000" w:themeColor="text1"/>
                <w:sz w:val="24"/>
                <w:szCs w:val="24"/>
              </w:rPr>
            </w:pPr>
          </w:p>
          <w:p w14:paraId="05D5CD8F" w14:textId="77777777" w:rsidR="00574F76" w:rsidRDefault="00574F76" w:rsidP="00725D05">
            <w:pPr>
              <w:spacing w:before="40" w:after="40"/>
              <w:jc w:val="both"/>
              <w:rPr>
                <w:rFonts w:ascii="Times New Roman" w:hAnsi="Times New Roman" w:cs="Times New Roman"/>
                <w:bCs/>
                <w:i/>
                <w:iCs/>
                <w:color w:val="000000" w:themeColor="text1"/>
                <w:sz w:val="24"/>
                <w:szCs w:val="24"/>
              </w:rPr>
            </w:pPr>
          </w:p>
          <w:p w14:paraId="66780697" w14:textId="77777777" w:rsidR="00574F76" w:rsidRDefault="00574F76" w:rsidP="00725D05">
            <w:pPr>
              <w:spacing w:before="40" w:after="40"/>
              <w:jc w:val="both"/>
              <w:rPr>
                <w:rFonts w:ascii="Times New Roman" w:hAnsi="Times New Roman" w:cs="Times New Roman"/>
                <w:bCs/>
                <w:i/>
                <w:iCs/>
                <w:color w:val="000000" w:themeColor="text1"/>
                <w:sz w:val="24"/>
                <w:szCs w:val="24"/>
              </w:rPr>
            </w:pPr>
          </w:p>
          <w:p w14:paraId="462202B7" w14:textId="77777777" w:rsidR="00574F76" w:rsidRDefault="00574F76" w:rsidP="00725D05">
            <w:pPr>
              <w:spacing w:before="40" w:after="40"/>
              <w:jc w:val="both"/>
              <w:rPr>
                <w:rFonts w:ascii="Times New Roman" w:hAnsi="Times New Roman" w:cs="Times New Roman"/>
                <w:bCs/>
                <w:i/>
                <w:iCs/>
                <w:color w:val="000000" w:themeColor="text1"/>
                <w:sz w:val="24"/>
                <w:szCs w:val="24"/>
              </w:rPr>
            </w:pPr>
          </w:p>
          <w:p w14:paraId="1D2F5CC2" w14:textId="77777777" w:rsidR="00574F76" w:rsidRDefault="00574F76" w:rsidP="00725D05">
            <w:pPr>
              <w:spacing w:before="40" w:after="40"/>
              <w:jc w:val="both"/>
              <w:rPr>
                <w:rFonts w:ascii="Times New Roman" w:hAnsi="Times New Roman" w:cs="Times New Roman"/>
                <w:bCs/>
                <w:i/>
                <w:iCs/>
                <w:color w:val="000000" w:themeColor="text1"/>
                <w:sz w:val="24"/>
                <w:szCs w:val="24"/>
              </w:rPr>
            </w:pPr>
          </w:p>
          <w:p w14:paraId="32132B2D" w14:textId="77777777" w:rsidR="00574F76" w:rsidRDefault="00574F76" w:rsidP="00725D05">
            <w:pPr>
              <w:spacing w:before="40" w:after="40"/>
              <w:jc w:val="both"/>
              <w:rPr>
                <w:rFonts w:ascii="Times New Roman" w:hAnsi="Times New Roman" w:cs="Times New Roman"/>
                <w:bCs/>
                <w:i/>
                <w:iCs/>
                <w:color w:val="000000" w:themeColor="text1"/>
                <w:sz w:val="24"/>
                <w:szCs w:val="24"/>
              </w:rPr>
            </w:pPr>
          </w:p>
          <w:p w14:paraId="63F8DBDA" w14:textId="77777777" w:rsidR="00574F76" w:rsidRDefault="00574F76" w:rsidP="00725D05">
            <w:pPr>
              <w:spacing w:before="40" w:after="40"/>
              <w:jc w:val="both"/>
              <w:rPr>
                <w:rFonts w:ascii="Times New Roman" w:hAnsi="Times New Roman" w:cs="Times New Roman"/>
                <w:bCs/>
                <w:i/>
                <w:iCs/>
                <w:color w:val="000000" w:themeColor="text1"/>
                <w:sz w:val="24"/>
                <w:szCs w:val="24"/>
              </w:rPr>
            </w:pPr>
          </w:p>
          <w:p w14:paraId="3FE29C34" w14:textId="77777777" w:rsidR="00574F76" w:rsidRDefault="00574F76" w:rsidP="00574F76">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Nội dung này đã được giải trình ở phần trên;</w:t>
            </w:r>
          </w:p>
          <w:p w14:paraId="5D67C0E6" w14:textId="77777777" w:rsidR="00574F76" w:rsidRDefault="00574F76" w:rsidP="00725D05">
            <w:pPr>
              <w:spacing w:before="40" w:after="40"/>
              <w:jc w:val="both"/>
              <w:rPr>
                <w:rFonts w:ascii="Times New Roman" w:hAnsi="Times New Roman" w:cs="Times New Roman"/>
                <w:bCs/>
                <w:i/>
                <w:iCs/>
                <w:color w:val="000000" w:themeColor="text1"/>
                <w:sz w:val="24"/>
                <w:szCs w:val="24"/>
              </w:rPr>
            </w:pPr>
          </w:p>
          <w:p w14:paraId="34D22FF6" w14:textId="77777777" w:rsidR="00574F76" w:rsidRDefault="00574F76" w:rsidP="00725D05">
            <w:pPr>
              <w:spacing w:before="40" w:after="40"/>
              <w:jc w:val="both"/>
              <w:rPr>
                <w:rFonts w:ascii="Times New Roman" w:hAnsi="Times New Roman" w:cs="Times New Roman"/>
                <w:bCs/>
                <w:i/>
                <w:iCs/>
                <w:color w:val="000000" w:themeColor="text1"/>
                <w:sz w:val="24"/>
                <w:szCs w:val="24"/>
              </w:rPr>
            </w:pPr>
          </w:p>
          <w:p w14:paraId="33625193" w14:textId="77777777" w:rsidR="00574F76" w:rsidRDefault="00574F76" w:rsidP="00725D05">
            <w:pPr>
              <w:spacing w:before="40" w:after="40"/>
              <w:jc w:val="both"/>
              <w:rPr>
                <w:rFonts w:ascii="Times New Roman" w:hAnsi="Times New Roman" w:cs="Times New Roman"/>
                <w:bCs/>
                <w:i/>
                <w:iCs/>
                <w:color w:val="000000" w:themeColor="text1"/>
                <w:sz w:val="24"/>
                <w:szCs w:val="24"/>
              </w:rPr>
            </w:pPr>
          </w:p>
          <w:p w14:paraId="0096B8AA" w14:textId="77777777" w:rsidR="00574F76" w:rsidRDefault="00574F76" w:rsidP="00725D05">
            <w:pPr>
              <w:spacing w:before="40" w:after="40"/>
              <w:jc w:val="both"/>
              <w:rPr>
                <w:rFonts w:ascii="Times New Roman" w:hAnsi="Times New Roman" w:cs="Times New Roman"/>
                <w:bCs/>
                <w:i/>
                <w:iCs/>
                <w:color w:val="000000" w:themeColor="text1"/>
                <w:sz w:val="24"/>
                <w:szCs w:val="24"/>
              </w:rPr>
            </w:pPr>
          </w:p>
          <w:p w14:paraId="28E188AD" w14:textId="77777777" w:rsidR="00574F76" w:rsidRDefault="00574F76" w:rsidP="00725D05">
            <w:pPr>
              <w:spacing w:before="40" w:after="40"/>
              <w:jc w:val="both"/>
              <w:rPr>
                <w:rFonts w:ascii="Times New Roman" w:hAnsi="Times New Roman" w:cs="Times New Roman"/>
                <w:bCs/>
                <w:i/>
                <w:iCs/>
                <w:color w:val="000000" w:themeColor="text1"/>
                <w:sz w:val="24"/>
                <w:szCs w:val="24"/>
              </w:rPr>
            </w:pPr>
          </w:p>
          <w:p w14:paraId="495E173B" w14:textId="77777777" w:rsidR="00574F76" w:rsidRDefault="00574F76" w:rsidP="00725D05">
            <w:pPr>
              <w:spacing w:before="40" w:after="40"/>
              <w:jc w:val="both"/>
              <w:rPr>
                <w:rFonts w:ascii="Times New Roman" w:hAnsi="Times New Roman" w:cs="Times New Roman"/>
                <w:bCs/>
                <w:i/>
                <w:iCs/>
                <w:color w:val="000000" w:themeColor="text1"/>
                <w:sz w:val="24"/>
                <w:szCs w:val="24"/>
              </w:rPr>
            </w:pPr>
          </w:p>
          <w:p w14:paraId="63AF7B65" w14:textId="77777777" w:rsidR="00574F76" w:rsidRDefault="00574F76" w:rsidP="00725D05">
            <w:pPr>
              <w:spacing w:before="40" w:after="40"/>
              <w:jc w:val="both"/>
              <w:rPr>
                <w:rFonts w:ascii="Times New Roman" w:hAnsi="Times New Roman" w:cs="Times New Roman"/>
                <w:bCs/>
                <w:i/>
                <w:iCs/>
                <w:color w:val="000000" w:themeColor="text1"/>
                <w:sz w:val="24"/>
                <w:szCs w:val="24"/>
              </w:rPr>
            </w:pPr>
          </w:p>
          <w:p w14:paraId="364CAF6B" w14:textId="77777777" w:rsidR="00574F76" w:rsidRDefault="00574F76" w:rsidP="00725D05">
            <w:pPr>
              <w:spacing w:before="40" w:after="40"/>
              <w:jc w:val="both"/>
              <w:rPr>
                <w:rFonts w:ascii="Times New Roman" w:hAnsi="Times New Roman" w:cs="Times New Roman"/>
                <w:bCs/>
                <w:i/>
                <w:iCs/>
                <w:color w:val="000000" w:themeColor="text1"/>
                <w:sz w:val="24"/>
                <w:szCs w:val="24"/>
              </w:rPr>
            </w:pPr>
          </w:p>
          <w:p w14:paraId="0FBFCB9A" w14:textId="77777777" w:rsidR="00574F76" w:rsidRDefault="00574F76" w:rsidP="00725D05">
            <w:pPr>
              <w:spacing w:before="40" w:after="40"/>
              <w:jc w:val="both"/>
              <w:rPr>
                <w:rFonts w:ascii="Times New Roman" w:hAnsi="Times New Roman" w:cs="Times New Roman"/>
                <w:bCs/>
                <w:i/>
                <w:iCs/>
                <w:color w:val="000000" w:themeColor="text1"/>
                <w:sz w:val="24"/>
                <w:szCs w:val="24"/>
              </w:rPr>
            </w:pPr>
          </w:p>
          <w:p w14:paraId="3249ACD7" w14:textId="77777777" w:rsidR="00574F76" w:rsidRDefault="00574F76" w:rsidP="00725D05">
            <w:pPr>
              <w:spacing w:before="40" w:after="40"/>
              <w:jc w:val="both"/>
              <w:rPr>
                <w:rFonts w:ascii="Times New Roman" w:hAnsi="Times New Roman" w:cs="Times New Roman"/>
                <w:bCs/>
                <w:i/>
                <w:iCs/>
                <w:color w:val="000000" w:themeColor="text1"/>
                <w:sz w:val="24"/>
                <w:szCs w:val="24"/>
              </w:rPr>
            </w:pPr>
          </w:p>
          <w:p w14:paraId="5AB73EF4" w14:textId="77777777" w:rsidR="00574F76" w:rsidRDefault="00574F76" w:rsidP="00725D05">
            <w:pPr>
              <w:spacing w:before="40" w:after="40"/>
              <w:jc w:val="both"/>
              <w:rPr>
                <w:rFonts w:ascii="Times New Roman" w:hAnsi="Times New Roman" w:cs="Times New Roman"/>
                <w:bCs/>
                <w:i/>
                <w:iCs/>
                <w:color w:val="000000" w:themeColor="text1"/>
                <w:sz w:val="24"/>
                <w:szCs w:val="24"/>
              </w:rPr>
            </w:pPr>
          </w:p>
          <w:p w14:paraId="1765E57F" w14:textId="77777777" w:rsidR="00574F76" w:rsidRDefault="00574F76" w:rsidP="00725D05">
            <w:pPr>
              <w:spacing w:before="40" w:after="40"/>
              <w:jc w:val="both"/>
              <w:rPr>
                <w:rFonts w:ascii="Times New Roman" w:hAnsi="Times New Roman" w:cs="Times New Roman"/>
                <w:bCs/>
                <w:i/>
                <w:iCs/>
                <w:color w:val="000000" w:themeColor="text1"/>
                <w:sz w:val="24"/>
                <w:szCs w:val="24"/>
              </w:rPr>
            </w:pPr>
          </w:p>
          <w:p w14:paraId="1F4B570A" w14:textId="77777777" w:rsidR="00574F76" w:rsidRDefault="00574F76" w:rsidP="00725D05">
            <w:pPr>
              <w:spacing w:before="40" w:after="40"/>
              <w:jc w:val="both"/>
              <w:rPr>
                <w:rFonts w:ascii="Times New Roman" w:hAnsi="Times New Roman" w:cs="Times New Roman"/>
                <w:bCs/>
                <w:i/>
                <w:iCs/>
                <w:color w:val="000000" w:themeColor="text1"/>
                <w:sz w:val="24"/>
                <w:szCs w:val="24"/>
              </w:rPr>
            </w:pPr>
          </w:p>
          <w:p w14:paraId="24BADF05" w14:textId="77777777" w:rsidR="00574F76" w:rsidRDefault="00574F76" w:rsidP="00725D05">
            <w:pPr>
              <w:spacing w:before="40" w:after="40"/>
              <w:jc w:val="both"/>
              <w:rPr>
                <w:rFonts w:ascii="Times New Roman" w:hAnsi="Times New Roman" w:cs="Times New Roman"/>
                <w:bCs/>
                <w:i/>
                <w:iCs/>
                <w:color w:val="000000" w:themeColor="text1"/>
                <w:sz w:val="24"/>
                <w:szCs w:val="24"/>
              </w:rPr>
            </w:pPr>
          </w:p>
          <w:p w14:paraId="1E0C9A0A" w14:textId="77777777" w:rsidR="00574F76" w:rsidRDefault="00574F76" w:rsidP="00725D05">
            <w:pPr>
              <w:spacing w:before="40" w:after="40"/>
              <w:jc w:val="both"/>
              <w:rPr>
                <w:rFonts w:ascii="Times New Roman" w:hAnsi="Times New Roman" w:cs="Times New Roman"/>
                <w:bCs/>
                <w:i/>
                <w:iCs/>
                <w:color w:val="000000" w:themeColor="text1"/>
                <w:sz w:val="24"/>
                <w:szCs w:val="24"/>
              </w:rPr>
            </w:pPr>
          </w:p>
          <w:p w14:paraId="34AE308F" w14:textId="5A592817" w:rsidR="00770A2C" w:rsidRPr="00A72C8E" w:rsidRDefault="00770A2C" w:rsidP="00725D05">
            <w:pPr>
              <w:spacing w:before="40" w:after="40"/>
              <w:jc w:val="both"/>
              <w:rPr>
                <w:rFonts w:ascii="Times New Roman" w:hAnsi="Times New Roman" w:cs="Times New Roman"/>
                <w:bCs/>
                <w:color w:val="000000" w:themeColor="text1"/>
                <w:sz w:val="24"/>
                <w:szCs w:val="24"/>
              </w:rPr>
            </w:pPr>
            <w:r w:rsidRPr="004067F5">
              <w:rPr>
                <w:rFonts w:ascii="Times New Roman" w:hAnsi="Times New Roman" w:cs="Times New Roman"/>
                <w:bCs/>
                <w:i/>
                <w:iCs/>
                <w:color w:val="000000" w:themeColor="text1"/>
                <w:sz w:val="24"/>
                <w:szCs w:val="24"/>
              </w:rPr>
              <w:t>-</w:t>
            </w:r>
            <w:r w:rsidRPr="004067F5">
              <w:rPr>
                <w:rFonts w:ascii="Times New Roman" w:hAnsi="Times New Roman" w:cs="Times New Roman"/>
                <w:bCs/>
                <w:color w:val="000000" w:themeColor="text1"/>
                <w:sz w:val="24"/>
                <w:szCs w:val="24"/>
              </w:rPr>
              <w:t xml:space="preserve"> </w:t>
            </w:r>
            <w:r w:rsidR="004067F5" w:rsidRPr="004067F5">
              <w:rPr>
                <w:rFonts w:ascii="Times New Roman" w:hAnsi="Times New Roman" w:cs="Times New Roman"/>
                <w:bCs/>
                <w:color w:val="000000" w:themeColor="text1"/>
                <w:sz w:val="24"/>
                <w:szCs w:val="24"/>
              </w:rPr>
              <w:t xml:space="preserve">Chất lượng video khi xác định qua điểm MOS đã có bản có đánh giá về các tham số truyền dẫn như </w:t>
            </w:r>
            <w:r w:rsidR="004067F5" w:rsidRPr="00A72C8E">
              <w:rPr>
                <w:rFonts w:ascii="Times New Roman" w:hAnsi="Times New Roman" w:cs="Times New Roman"/>
                <w:bCs/>
                <w:color w:val="000000" w:themeColor="text1"/>
                <w:sz w:val="24"/>
                <w:szCs w:val="24"/>
              </w:rPr>
              <w:t>thời gian đệm (buffering), tình trạng gián đoạn/rớt luồng và chất lượng video</w:t>
            </w:r>
          </w:p>
          <w:p w14:paraId="710F1C10"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07A6288C"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7D383B1D"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5E8320AA"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0B88CB2C"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4FF09DE2"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75D9E734"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4484B4F4"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63992E35"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254018C7"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4747E7FB"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618AA0A6"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0CD1DD63" w14:textId="77777777" w:rsidR="00065FBA" w:rsidRDefault="00065FBA" w:rsidP="00065FBA">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Nội dung này đã được giải trình ở phần trên;</w:t>
            </w:r>
          </w:p>
          <w:p w14:paraId="6E13E8AB"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6FF0B8E0"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439DDBDD"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550C4A0F"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40B9A7B4"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5E52DF11"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5B54A3E5"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4BCD8E06"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33257FB6"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04E60A70"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7BAF2637"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5F612F82"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63A80CD6" w14:textId="77777777" w:rsidR="00065FBA" w:rsidRDefault="00065FBA" w:rsidP="00065FBA">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Nội dung này đã được giải trình ở phần trên;</w:t>
            </w:r>
          </w:p>
          <w:p w14:paraId="78EE2901"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6E2BB6DC"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5C7B646C"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199E25ED"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1DB17C8D"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5A205591"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28361ED2"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765D02C5"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6042E13E"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0F5F9B7C"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69A78A94"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4A87D51A"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25E13183"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51294F2F"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0DD02B85"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6DE27D79"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516979A6"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224B92D5"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415DFB11"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4C436F9D" w14:textId="77777777" w:rsidR="00065FBA" w:rsidRDefault="00065FBA" w:rsidP="00065FBA">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Nội dung này đã được giải trình ở phần trên;</w:t>
            </w:r>
          </w:p>
          <w:p w14:paraId="305BC939"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5B6A48F0"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3338F2E2"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3B76E36E"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208EFB19"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47D8A2C1"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6632C3F2"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7CB3CFAD"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5916A7D5"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64744879"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7F4E38D6"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290301A1"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1A78B455"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704D42EE"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256DCDCE"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5BC28438"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395D94AC" w14:textId="77777777" w:rsidR="00065FBA" w:rsidRDefault="00065FBA" w:rsidP="00065FBA">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Nội dung này đã được giải trình ở phần trên;</w:t>
            </w:r>
          </w:p>
          <w:p w14:paraId="3F1590B7"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3F6B03AA"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2EA48387"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2CEAD2DB"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11449E51"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1F5EDD98" w14:textId="5F92DAAD" w:rsidR="00065FBA" w:rsidRDefault="00065FBA" w:rsidP="00065FBA">
            <w:pPr>
              <w:spacing w:before="40" w:after="40"/>
              <w:jc w:val="both"/>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Tiêu chí dịch vụ trợ giúp khách hàng của dịch vụ truyền hình trên mạng Internet chỉ giới hạn trong phạm vi quản lý chất lượng dịch vụ này và việc cuộc gọi bị rớt do phía khách hàng sẽ không được ghi nhận về lỗi của doanh nghiệp cung cấp dịch vụ truyền hình;</w:t>
            </w:r>
          </w:p>
          <w:p w14:paraId="3D48728A"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4AFBDC1E" w14:textId="77777777" w:rsidR="00065FBA" w:rsidRDefault="00065FBA" w:rsidP="00094EB7">
            <w:pPr>
              <w:spacing w:before="40" w:after="40"/>
              <w:jc w:val="both"/>
              <w:rPr>
                <w:rFonts w:ascii="Times New Roman" w:hAnsi="Times New Roman" w:cs="Times New Roman"/>
                <w:bCs/>
                <w:color w:val="000000" w:themeColor="text1"/>
                <w:sz w:val="24"/>
                <w:szCs w:val="24"/>
              </w:rPr>
            </w:pPr>
          </w:p>
          <w:p w14:paraId="6BCF0208" w14:textId="21DAC0E9" w:rsidR="00065FBA" w:rsidRDefault="00065FBA" w:rsidP="00094EB7">
            <w:pPr>
              <w:spacing w:before="40" w:after="4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Sau khi Quy chuẩn được ban hành, sẽ có khoảng thời gian </w:t>
            </w:r>
            <w:r w:rsidR="007F1833">
              <w:rPr>
                <w:rFonts w:ascii="Times New Roman" w:hAnsi="Times New Roman" w:cs="Times New Roman"/>
                <w:bCs/>
                <w:color w:val="000000" w:themeColor="text1"/>
                <w:sz w:val="24"/>
                <w:szCs w:val="24"/>
              </w:rPr>
              <w:t>ít nhất 06 tháng</w:t>
            </w:r>
            <w:r>
              <w:rPr>
                <w:rFonts w:ascii="Times New Roman" w:hAnsi="Times New Roman" w:cs="Times New Roman"/>
                <w:bCs/>
                <w:color w:val="000000" w:themeColor="text1"/>
                <w:sz w:val="24"/>
                <w:szCs w:val="24"/>
              </w:rPr>
              <w:t xml:space="preserve"> để các doanh nghiệp nghiên cứu, áp dụng.</w:t>
            </w:r>
          </w:p>
          <w:p w14:paraId="7BE9A78A" w14:textId="07C388C6" w:rsidR="00770A2C" w:rsidRPr="00A72C8E" w:rsidRDefault="00770A2C" w:rsidP="00065FBA">
            <w:pPr>
              <w:spacing w:before="40" w:after="40"/>
              <w:jc w:val="both"/>
              <w:rPr>
                <w:rFonts w:ascii="Times New Roman" w:hAnsi="Times New Roman" w:cs="Times New Roman"/>
                <w:bCs/>
                <w:color w:val="000000" w:themeColor="text1"/>
                <w:sz w:val="24"/>
                <w:szCs w:val="24"/>
              </w:rPr>
            </w:pPr>
          </w:p>
        </w:tc>
      </w:tr>
    </w:tbl>
    <w:p w14:paraId="7194E234" w14:textId="3FD4CA51" w:rsidR="00565850" w:rsidRPr="00A72C8E" w:rsidRDefault="00D23D99" w:rsidP="00565850">
      <w:pPr>
        <w:spacing w:before="120" w:after="0"/>
        <w:rPr>
          <w:rFonts w:ascii="Times New Roman" w:hAnsi="Times New Roman" w:cs="Times New Roman"/>
          <w:bCs/>
          <w:color w:val="000000" w:themeColor="text1"/>
          <w:sz w:val="24"/>
          <w:szCs w:val="24"/>
        </w:rPr>
      </w:pPr>
      <w:r w:rsidRPr="00A72C8E">
        <w:rPr>
          <w:rFonts w:ascii="Times New Roman" w:hAnsi="Times New Roman" w:cs="Times New Roman"/>
          <w:bCs/>
          <w:color w:val="000000" w:themeColor="text1"/>
          <w:sz w:val="24"/>
          <w:szCs w:val="24"/>
        </w:rPr>
        <w:lastRenderedPageBreak/>
        <w:br/>
      </w:r>
    </w:p>
    <w:sectPr w:rsidR="00565850" w:rsidRPr="00A72C8E" w:rsidSect="00A66BF1">
      <w:headerReference w:type="default" r:id="rId10"/>
      <w:footerReference w:type="default" r:id="rId11"/>
      <w:pgSz w:w="16839" w:h="11907" w:orient="landscape"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E950C6" w14:textId="77777777" w:rsidR="00F935F1" w:rsidRDefault="00F935F1" w:rsidP="00F00B2F">
      <w:pPr>
        <w:spacing w:after="0" w:line="240" w:lineRule="auto"/>
      </w:pPr>
      <w:r>
        <w:separator/>
      </w:r>
    </w:p>
  </w:endnote>
  <w:endnote w:type="continuationSeparator" w:id="0">
    <w:p w14:paraId="0E194992" w14:textId="77777777" w:rsidR="00F935F1" w:rsidRDefault="00F935F1" w:rsidP="00F00B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82ED89" w14:textId="77777777" w:rsidR="00A66BF1" w:rsidRDefault="00A66B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39224D" w14:textId="77777777" w:rsidR="00F935F1" w:rsidRDefault="00F935F1" w:rsidP="00F00B2F">
      <w:pPr>
        <w:spacing w:after="0" w:line="240" w:lineRule="auto"/>
      </w:pPr>
      <w:r>
        <w:separator/>
      </w:r>
    </w:p>
  </w:footnote>
  <w:footnote w:type="continuationSeparator" w:id="0">
    <w:p w14:paraId="1FEF3A69" w14:textId="77777777" w:rsidR="00F935F1" w:rsidRDefault="00F935F1" w:rsidP="00F00B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1374720"/>
      <w:docPartObj>
        <w:docPartGallery w:val="Page Numbers (Top of Page)"/>
        <w:docPartUnique/>
      </w:docPartObj>
    </w:sdtPr>
    <w:sdtEndPr>
      <w:rPr>
        <w:rFonts w:ascii="Times New Roman" w:hAnsi="Times New Roman" w:cs="Times New Roman"/>
        <w:noProof/>
        <w:sz w:val="24"/>
        <w:szCs w:val="24"/>
      </w:rPr>
    </w:sdtEndPr>
    <w:sdtContent>
      <w:p w14:paraId="5D8D64A1" w14:textId="45AA5AC8" w:rsidR="00045EAB" w:rsidRPr="00F34CBD" w:rsidRDefault="00045EAB">
        <w:pPr>
          <w:pStyle w:val="Header"/>
          <w:jc w:val="center"/>
          <w:rPr>
            <w:rFonts w:ascii="Times New Roman" w:hAnsi="Times New Roman" w:cs="Times New Roman"/>
            <w:sz w:val="24"/>
            <w:szCs w:val="24"/>
          </w:rPr>
        </w:pPr>
        <w:r w:rsidRPr="00F34CBD">
          <w:rPr>
            <w:rFonts w:ascii="Times New Roman" w:hAnsi="Times New Roman" w:cs="Times New Roman"/>
            <w:sz w:val="24"/>
            <w:szCs w:val="24"/>
          </w:rPr>
          <w:fldChar w:fldCharType="begin"/>
        </w:r>
        <w:r w:rsidRPr="00F34CBD">
          <w:rPr>
            <w:rFonts w:ascii="Times New Roman" w:hAnsi="Times New Roman" w:cs="Times New Roman"/>
            <w:sz w:val="24"/>
            <w:szCs w:val="24"/>
          </w:rPr>
          <w:instrText xml:space="preserve"> PAGE   \* MERGEFORMAT </w:instrText>
        </w:r>
        <w:r w:rsidRPr="00F34CBD">
          <w:rPr>
            <w:rFonts w:ascii="Times New Roman" w:hAnsi="Times New Roman" w:cs="Times New Roman"/>
            <w:sz w:val="24"/>
            <w:szCs w:val="24"/>
          </w:rPr>
          <w:fldChar w:fldCharType="separate"/>
        </w:r>
        <w:r w:rsidR="0057507D">
          <w:rPr>
            <w:rFonts w:ascii="Times New Roman" w:hAnsi="Times New Roman" w:cs="Times New Roman"/>
            <w:noProof/>
            <w:sz w:val="24"/>
            <w:szCs w:val="24"/>
          </w:rPr>
          <w:t>3</w:t>
        </w:r>
        <w:r w:rsidRPr="00F34CBD">
          <w:rPr>
            <w:rFonts w:ascii="Times New Roman" w:hAnsi="Times New Roman" w:cs="Times New Roman"/>
            <w:noProof/>
            <w:sz w:val="24"/>
            <w:szCs w:val="24"/>
          </w:rPr>
          <w:fldChar w:fldCharType="end"/>
        </w:r>
      </w:p>
    </w:sdtContent>
  </w:sdt>
  <w:p w14:paraId="4D873BBE" w14:textId="77777777" w:rsidR="00045EAB" w:rsidRDefault="00045E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5877980"/>
      <w:docPartObj>
        <w:docPartGallery w:val="Page Numbers (Top of Page)"/>
        <w:docPartUnique/>
      </w:docPartObj>
    </w:sdtPr>
    <w:sdtEndPr>
      <w:rPr>
        <w:rFonts w:ascii="Times New Roman" w:hAnsi="Times New Roman" w:cs="Times New Roman"/>
        <w:noProof/>
        <w:sz w:val="24"/>
        <w:szCs w:val="24"/>
      </w:rPr>
    </w:sdtEndPr>
    <w:sdtContent>
      <w:p w14:paraId="23A24D32" w14:textId="28E106DE" w:rsidR="00D30A9B" w:rsidRPr="00D30A9B" w:rsidRDefault="00F935F1">
        <w:pPr>
          <w:pStyle w:val="Header"/>
          <w:jc w:val="center"/>
          <w:rPr>
            <w:rFonts w:ascii="Times New Roman" w:hAnsi="Times New Roman" w:cs="Times New Roman"/>
            <w:sz w:val="24"/>
            <w:szCs w:val="24"/>
          </w:rPr>
        </w:pPr>
      </w:p>
    </w:sdtContent>
  </w:sdt>
  <w:p w14:paraId="32F68AC1" w14:textId="77777777" w:rsidR="00D30A9B" w:rsidRDefault="00D30A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0266011"/>
      <w:docPartObj>
        <w:docPartGallery w:val="Page Numbers (Top of Page)"/>
        <w:docPartUnique/>
      </w:docPartObj>
    </w:sdtPr>
    <w:sdtEndPr>
      <w:rPr>
        <w:rFonts w:ascii="Times New Roman" w:hAnsi="Times New Roman" w:cs="Times New Roman"/>
        <w:noProof/>
        <w:sz w:val="24"/>
        <w:szCs w:val="24"/>
      </w:rPr>
    </w:sdtEndPr>
    <w:sdtContent>
      <w:p w14:paraId="5F7CDEA5" w14:textId="088F1BF7" w:rsidR="00A66BF1" w:rsidRPr="00F34CBD" w:rsidRDefault="00A66BF1">
        <w:pPr>
          <w:pStyle w:val="Header"/>
          <w:jc w:val="center"/>
          <w:rPr>
            <w:rFonts w:ascii="Times New Roman" w:hAnsi="Times New Roman" w:cs="Times New Roman"/>
            <w:sz w:val="24"/>
            <w:szCs w:val="24"/>
          </w:rPr>
        </w:pPr>
        <w:r w:rsidRPr="00F34CBD">
          <w:rPr>
            <w:rFonts w:ascii="Times New Roman" w:hAnsi="Times New Roman" w:cs="Times New Roman"/>
            <w:sz w:val="24"/>
            <w:szCs w:val="24"/>
          </w:rPr>
          <w:fldChar w:fldCharType="begin"/>
        </w:r>
        <w:r w:rsidRPr="00F34CBD">
          <w:rPr>
            <w:rFonts w:ascii="Times New Roman" w:hAnsi="Times New Roman" w:cs="Times New Roman"/>
            <w:sz w:val="24"/>
            <w:szCs w:val="24"/>
          </w:rPr>
          <w:instrText xml:space="preserve"> PAGE   \* MERGEFORMAT </w:instrText>
        </w:r>
        <w:r w:rsidRPr="00F34CBD">
          <w:rPr>
            <w:rFonts w:ascii="Times New Roman" w:hAnsi="Times New Roman" w:cs="Times New Roman"/>
            <w:sz w:val="24"/>
            <w:szCs w:val="24"/>
          </w:rPr>
          <w:fldChar w:fldCharType="separate"/>
        </w:r>
        <w:r w:rsidR="0057507D">
          <w:rPr>
            <w:rFonts w:ascii="Times New Roman" w:hAnsi="Times New Roman" w:cs="Times New Roman"/>
            <w:noProof/>
            <w:sz w:val="24"/>
            <w:szCs w:val="24"/>
          </w:rPr>
          <w:t>17</w:t>
        </w:r>
        <w:r w:rsidRPr="00F34CBD">
          <w:rPr>
            <w:rFonts w:ascii="Times New Roman" w:hAnsi="Times New Roman" w:cs="Times New Roman"/>
            <w:noProof/>
            <w:sz w:val="24"/>
            <w:szCs w:val="24"/>
          </w:rPr>
          <w:fldChar w:fldCharType="end"/>
        </w:r>
      </w:p>
    </w:sdtContent>
  </w:sdt>
  <w:p w14:paraId="54764013" w14:textId="77777777" w:rsidR="00A66BF1" w:rsidRDefault="00A66B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51D0E"/>
    <w:multiLevelType w:val="hybridMultilevel"/>
    <w:tmpl w:val="1A348FEE"/>
    <w:lvl w:ilvl="0" w:tplc="C1683596">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03533A"/>
    <w:multiLevelType w:val="hybridMultilevel"/>
    <w:tmpl w:val="73305F4C"/>
    <w:lvl w:ilvl="0" w:tplc="6C22CC48">
      <w:start w:val="2"/>
      <w:numFmt w:val="bullet"/>
      <w:lvlText w:val="-"/>
      <w:lvlJc w:val="left"/>
      <w:pPr>
        <w:ind w:left="1211" w:hanging="360"/>
      </w:pPr>
      <w:rPr>
        <w:rFonts w:ascii="Times New Roman" w:eastAsiaTheme="minorHAnsi"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2" w15:restartNumberingAfterBreak="0">
    <w:nsid w:val="21D1752C"/>
    <w:multiLevelType w:val="hybridMultilevel"/>
    <w:tmpl w:val="D6DC6682"/>
    <w:lvl w:ilvl="0" w:tplc="DA18808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300419"/>
    <w:multiLevelType w:val="hybridMultilevel"/>
    <w:tmpl w:val="EE04AA86"/>
    <w:lvl w:ilvl="0" w:tplc="84A2A2C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92E032F"/>
    <w:multiLevelType w:val="hybridMultilevel"/>
    <w:tmpl w:val="4E9410E0"/>
    <w:lvl w:ilvl="0" w:tplc="04B04DC8">
      <w:start w:val="1"/>
      <w:numFmt w:val="decimal"/>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5" w15:restartNumberingAfterBreak="0">
    <w:nsid w:val="684022A2"/>
    <w:multiLevelType w:val="hybridMultilevel"/>
    <w:tmpl w:val="A50AEDC8"/>
    <w:lvl w:ilvl="0" w:tplc="1A0A3460">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74F"/>
    <w:rsid w:val="00011ED7"/>
    <w:rsid w:val="000327BD"/>
    <w:rsid w:val="00032AA4"/>
    <w:rsid w:val="0004324A"/>
    <w:rsid w:val="00045EAB"/>
    <w:rsid w:val="00051AF0"/>
    <w:rsid w:val="000577AD"/>
    <w:rsid w:val="00065FBA"/>
    <w:rsid w:val="000760DB"/>
    <w:rsid w:val="000777DB"/>
    <w:rsid w:val="00077FC5"/>
    <w:rsid w:val="00092D00"/>
    <w:rsid w:val="00094EB7"/>
    <w:rsid w:val="000B25C4"/>
    <w:rsid w:val="000B5834"/>
    <w:rsid w:val="000B6CBE"/>
    <w:rsid w:val="000C2113"/>
    <w:rsid w:val="000C26A3"/>
    <w:rsid w:val="000C2749"/>
    <w:rsid w:val="000D05A7"/>
    <w:rsid w:val="000D2DE5"/>
    <w:rsid w:val="000F7C15"/>
    <w:rsid w:val="0010381B"/>
    <w:rsid w:val="00114AF5"/>
    <w:rsid w:val="00117596"/>
    <w:rsid w:val="00157C95"/>
    <w:rsid w:val="001749F8"/>
    <w:rsid w:val="0017595D"/>
    <w:rsid w:val="00183652"/>
    <w:rsid w:val="001847DD"/>
    <w:rsid w:val="00192D64"/>
    <w:rsid w:val="00196A50"/>
    <w:rsid w:val="001D0C96"/>
    <w:rsid w:val="001D38AF"/>
    <w:rsid w:val="001D3FD3"/>
    <w:rsid w:val="001E5466"/>
    <w:rsid w:val="001E5BF1"/>
    <w:rsid w:val="001F090B"/>
    <w:rsid w:val="001F552A"/>
    <w:rsid w:val="001F59DF"/>
    <w:rsid w:val="00201399"/>
    <w:rsid w:val="00205EE4"/>
    <w:rsid w:val="0022115E"/>
    <w:rsid w:val="002241A7"/>
    <w:rsid w:val="00225248"/>
    <w:rsid w:val="00235915"/>
    <w:rsid w:val="0023619B"/>
    <w:rsid w:val="00237A6C"/>
    <w:rsid w:val="00241B52"/>
    <w:rsid w:val="0024790F"/>
    <w:rsid w:val="002743F3"/>
    <w:rsid w:val="002747EC"/>
    <w:rsid w:val="00285847"/>
    <w:rsid w:val="0029104A"/>
    <w:rsid w:val="002A0184"/>
    <w:rsid w:val="002A0825"/>
    <w:rsid w:val="002A75C1"/>
    <w:rsid w:val="002B6ACA"/>
    <w:rsid w:val="002C4077"/>
    <w:rsid w:val="002C4485"/>
    <w:rsid w:val="002D46B2"/>
    <w:rsid w:val="002D6BDE"/>
    <w:rsid w:val="002E0BAA"/>
    <w:rsid w:val="002E2D15"/>
    <w:rsid w:val="003053C5"/>
    <w:rsid w:val="00310B9F"/>
    <w:rsid w:val="003174EB"/>
    <w:rsid w:val="0034529D"/>
    <w:rsid w:val="00362065"/>
    <w:rsid w:val="00375162"/>
    <w:rsid w:val="00384FB6"/>
    <w:rsid w:val="00393353"/>
    <w:rsid w:val="00395E67"/>
    <w:rsid w:val="00396B74"/>
    <w:rsid w:val="003A0187"/>
    <w:rsid w:val="003C1B25"/>
    <w:rsid w:val="003C2815"/>
    <w:rsid w:val="003D4483"/>
    <w:rsid w:val="003E40F9"/>
    <w:rsid w:val="003E4118"/>
    <w:rsid w:val="003E656D"/>
    <w:rsid w:val="003E6C64"/>
    <w:rsid w:val="003E77D2"/>
    <w:rsid w:val="003F1E0E"/>
    <w:rsid w:val="003F307A"/>
    <w:rsid w:val="003F5759"/>
    <w:rsid w:val="003F6BA6"/>
    <w:rsid w:val="004067F5"/>
    <w:rsid w:val="004212CE"/>
    <w:rsid w:val="00425E6E"/>
    <w:rsid w:val="00441593"/>
    <w:rsid w:val="00442158"/>
    <w:rsid w:val="00444CF7"/>
    <w:rsid w:val="00444EB4"/>
    <w:rsid w:val="004576FB"/>
    <w:rsid w:val="00472BBA"/>
    <w:rsid w:val="00476495"/>
    <w:rsid w:val="00486D1F"/>
    <w:rsid w:val="00486D98"/>
    <w:rsid w:val="004A21CA"/>
    <w:rsid w:val="004B1184"/>
    <w:rsid w:val="004C5963"/>
    <w:rsid w:val="004D0D07"/>
    <w:rsid w:val="004D1F89"/>
    <w:rsid w:val="004E19F4"/>
    <w:rsid w:val="004F3E41"/>
    <w:rsid w:val="004F6B43"/>
    <w:rsid w:val="005027B2"/>
    <w:rsid w:val="00510C31"/>
    <w:rsid w:val="00520733"/>
    <w:rsid w:val="0052543B"/>
    <w:rsid w:val="00526BC5"/>
    <w:rsid w:val="00537504"/>
    <w:rsid w:val="005410C8"/>
    <w:rsid w:val="005429F8"/>
    <w:rsid w:val="00543727"/>
    <w:rsid w:val="0054493B"/>
    <w:rsid w:val="005504E5"/>
    <w:rsid w:val="0055142B"/>
    <w:rsid w:val="0055752E"/>
    <w:rsid w:val="00565850"/>
    <w:rsid w:val="00571EF9"/>
    <w:rsid w:val="0057452D"/>
    <w:rsid w:val="00574F76"/>
    <w:rsid w:val="0057507D"/>
    <w:rsid w:val="0058591D"/>
    <w:rsid w:val="00597A3F"/>
    <w:rsid w:val="005A0A6C"/>
    <w:rsid w:val="005A6E2F"/>
    <w:rsid w:val="005B0D03"/>
    <w:rsid w:val="005B6171"/>
    <w:rsid w:val="005C3EE3"/>
    <w:rsid w:val="005D29B9"/>
    <w:rsid w:val="005E49E8"/>
    <w:rsid w:val="005F5693"/>
    <w:rsid w:val="006125D2"/>
    <w:rsid w:val="00616F62"/>
    <w:rsid w:val="00622662"/>
    <w:rsid w:val="00632875"/>
    <w:rsid w:val="00647FC4"/>
    <w:rsid w:val="00653E1D"/>
    <w:rsid w:val="006547A5"/>
    <w:rsid w:val="00675DB5"/>
    <w:rsid w:val="00681B23"/>
    <w:rsid w:val="006836A9"/>
    <w:rsid w:val="00685C96"/>
    <w:rsid w:val="00687BBA"/>
    <w:rsid w:val="00691C6E"/>
    <w:rsid w:val="00696D46"/>
    <w:rsid w:val="006A5022"/>
    <w:rsid w:val="006A7451"/>
    <w:rsid w:val="006B7791"/>
    <w:rsid w:val="006C4467"/>
    <w:rsid w:val="006F3D3C"/>
    <w:rsid w:val="007052B8"/>
    <w:rsid w:val="00705A4F"/>
    <w:rsid w:val="00706469"/>
    <w:rsid w:val="007069BF"/>
    <w:rsid w:val="00712311"/>
    <w:rsid w:val="007138A2"/>
    <w:rsid w:val="00725D05"/>
    <w:rsid w:val="007364EF"/>
    <w:rsid w:val="00741BA9"/>
    <w:rsid w:val="00741EE7"/>
    <w:rsid w:val="00742D89"/>
    <w:rsid w:val="00756664"/>
    <w:rsid w:val="00756D43"/>
    <w:rsid w:val="00757B2D"/>
    <w:rsid w:val="00761630"/>
    <w:rsid w:val="00762876"/>
    <w:rsid w:val="007630FB"/>
    <w:rsid w:val="00766BDE"/>
    <w:rsid w:val="00767470"/>
    <w:rsid w:val="00770A2C"/>
    <w:rsid w:val="00776F23"/>
    <w:rsid w:val="00785718"/>
    <w:rsid w:val="00786522"/>
    <w:rsid w:val="007A4C2C"/>
    <w:rsid w:val="007A6EB2"/>
    <w:rsid w:val="007C0924"/>
    <w:rsid w:val="007D1335"/>
    <w:rsid w:val="007D2815"/>
    <w:rsid w:val="007D62AB"/>
    <w:rsid w:val="007D73E8"/>
    <w:rsid w:val="007E1C75"/>
    <w:rsid w:val="007E75A7"/>
    <w:rsid w:val="007F1833"/>
    <w:rsid w:val="00813F26"/>
    <w:rsid w:val="00820AB0"/>
    <w:rsid w:val="008300E4"/>
    <w:rsid w:val="00835CED"/>
    <w:rsid w:val="00840F50"/>
    <w:rsid w:val="00841527"/>
    <w:rsid w:val="00845E58"/>
    <w:rsid w:val="008476CC"/>
    <w:rsid w:val="0085710D"/>
    <w:rsid w:val="00867BC6"/>
    <w:rsid w:val="00881E09"/>
    <w:rsid w:val="00882E7A"/>
    <w:rsid w:val="00891C55"/>
    <w:rsid w:val="008A4835"/>
    <w:rsid w:val="008B265F"/>
    <w:rsid w:val="008B5414"/>
    <w:rsid w:val="008B652C"/>
    <w:rsid w:val="008B7E52"/>
    <w:rsid w:val="008D135C"/>
    <w:rsid w:val="008D7B76"/>
    <w:rsid w:val="008F1533"/>
    <w:rsid w:val="008F595B"/>
    <w:rsid w:val="00912D7B"/>
    <w:rsid w:val="00917371"/>
    <w:rsid w:val="00930345"/>
    <w:rsid w:val="00937113"/>
    <w:rsid w:val="00937E8D"/>
    <w:rsid w:val="0094198E"/>
    <w:rsid w:val="00947AAC"/>
    <w:rsid w:val="00965C45"/>
    <w:rsid w:val="00980271"/>
    <w:rsid w:val="00981DDD"/>
    <w:rsid w:val="00984771"/>
    <w:rsid w:val="00985582"/>
    <w:rsid w:val="00996B57"/>
    <w:rsid w:val="009A0A48"/>
    <w:rsid w:val="009B3586"/>
    <w:rsid w:val="009B4D1D"/>
    <w:rsid w:val="009B58E0"/>
    <w:rsid w:val="009C13C3"/>
    <w:rsid w:val="009C190E"/>
    <w:rsid w:val="009C7795"/>
    <w:rsid w:val="009E774A"/>
    <w:rsid w:val="009F2CC7"/>
    <w:rsid w:val="00A00919"/>
    <w:rsid w:val="00A02F30"/>
    <w:rsid w:val="00A07CB8"/>
    <w:rsid w:val="00A66BF1"/>
    <w:rsid w:val="00A72B2D"/>
    <w:rsid w:val="00A72C8E"/>
    <w:rsid w:val="00A77697"/>
    <w:rsid w:val="00A84C94"/>
    <w:rsid w:val="00AC3FA6"/>
    <w:rsid w:val="00AD40DC"/>
    <w:rsid w:val="00AD4354"/>
    <w:rsid w:val="00AD606C"/>
    <w:rsid w:val="00AD69B9"/>
    <w:rsid w:val="00AE41C8"/>
    <w:rsid w:val="00AF61A2"/>
    <w:rsid w:val="00B11635"/>
    <w:rsid w:val="00B249B9"/>
    <w:rsid w:val="00B2513B"/>
    <w:rsid w:val="00B26C30"/>
    <w:rsid w:val="00B27D8E"/>
    <w:rsid w:val="00B379DB"/>
    <w:rsid w:val="00B47299"/>
    <w:rsid w:val="00B507FD"/>
    <w:rsid w:val="00B565C7"/>
    <w:rsid w:val="00B623C1"/>
    <w:rsid w:val="00B63844"/>
    <w:rsid w:val="00B71C53"/>
    <w:rsid w:val="00B7447A"/>
    <w:rsid w:val="00B83519"/>
    <w:rsid w:val="00B84406"/>
    <w:rsid w:val="00B944A0"/>
    <w:rsid w:val="00B958C3"/>
    <w:rsid w:val="00B95924"/>
    <w:rsid w:val="00BA2201"/>
    <w:rsid w:val="00BA32FF"/>
    <w:rsid w:val="00BA47E1"/>
    <w:rsid w:val="00BA7D71"/>
    <w:rsid w:val="00BB2293"/>
    <w:rsid w:val="00BC135E"/>
    <w:rsid w:val="00BC31E4"/>
    <w:rsid w:val="00BC474B"/>
    <w:rsid w:val="00BD1EFC"/>
    <w:rsid w:val="00BD2C05"/>
    <w:rsid w:val="00BD7BB5"/>
    <w:rsid w:val="00BE3653"/>
    <w:rsid w:val="00BE46D9"/>
    <w:rsid w:val="00BE7045"/>
    <w:rsid w:val="00BE7508"/>
    <w:rsid w:val="00BF56FB"/>
    <w:rsid w:val="00BF5EE9"/>
    <w:rsid w:val="00C01B47"/>
    <w:rsid w:val="00C06C48"/>
    <w:rsid w:val="00C54346"/>
    <w:rsid w:val="00C552E1"/>
    <w:rsid w:val="00C55964"/>
    <w:rsid w:val="00C573D9"/>
    <w:rsid w:val="00C62CB3"/>
    <w:rsid w:val="00C72235"/>
    <w:rsid w:val="00C82F4B"/>
    <w:rsid w:val="00C86AE8"/>
    <w:rsid w:val="00C96732"/>
    <w:rsid w:val="00CB5528"/>
    <w:rsid w:val="00CC58B3"/>
    <w:rsid w:val="00CC7E5A"/>
    <w:rsid w:val="00CE3CA1"/>
    <w:rsid w:val="00D0457E"/>
    <w:rsid w:val="00D15D92"/>
    <w:rsid w:val="00D17F88"/>
    <w:rsid w:val="00D23D99"/>
    <w:rsid w:val="00D30A9B"/>
    <w:rsid w:val="00D35861"/>
    <w:rsid w:val="00D428A7"/>
    <w:rsid w:val="00D43C6D"/>
    <w:rsid w:val="00D44F36"/>
    <w:rsid w:val="00D464D8"/>
    <w:rsid w:val="00D55717"/>
    <w:rsid w:val="00D61098"/>
    <w:rsid w:val="00D670B3"/>
    <w:rsid w:val="00D76968"/>
    <w:rsid w:val="00D77610"/>
    <w:rsid w:val="00D95B42"/>
    <w:rsid w:val="00DB296B"/>
    <w:rsid w:val="00DC06E4"/>
    <w:rsid w:val="00DC0A5B"/>
    <w:rsid w:val="00DD7E6B"/>
    <w:rsid w:val="00DD7F81"/>
    <w:rsid w:val="00DE5F85"/>
    <w:rsid w:val="00E051BB"/>
    <w:rsid w:val="00E057F8"/>
    <w:rsid w:val="00E1160D"/>
    <w:rsid w:val="00E132B0"/>
    <w:rsid w:val="00E222C1"/>
    <w:rsid w:val="00E2308D"/>
    <w:rsid w:val="00E23AA8"/>
    <w:rsid w:val="00E35BC0"/>
    <w:rsid w:val="00E371F4"/>
    <w:rsid w:val="00E57A87"/>
    <w:rsid w:val="00E65C4D"/>
    <w:rsid w:val="00E65D0E"/>
    <w:rsid w:val="00E712A2"/>
    <w:rsid w:val="00E76A07"/>
    <w:rsid w:val="00E77EF8"/>
    <w:rsid w:val="00E84CA8"/>
    <w:rsid w:val="00E917D1"/>
    <w:rsid w:val="00E91D3A"/>
    <w:rsid w:val="00E926DB"/>
    <w:rsid w:val="00EA3107"/>
    <w:rsid w:val="00EE31C2"/>
    <w:rsid w:val="00EE522C"/>
    <w:rsid w:val="00EF1FDF"/>
    <w:rsid w:val="00EF350B"/>
    <w:rsid w:val="00F008C7"/>
    <w:rsid w:val="00F00B2F"/>
    <w:rsid w:val="00F063C9"/>
    <w:rsid w:val="00F06C2A"/>
    <w:rsid w:val="00F07713"/>
    <w:rsid w:val="00F16E28"/>
    <w:rsid w:val="00F2123C"/>
    <w:rsid w:val="00F21B28"/>
    <w:rsid w:val="00F2246E"/>
    <w:rsid w:val="00F34CBD"/>
    <w:rsid w:val="00F405F0"/>
    <w:rsid w:val="00F43E74"/>
    <w:rsid w:val="00F50EC1"/>
    <w:rsid w:val="00F51112"/>
    <w:rsid w:val="00F563F2"/>
    <w:rsid w:val="00F628AD"/>
    <w:rsid w:val="00F63DA5"/>
    <w:rsid w:val="00F73A80"/>
    <w:rsid w:val="00F90AD3"/>
    <w:rsid w:val="00F935F1"/>
    <w:rsid w:val="00FA575E"/>
    <w:rsid w:val="00FA774F"/>
    <w:rsid w:val="00FB6676"/>
    <w:rsid w:val="00FD76A7"/>
    <w:rsid w:val="00FF0C71"/>
    <w:rsid w:val="00FF51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39C1F"/>
  <w15:chartTrackingRefBased/>
  <w15:docId w15:val="{6AA293C5-15EB-44C1-8C93-5970161A0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658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16F62"/>
    <w:pPr>
      <w:ind w:left="720"/>
      <w:contextualSpacing/>
    </w:pPr>
  </w:style>
  <w:style w:type="paragraph" w:customStyle="1" w:styleId="Char4">
    <w:name w:val="Char4"/>
    <w:basedOn w:val="Normal"/>
    <w:semiHidden/>
    <w:rsid w:val="00BD7BB5"/>
    <w:pPr>
      <w:spacing w:line="240" w:lineRule="exact"/>
    </w:pPr>
    <w:rPr>
      <w:rFonts w:ascii="Arial" w:eastAsia="Times New Roman" w:hAnsi="Arial" w:cs="Arial"/>
    </w:rPr>
  </w:style>
  <w:style w:type="paragraph" w:styleId="Header">
    <w:name w:val="header"/>
    <w:basedOn w:val="Normal"/>
    <w:link w:val="HeaderChar"/>
    <w:uiPriority w:val="99"/>
    <w:unhideWhenUsed/>
    <w:rsid w:val="00F00B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0B2F"/>
  </w:style>
  <w:style w:type="paragraph" w:styleId="Footer">
    <w:name w:val="footer"/>
    <w:basedOn w:val="Normal"/>
    <w:link w:val="FooterChar"/>
    <w:uiPriority w:val="99"/>
    <w:unhideWhenUsed/>
    <w:rsid w:val="00F00B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0B2F"/>
  </w:style>
  <w:style w:type="character" w:styleId="Hyperlink">
    <w:name w:val="Hyperlink"/>
    <w:basedOn w:val="DefaultParagraphFont"/>
    <w:uiPriority w:val="99"/>
    <w:unhideWhenUsed/>
    <w:rsid w:val="003F5759"/>
    <w:rPr>
      <w:color w:val="0563C1" w:themeColor="hyperlink"/>
      <w:u w:val="single"/>
    </w:rPr>
  </w:style>
  <w:style w:type="character" w:customStyle="1" w:styleId="UnresolvedMention1">
    <w:name w:val="Unresolved Mention1"/>
    <w:basedOn w:val="DefaultParagraphFont"/>
    <w:uiPriority w:val="99"/>
    <w:semiHidden/>
    <w:unhideWhenUsed/>
    <w:rsid w:val="003F5759"/>
    <w:rPr>
      <w:color w:val="605E5C"/>
      <w:shd w:val="clear" w:color="auto" w:fill="E1DFDD"/>
    </w:rPr>
  </w:style>
  <w:style w:type="character" w:customStyle="1" w:styleId="fontstyle01">
    <w:name w:val="fontstyle01"/>
    <w:basedOn w:val="DefaultParagraphFont"/>
    <w:rsid w:val="003F5759"/>
    <w:rPr>
      <w:rFonts w:ascii="Times New Roman" w:hAnsi="Times New Roman" w:cs="Times New Roman" w:hint="default"/>
      <w:b w:val="0"/>
      <w:bCs w:val="0"/>
      <w:i w:val="0"/>
      <w:iCs w:val="0"/>
      <w:color w:val="000000"/>
      <w:sz w:val="28"/>
      <w:szCs w:val="28"/>
    </w:rPr>
  </w:style>
  <w:style w:type="paragraph" w:styleId="FootnoteText">
    <w:name w:val="footnote text"/>
    <w:basedOn w:val="Normal"/>
    <w:link w:val="FootnoteTextChar"/>
    <w:uiPriority w:val="99"/>
    <w:semiHidden/>
    <w:unhideWhenUsed/>
    <w:rsid w:val="00F063C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063C9"/>
    <w:rPr>
      <w:sz w:val="20"/>
      <w:szCs w:val="20"/>
    </w:rPr>
  </w:style>
  <w:style w:type="character" w:styleId="FootnoteReference">
    <w:name w:val="footnote reference"/>
    <w:basedOn w:val="DefaultParagraphFont"/>
    <w:uiPriority w:val="99"/>
    <w:semiHidden/>
    <w:unhideWhenUsed/>
    <w:rsid w:val="00F063C9"/>
    <w:rPr>
      <w:vertAlign w:val="superscript"/>
    </w:rPr>
  </w:style>
  <w:style w:type="paragraph" w:styleId="Revision">
    <w:name w:val="Revision"/>
    <w:hidden/>
    <w:uiPriority w:val="99"/>
    <w:semiHidden/>
    <w:rsid w:val="0098027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F5909-3540-4843-876F-5E0B60D68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24</Pages>
  <Words>6925</Words>
  <Characters>39473</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Bui Huy Cuong</dc:creator>
  <cp:keywords/>
  <dc:description/>
  <cp:lastModifiedBy>ABEI</cp:lastModifiedBy>
  <cp:revision>4</cp:revision>
  <dcterms:created xsi:type="dcterms:W3CDTF">2026-09-15T01:58:00Z</dcterms:created>
  <dcterms:modified xsi:type="dcterms:W3CDTF">2026-09-15T02:04:00Z</dcterms:modified>
</cp:coreProperties>
</file>