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D2A7E" w14:textId="77777777" w:rsidR="006C0F1E" w:rsidRPr="005767C9" w:rsidRDefault="008D4BD8" w:rsidP="008D4BD8">
      <w:pPr>
        <w:spacing w:before="120" w:line="264" w:lineRule="auto"/>
        <w:jc w:val="right"/>
        <w:rPr>
          <w:spacing w:val="-5"/>
          <w:sz w:val="28"/>
          <w:szCs w:val="28"/>
        </w:rPr>
      </w:pPr>
      <w:bookmarkStart w:id="0" w:name="_Hlk227077921"/>
      <w:r w:rsidRPr="005767C9">
        <w:rPr>
          <w:spacing w:val="-5"/>
          <w:sz w:val="28"/>
          <w:szCs w:val="28"/>
        </w:rPr>
        <w:t>Mẫu số 12</w:t>
      </w:r>
    </w:p>
    <w:p w14:paraId="04B3D83A" w14:textId="77777777" w:rsidR="008D4BD8" w:rsidRPr="005767C9" w:rsidRDefault="008D4BD8" w:rsidP="006C0F1E">
      <w:pPr>
        <w:spacing w:before="120" w:line="264" w:lineRule="auto"/>
        <w:jc w:val="both"/>
        <w:rPr>
          <w:spacing w:val="-5"/>
          <w:sz w:val="4"/>
          <w:szCs w:val="4"/>
        </w:rPr>
      </w:pPr>
    </w:p>
    <w:tbl>
      <w:tblPr>
        <w:tblStyle w:val="TableGrid"/>
        <w:tblW w:w="1474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103"/>
        <w:gridCol w:w="5103"/>
      </w:tblGrid>
      <w:tr w:rsidR="005767C9" w:rsidRPr="005767C9" w14:paraId="1305E2F1" w14:textId="77777777" w:rsidTr="008D4BD8">
        <w:tc>
          <w:tcPr>
            <w:tcW w:w="4537" w:type="dxa"/>
          </w:tcPr>
          <w:p w14:paraId="027AE23F" w14:textId="77777777" w:rsidR="008D4BD8" w:rsidRPr="005767C9" w:rsidRDefault="008D4BD8" w:rsidP="00D812BC">
            <w:pPr>
              <w:spacing w:line="264" w:lineRule="auto"/>
              <w:ind w:left="-57" w:right="-57"/>
              <w:jc w:val="both"/>
              <w:rPr>
                <w:rFonts w:ascii="Times New Roman Bold" w:hAnsi="Times New Roman Bold"/>
                <w:spacing w:val="-16"/>
                <w:sz w:val="28"/>
                <w:szCs w:val="28"/>
              </w:rPr>
            </w:pPr>
            <w:r w:rsidRPr="005767C9">
              <w:rPr>
                <w:rFonts w:ascii="Times New Roman Bold" w:hAnsi="Times New Roman Bold"/>
                <w:b/>
                <w:noProof/>
                <w:spacing w:val="-16"/>
                <w:sz w:val="26"/>
                <w14:ligatures w14:val="standardContextual"/>
              </w:rPr>
              <mc:AlternateContent>
                <mc:Choice Requires="wps">
                  <w:drawing>
                    <wp:anchor distT="0" distB="0" distL="114300" distR="114300" simplePos="0" relativeHeight="251684864" behindDoc="0" locked="0" layoutInCell="1" allowOverlap="1" wp14:anchorId="797A8197" wp14:editId="6BCA6F38">
                      <wp:simplePos x="0" y="0"/>
                      <wp:positionH relativeFrom="column">
                        <wp:posOffset>305435</wp:posOffset>
                      </wp:positionH>
                      <wp:positionV relativeFrom="paragraph">
                        <wp:posOffset>226060</wp:posOffset>
                      </wp:positionV>
                      <wp:extent cx="1912620" cy="0"/>
                      <wp:effectExtent l="0" t="0" r="0" b="0"/>
                      <wp:wrapNone/>
                      <wp:docPr id="1043098565" name="Straight Connector 1"/>
                      <wp:cNvGraphicFramePr/>
                      <a:graphic xmlns:a="http://schemas.openxmlformats.org/drawingml/2006/main">
                        <a:graphicData uri="http://schemas.microsoft.com/office/word/2010/wordprocessingShape">
                          <wps:wsp>
                            <wps:cNvCnPr/>
                            <wps:spPr>
                              <a:xfrm>
                                <a:off x="0" y="0"/>
                                <a:ext cx="19126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978078" id="Straight Connector 1"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4.05pt,17.8pt" to="174.6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" strokecolor="black [3200]" strokeweight=".5pt">
                      <v:stroke joinstyle="miter"/>
                    </v:line>
                  </w:pict>
                </mc:Fallback>
              </mc:AlternateContent>
            </w:r>
            <w:r w:rsidRPr="005767C9">
              <w:rPr>
                <w:rFonts w:ascii="Times New Roman Bold" w:hAnsi="Times New Roman Bold"/>
                <w:b/>
                <w:spacing w:val="-16"/>
                <w:sz w:val="26"/>
              </w:rPr>
              <w:t>BỘ VĂN HOÁ, THỂ THAO VÀ DU LỊCH</w:t>
            </w:r>
          </w:p>
        </w:tc>
        <w:tc>
          <w:tcPr>
            <w:tcW w:w="5103" w:type="dxa"/>
          </w:tcPr>
          <w:p w14:paraId="3F462EB4" w14:textId="77777777" w:rsidR="008D4BD8" w:rsidRPr="005767C9" w:rsidRDefault="008D4BD8" w:rsidP="00D812BC">
            <w:pPr>
              <w:ind w:left="-57" w:right="-57"/>
              <w:jc w:val="center"/>
              <w:rPr>
                <w:rFonts w:ascii="Times New Roman Bold" w:hAnsi="Times New Roman Bold"/>
                <w:b/>
                <w:spacing w:val="-16"/>
                <w:sz w:val="26"/>
              </w:rPr>
            </w:pPr>
          </w:p>
        </w:tc>
        <w:tc>
          <w:tcPr>
            <w:tcW w:w="5103" w:type="dxa"/>
          </w:tcPr>
          <w:p w14:paraId="027A827E" w14:textId="77777777" w:rsidR="008D4BD8" w:rsidRPr="005767C9" w:rsidRDefault="008D4BD8" w:rsidP="00D812BC">
            <w:pPr>
              <w:ind w:left="-57" w:right="-57"/>
              <w:jc w:val="center"/>
              <w:rPr>
                <w:rFonts w:ascii="Times New Roman Bold" w:hAnsi="Times New Roman Bold"/>
                <w:b/>
                <w:spacing w:val="-16"/>
                <w:sz w:val="26"/>
              </w:rPr>
            </w:pPr>
            <w:r w:rsidRPr="005767C9">
              <w:rPr>
                <w:rFonts w:ascii="Times New Roman Bold" w:hAnsi="Times New Roman Bold"/>
                <w:b/>
                <w:spacing w:val="-16"/>
                <w:sz w:val="26"/>
              </w:rPr>
              <w:t>CỘNG HÒA XÃ HỘI CHỦ NGHĨA VIỆT NAM</w:t>
            </w:r>
          </w:p>
          <w:p w14:paraId="30ECD0C0" w14:textId="77777777" w:rsidR="008D4BD8" w:rsidRPr="005767C9" w:rsidRDefault="008D4BD8" w:rsidP="00D812BC">
            <w:pPr>
              <w:spacing w:line="264" w:lineRule="auto"/>
              <w:ind w:left="-57" w:right="-57"/>
              <w:jc w:val="center"/>
              <w:rPr>
                <w:rFonts w:ascii="Times New Roman Bold" w:hAnsi="Times New Roman Bold"/>
                <w:b/>
                <w:bCs/>
                <w:sz w:val="28"/>
                <w:szCs w:val="28"/>
              </w:rPr>
            </w:pPr>
            <w:r w:rsidRPr="005767C9">
              <w:rPr>
                <w:rFonts w:ascii="Times New Roman Bold" w:hAnsi="Times New Roman Bold"/>
                <w:b/>
                <w:bCs/>
                <w:noProof/>
                <w:sz w:val="28"/>
                <w:szCs w:val="28"/>
                <w14:ligatures w14:val="standardContextual"/>
              </w:rPr>
              <mc:AlternateContent>
                <mc:Choice Requires="wps">
                  <w:drawing>
                    <wp:anchor distT="0" distB="0" distL="114300" distR="114300" simplePos="0" relativeHeight="251685888" behindDoc="0" locked="0" layoutInCell="1" allowOverlap="1" wp14:anchorId="5019B0CD" wp14:editId="04A09340">
                      <wp:simplePos x="0" y="0"/>
                      <wp:positionH relativeFrom="column">
                        <wp:posOffset>480060</wp:posOffset>
                      </wp:positionH>
                      <wp:positionV relativeFrom="paragraph">
                        <wp:posOffset>219075</wp:posOffset>
                      </wp:positionV>
                      <wp:extent cx="2156460" cy="0"/>
                      <wp:effectExtent l="0" t="0" r="0" b="0"/>
                      <wp:wrapNone/>
                      <wp:docPr id="1287063046" name="Straight Connector 2"/>
                      <wp:cNvGraphicFramePr/>
                      <a:graphic xmlns:a="http://schemas.openxmlformats.org/drawingml/2006/main">
                        <a:graphicData uri="http://schemas.microsoft.com/office/word/2010/wordprocessingShape">
                          <wps:wsp>
                            <wps:cNvCnPr/>
                            <wps:spPr>
                              <a:xfrm>
                                <a:off x="0" y="0"/>
                                <a:ext cx="2156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C20F1A" id="Straight Connector 2"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7.8pt,17.25pt" to="207.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" strokecolor="black [3200]" strokeweight=".5pt">
                      <v:stroke joinstyle="miter"/>
                    </v:line>
                  </w:pict>
                </mc:Fallback>
              </mc:AlternateContent>
            </w:r>
            <w:r w:rsidRPr="005767C9">
              <w:rPr>
                <w:rFonts w:ascii="Times New Roman Bold" w:hAnsi="Times New Roman Bold"/>
                <w:b/>
                <w:bCs/>
                <w:sz w:val="28"/>
                <w:szCs w:val="28"/>
              </w:rPr>
              <w:t>Độc lập - Tự do - Hạnh phúc</w:t>
            </w:r>
          </w:p>
          <w:p w14:paraId="08111957" w14:textId="77777777" w:rsidR="008D4BD8" w:rsidRPr="005767C9" w:rsidRDefault="008D4BD8" w:rsidP="00D812BC">
            <w:pPr>
              <w:spacing w:line="264" w:lineRule="auto"/>
              <w:ind w:left="-57" w:right="-57"/>
              <w:jc w:val="center"/>
              <w:rPr>
                <w:b/>
                <w:bCs/>
                <w:spacing w:val="-5"/>
                <w:sz w:val="20"/>
                <w:szCs w:val="20"/>
              </w:rPr>
            </w:pPr>
          </w:p>
        </w:tc>
      </w:tr>
      <w:tr w:rsidR="005767C9" w:rsidRPr="005767C9" w14:paraId="18188EDE" w14:textId="77777777" w:rsidTr="008D4BD8">
        <w:tc>
          <w:tcPr>
            <w:tcW w:w="4537" w:type="dxa"/>
          </w:tcPr>
          <w:p w14:paraId="63E00433" w14:textId="77777777" w:rsidR="008D4BD8" w:rsidRPr="005767C9" w:rsidRDefault="008D4BD8" w:rsidP="00D812BC">
            <w:pPr>
              <w:spacing w:line="264" w:lineRule="auto"/>
              <w:ind w:left="-57" w:right="-57"/>
              <w:jc w:val="center"/>
              <w:rPr>
                <w:spacing w:val="-5"/>
                <w:sz w:val="28"/>
                <w:szCs w:val="28"/>
              </w:rPr>
            </w:pPr>
          </w:p>
        </w:tc>
        <w:tc>
          <w:tcPr>
            <w:tcW w:w="5103" w:type="dxa"/>
          </w:tcPr>
          <w:p w14:paraId="240E11C3" w14:textId="77777777" w:rsidR="008D4BD8" w:rsidRPr="005767C9" w:rsidRDefault="008D4BD8" w:rsidP="00D812BC">
            <w:pPr>
              <w:spacing w:line="264" w:lineRule="auto"/>
              <w:ind w:left="-57" w:right="-57"/>
              <w:jc w:val="right"/>
              <w:rPr>
                <w:i/>
                <w:spacing w:val="-10"/>
                <w:sz w:val="28"/>
                <w:szCs w:val="28"/>
              </w:rPr>
            </w:pPr>
          </w:p>
        </w:tc>
        <w:tc>
          <w:tcPr>
            <w:tcW w:w="5103" w:type="dxa"/>
          </w:tcPr>
          <w:p w14:paraId="4ACC3BA2" w14:textId="77777777" w:rsidR="008D4BD8" w:rsidRPr="005767C9" w:rsidRDefault="008D4BD8" w:rsidP="00D812BC">
            <w:pPr>
              <w:spacing w:line="264" w:lineRule="auto"/>
              <w:ind w:left="-57" w:right="-57"/>
              <w:jc w:val="right"/>
              <w:rPr>
                <w:spacing w:val="-5"/>
                <w:sz w:val="28"/>
                <w:szCs w:val="28"/>
              </w:rPr>
            </w:pPr>
            <w:r w:rsidRPr="005767C9">
              <w:rPr>
                <w:i/>
                <w:spacing w:val="-10"/>
                <w:sz w:val="28"/>
                <w:szCs w:val="28"/>
              </w:rPr>
              <w:t>Hà</w:t>
            </w:r>
            <w:r w:rsidRPr="005767C9">
              <w:rPr>
                <w:i/>
                <w:spacing w:val="-20"/>
                <w:sz w:val="28"/>
                <w:szCs w:val="28"/>
              </w:rPr>
              <w:t xml:space="preserve"> </w:t>
            </w:r>
            <w:r w:rsidRPr="005767C9">
              <w:rPr>
                <w:i/>
                <w:spacing w:val="-10"/>
                <w:sz w:val="28"/>
                <w:szCs w:val="28"/>
              </w:rPr>
              <w:t>Nội,</w:t>
            </w:r>
            <w:r w:rsidRPr="005767C9">
              <w:rPr>
                <w:i/>
                <w:spacing w:val="-21"/>
                <w:sz w:val="28"/>
                <w:szCs w:val="28"/>
              </w:rPr>
              <w:t xml:space="preserve"> </w:t>
            </w:r>
            <w:r w:rsidRPr="005767C9">
              <w:rPr>
                <w:i/>
                <w:spacing w:val="-10"/>
                <w:sz w:val="28"/>
                <w:szCs w:val="28"/>
              </w:rPr>
              <w:t xml:space="preserve">ngày     </w:t>
            </w:r>
            <w:r w:rsidRPr="005767C9">
              <w:rPr>
                <w:i/>
                <w:sz w:val="28"/>
                <w:szCs w:val="28"/>
              </w:rPr>
              <w:tab/>
            </w:r>
            <w:r w:rsidRPr="005767C9">
              <w:rPr>
                <w:i/>
                <w:spacing w:val="-2"/>
                <w:sz w:val="28"/>
                <w:szCs w:val="28"/>
              </w:rPr>
              <w:t>tháng</w:t>
            </w:r>
            <w:r w:rsidRPr="005767C9">
              <w:rPr>
                <w:i/>
                <w:sz w:val="28"/>
                <w:szCs w:val="28"/>
              </w:rPr>
              <w:tab/>
              <w:t xml:space="preserve">    </w:t>
            </w:r>
            <w:r w:rsidRPr="005767C9">
              <w:rPr>
                <w:i/>
                <w:spacing w:val="-9"/>
                <w:sz w:val="28"/>
                <w:szCs w:val="28"/>
              </w:rPr>
              <w:t>năm</w:t>
            </w:r>
            <w:r w:rsidRPr="005767C9">
              <w:rPr>
                <w:i/>
                <w:spacing w:val="-21"/>
                <w:sz w:val="28"/>
                <w:szCs w:val="28"/>
              </w:rPr>
              <w:t xml:space="preserve"> </w:t>
            </w:r>
            <w:r w:rsidRPr="005767C9">
              <w:rPr>
                <w:i/>
                <w:spacing w:val="-4"/>
                <w:sz w:val="28"/>
                <w:szCs w:val="28"/>
              </w:rPr>
              <w:t xml:space="preserve">2026 </w:t>
            </w:r>
          </w:p>
        </w:tc>
      </w:tr>
    </w:tbl>
    <w:p w14:paraId="012DAC66" w14:textId="77777777" w:rsidR="00F97669" w:rsidRPr="005767C9" w:rsidRDefault="00F97669" w:rsidP="006C0F1E">
      <w:pPr>
        <w:spacing w:before="120" w:line="264" w:lineRule="auto"/>
        <w:jc w:val="center"/>
        <w:rPr>
          <w:b/>
          <w:bCs/>
          <w:spacing w:val="-5"/>
          <w:sz w:val="2"/>
          <w:szCs w:val="2"/>
        </w:rPr>
      </w:pPr>
    </w:p>
    <w:p w14:paraId="503B7F0C" w14:textId="77777777" w:rsidR="006C0F1E" w:rsidRPr="005767C9" w:rsidRDefault="008D4BD8" w:rsidP="006C0F1E">
      <w:pPr>
        <w:spacing w:before="120" w:line="264" w:lineRule="auto"/>
        <w:jc w:val="center"/>
        <w:rPr>
          <w:b/>
          <w:bCs/>
          <w:spacing w:val="-5"/>
          <w:sz w:val="28"/>
          <w:szCs w:val="28"/>
        </w:rPr>
      </w:pPr>
      <w:r w:rsidRPr="005767C9">
        <w:rPr>
          <w:b/>
          <w:bCs/>
          <w:spacing w:val="-5"/>
          <w:sz w:val="28"/>
          <w:szCs w:val="28"/>
        </w:rPr>
        <w:t xml:space="preserve">BẢN SO SÁNH, THUYẾT MINH </w:t>
      </w:r>
      <w:r w:rsidRPr="005767C9">
        <w:rPr>
          <w:b/>
          <w:bCs/>
          <w:spacing w:val="-5"/>
          <w:sz w:val="28"/>
          <w:szCs w:val="28"/>
        </w:rPr>
        <w:br/>
        <w:t xml:space="preserve">DỰ THẢO VĂN BẢN QUY PHẠM PHÁP LUẬT </w:t>
      </w:r>
    </w:p>
    <w:p w14:paraId="1585DFD5" w14:textId="77777777" w:rsidR="006C0F1E" w:rsidRPr="005767C9" w:rsidRDefault="00410732" w:rsidP="006C0F1E">
      <w:pPr>
        <w:spacing w:before="120" w:line="264" w:lineRule="auto"/>
        <w:ind w:firstLine="720"/>
        <w:jc w:val="both"/>
        <w:rPr>
          <w:spacing w:val="-5"/>
          <w:sz w:val="28"/>
          <w:szCs w:val="28"/>
        </w:rPr>
      </w:pPr>
      <w:r w:rsidRPr="005767C9">
        <w:rPr>
          <w:noProof/>
          <w:spacing w:val="-5"/>
          <w:sz w:val="28"/>
          <w:szCs w:val="28"/>
          <w14:ligatures w14:val="standardContextual"/>
        </w:rPr>
        <mc:AlternateContent>
          <mc:Choice Requires="wps">
            <w:drawing>
              <wp:anchor distT="0" distB="0" distL="114300" distR="114300" simplePos="0" relativeHeight="251679744" behindDoc="0" locked="0" layoutInCell="1" allowOverlap="1" wp14:anchorId="1F3DAB82" wp14:editId="1BE968FB">
                <wp:simplePos x="0" y="0"/>
                <wp:positionH relativeFrom="column">
                  <wp:posOffset>4131945</wp:posOffset>
                </wp:positionH>
                <wp:positionV relativeFrom="paragraph">
                  <wp:posOffset>81915</wp:posOffset>
                </wp:positionV>
                <wp:extent cx="990600" cy="0"/>
                <wp:effectExtent l="0" t="0" r="0" b="0"/>
                <wp:wrapNone/>
                <wp:docPr id="714247017" name="Straight Connector 3"/>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36A1CE" id="Straight Connector 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325.35pt,6.45pt" to="403.3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" strokecolor="black [3200]" strokeweight=".5pt">
                <v:stroke joinstyle="miter"/>
              </v:line>
            </w:pict>
          </mc:Fallback>
        </mc:AlternateContent>
      </w:r>
    </w:p>
    <w:tbl>
      <w:tblPr>
        <w:tblStyle w:val="TableGrid"/>
        <w:tblW w:w="15452" w:type="dxa"/>
        <w:tblInd w:w="-289" w:type="dxa"/>
        <w:tblLook w:val="04A0" w:firstRow="1" w:lastRow="0" w:firstColumn="1" w:lastColumn="0" w:noHBand="0" w:noVBand="1"/>
      </w:tblPr>
      <w:tblGrid>
        <w:gridCol w:w="5671"/>
        <w:gridCol w:w="5812"/>
        <w:gridCol w:w="3969"/>
      </w:tblGrid>
      <w:tr w:rsidR="005767C9" w:rsidRPr="005767C9" w14:paraId="1C74C98F" w14:textId="77777777" w:rsidTr="004801D1">
        <w:tc>
          <w:tcPr>
            <w:tcW w:w="5671" w:type="dxa"/>
            <w:vAlign w:val="center"/>
          </w:tcPr>
          <w:p w14:paraId="4BE89F9B" w14:textId="77777777" w:rsidR="000A2BEA" w:rsidRPr="005767C9" w:rsidRDefault="008D4BD8" w:rsidP="008D4BD8">
            <w:pPr>
              <w:spacing w:before="120" w:line="264" w:lineRule="auto"/>
              <w:jc w:val="center"/>
              <w:rPr>
                <w:b/>
                <w:bCs/>
                <w:spacing w:val="-5"/>
                <w:sz w:val="28"/>
                <w:szCs w:val="28"/>
              </w:rPr>
            </w:pPr>
            <w:r w:rsidRPr="005767C9">
              <w:rPr>
                <w:b/>
                <w:bCs/>
                <w:spacing w:val="-5"/>
                <w:sz w:val="28"/>
                <w:szCs w:val="28"/>
              </w:rPr>
              <w:t>VĂN BẢN QUY PHẠM PHÁP LUẬT HIỆN HÀNH</w:t>
            </w:r>
          </w:p>
          <w:p w14:paraId="363FE41C" w14:textId="77777777" w:rsidR="008D4BD8" w:rsidRPr="005767C9" w:rsidRDefault="000A2BEA" w:rsidP="008D4BD8">
            <w:pPr>
              <w:spacing w:before="120" w:line="264" w:lineRule="auto"/>
              <w:jc w:val="center"/>
              <w:rPr>
                <w:b/>
                <w:bCs/>
                <w:spacing w:val="-5"/>
                <w:sz w:val="28"/>
                <w:szCs w:val="28"/>
              </w:rPr>
            </w:pPr>
            <w:r w:rsidRPr="005767C9">
              <w:rPr>
                <w:b/>
                <w:bCs/>
                <w:spacing w:val="-5"/>
                <w:sz w:val="28"/>
                <w:szCs w:val="28"/>
              </w:rPr>
              <w:t xml:space="preserve">(hợp nhất </w:t>
            </w:r>
            <w:r w:rsidRPr="005767C9">
              <w:rPr>
                <w:rFonts w:eastAsia="Calibri"/>
                <w:b/>
                <w:bCs/>
                <w:iCs/>
                <w:spacing w:val="-2"/>
                <w:sz w:val="28"/>
                <w:szCs w:val="28"/>
                <w:lang w:val="nl-NL"/>
              </w:rPr>
              <w:t>Nghị định số 60/2014/NĐ-CР, Nghị định số 25/2018/NĐ-CP và Nghị định số 72/2022/NĐ-CP)</w:t>
            </w:r>
          </w:p>
        </w:tc>
        <w:tc>
          <w:tcPr>
            <w:tcW w:w="5812" w:type="dxa"/>
            <w:vAlign w:val="center"/>
          </w:tcPr>
          <w:p w14:paraId="4C1EE81A" w14:textId="77777777" w:rsidR="008D4BD8" w:rsidRPr="003A4FCA" w:rsidRDefault="008D4BD8" w:rsidP="008D4BD8">
            <w:pPr>
              <w:spacing w:before="120" w:line="264" w:lineRule="auto"/>
              <w:jc w:val="center"/>
              <w:rPr>
                <w:b/>
                <w:bCs/>
                <w:color w:val="000000" w:themeColor="text1"/>
                <w:spacing w:val="-5"/>
                <w:sz w:val="28"/>
                <w:szCs w:val="28"/>
              </w:rPr>
            </w:pPr>
            <w:r w:rsidRPr="003A4FCA">
              <w:rPr>
                <w:b/>
                <w:bCs/>
                <w:color w:val="000000" w:themeColor="text1"/>
                <w:spacing w:val="-5"/>
                <w:sz w:val="28"/>
                <w:szCs w:val="28"/>
              </w:rPr>
              <w:t>DỰ THẢO VĂN BẢN QUY PHẠM PHÁP LUẬT THAY THẾ</w:t>
            </w:r>
          </w:p>
          <w:p w14:paraId="58BB16CB" w14:textId="77777777" w:rsidR="000A2BEA" w:rsidRPr="003A4FCA" w:rsidRDefault="000A2BEA" w:rsidP="008D4BD8">
            <w:pPr>
              <w:spacing w:before="120" w:line="264" w:lineRule="auto"/>
              <w:jc w:val="center"/>
              <w:rPr>
                <w:b/>
                <w:bCs/>
                <w:color w:val="000000" w:themeColor="text1"/>
                <w:spacing w:val="-5"/>
                <w:sz w:val="28"/>
                <w:szCs w:val="28"/>
              </w:rPr>
            </w:pPr>
            <w:r w:rsidRPr="003A4FCA">
              <w:rPr>
                <w:rFonts w:eastAsia="Calibri"/>
                <w:b/>
                <w:bCs/>
                <w:iCs/>
                <w:color w:val="000000" w:themeColor="text1"/>
                <w:spacing w:val="-2"/>
                <w:sz w:val="28"/>
                <w:szCs w:val="28"/>
                <w:lang w:val="nl-NL"/>
              </w:rPr>
              <w:t>(Nghị định thay thế Nghị định số 60/2014/NĐ-CР, Nghị định số 25/2018/NĐ-CP và Nghị định số 72/2022/NĐ-CP)</w:t>
            </w:r>
          </w:p>
        </w:tc>
        <w:tc>
          <w:tcPr>
            <w:tcW w:w="3969" w:type="dxa"/>
            <w:vAlign w:val="center"/>
          </w:tcPr>
          <w:p w14:paraId="1C66526C" w14:textId="77777777" w:rsidR="008D4BD8" w:rsidRPr="005767C9" w:rsidRDefault="008D4BD8" w:rsidP="008D4BD8">
            <w:pPr>
              <w:spacing w:before="120" w:line="264" w:lineRule="auto"/>
              <w:jc w:val="center"/>
              <w:rPr>
                <w:b/>
                <w:bCs/>
                <w:spacing w:val="-5"/>
                <w:sz w:val="28"/>
                <w:szCs w:val="28"/>
              </w:rPr>
            </w:pPr>
            <w:r w:rsidRPr="005767C9">
              <w:rPr>
                <w:b/>
                <w:bCs/>
                <w:spacing w:val="-5"/>
                <w:sz w:val="28"/>
                <w:szCs w:val="28"/>
              </w:rPr>
              <w:t>THUYẾT MINH</w:t>
            </w:r>
          </w:p>
        </w:tc>
      </w:tr>
      <w:tr w:rsidR="005767C9" w:rsidRPr="005767C9" w14:paraId="46B66E59" w14:textId="77777777" w:rsidTr="004801D1">
        <w:tc>
          <w:tcPr>
            <w:tcW w:w="5671" w:type="dxa"/>
            <w:vAlign w:val="center"/>
          </w:tcPr>
          <w:p w14:paraId="47654200" w14:textId="77777777" w:rsidR="008E7B85" w:rsidRPr="005767C9" w:rsidRDefault="008E7B85" w:rsidP="008E7B85">
            <w:pPr>
              <w:spacing w:before="120" w:line="264" w:lineRule="auto"/>
              <w:rPr>
                <w:b/>
                <w:bCs/>
                <w:spacing w:val="-5"/>
                <w:sz w:val="28"/>
                <w:szCs w:val="28"/>
              </w:rPr>
            </w:pPr>
            <w:r w:rsidRPr="005767C9">
              <w:rPr>
                <w:b/>
                <w:bCs/>
                <w:szCs w:val="28"/>
              </w:rPr>
              <w:t>CHƯƠNG I: NHỮNG QUY ĐỊNH CHUNG</w:t>
            </w:r>
          </w:p>
        </w:tc>
        <w:tc>
          <w:tcPr>
            <w:tcW w:w="5812" w:type="dxa"/>
            <w:vAlign w:val="center"/>
          </w:tcPr>
          <w:p w14:paraId="12A1C5AE" w14:textId="77777777" w:rsidR="008E7B85" w:rsidRPr="003A4FCA" w:rsidRDefault="008E7B85" w:rsidP="008E7B85">
            <w:pPr>
              <w:spacing w:before="120" w:line="264" w:lineRule="auto"/>
              <w:rPr>
                <w:b/>
                <w:bCs/>
                <w:color w:val="000000" w:themeColor="text1"/>
                <w:spacing w:val="-5"/>
                <w:sz w:val="28"/>
                <w:szCs w:val="28"/>
              </w:rPr>
            </w:pPr>
            <w:r w:rsidRPr="003A4FCA">
              <w:rPr>
                <w:b/>
                <w:bCs/>
                <w:color w:val="000000" w:themeColor="text1"/>
                <w:szCs w:val="28"/>
              </w:rPr>
              <w:t>CHƯƠNG I: NHỮNG QUY ĐỊNH CHUNG</w:t>
            </w:r>
          </w:p>
        </w:tc>
        <w:tc>
          <w:tcPr>
            <w:tcW w:w="3969" w:type="dxa"/>
            <w:vAlign w:val="center"/>
          </w:tcPr>
          <w:p w14:paraId="63296938" w14:textId="77777777" w:rsidR="008E7B85" w:rsidRPr="005767C9" w:rsidRDefault="008E7B85" w:rsidP="008D4BD8">
            <w:pPr>
              <w:spacing w:before="120" w:line="264" w:lineRule="auto"/>
              <w:jc w:val="center"/>
              <w:rPr>
                <w:b/>
                <w:bCs/>
                <w:spacing w:val="-5"/>
              </w:rPr>
            </w:pPr>
          </w:p>
        </w:tc>
      </w:tr>
      <w:tr w:rsidR="00C81792" w:rsidRPr="003331BB" w14:paraId="6CDF579F" w14:textId="77777777" w:rsidTr="00751904">
        <w:trPr>
          <w:trHeight w:val="600"/>
        </w:trPr>
        <w:tc>
          <w:tcPr>
            <w:tcW w:w="5671" w:type="dxa"/>
          </w:tcPr>
          <w:p w14:paraId="5FB4207A" w14:textId="77777777" w:rsidR="00C81792" w:rsidRPr="005767C9" w:rsidRDefault="00C81792" w:rsidP="00C81792">
            <w:pPr>
              <w:spacing w:before="60" w:after="60"/>
              <w:jc w:val="both"/>
            </w:pPr>
            <w:r w:rsidRPr="005767C9">
              <w:rPr>
                <w:b/>
                <w:bCs/>
              </w:rPr>
              <w:t>Điều 1. Phạm vi điều chỉnh và đối tượng áp dụng</w:t>
            </w:r>
          </w:p>
          <w:p w14:paraId="1C4EC17D" w14:textId="77777777" w:rsidR="00C81792" w:rsidRPr="005767C9" w:rsidRDefault="00C81792" w:rsidP="00C81792">
            <w:pPr>
              <w:spacing w:before="60" w:after="60"/>
              <w:jc w:val="both"/>
            </w:pPr>
            <w:r w:rsidRPr="005767C9">
              <w:t xml:space="preserve">1. </w:t>
            </w:r>
            <w:bookmarkStart w:id="1" w:name="nd2_back"/>
            <w:bookmarkEnd w:id="1"/>
            <w:r w:rsidRPr="005767C9">
              <w:t>Nghị định này quy định về hoạt động in bao gồm: Điều kiện hoạt động cơ sở in; chế bản, in, gia công sau in; sao chụp (sau đây gọi là photocopy); nhập khẩu, quản lý thiết bị ngành in.</w:t>
            </w:r>
          </w:p>
          <w:p w14:paraId="146191BC" w14:textId="77777777" w:rsidR="00C81792" w:rsidRPr="005767C9" w:rsidRDefault="00C81792" w:rsidP="00C81792">
            <w:pPr>
              <w:spacing w:before="60" w:after="60"/>
              <w:jc w:val="both"/>
            </w:pPr>
            <w:r w:rsidRPr="005767C9">
              <w:t>Hoạt động chế bản, in, gia công sau in đối với xuất bản phẩm thực hiện theo quy định của pháp luật về xuất bản.</w:t>
            </w:r>
          </w:p>
          <w:p w14:paraId="7E208B0C" w14:textId="77777777" w:rsidR="00C81792" w:rsidRPr="00C81792" w:rsidRDefault="00C81792" w:rsidP="00C81792">
            <w:pPr>
              <w:spacing w:before="60" w:after="60"/>
              <w:jc w:val="both"/>
              <w:rPr>
                <w:lang w:val="vi-VN"/>
              </w:rPr>
            </w:pPr>
            <w:r w:rsidRPr="005767C9">
              <w:rPr>
                <w:lang w:val="sv-SE"/>
              </w:rPr>
              <w:t>2. Nghị định này áp dụng đối với các tổ chức, cá nhân Việt Nam và tổ chức, cá nhân nước ngoài có liên quan đến hoạt động in trên lãnh thổ Việt Nam. Trường hợp điều ước quốc tế mà Cộng hòa xã hội chủ nghĩa Việt Nam</w:t>
            </w:r>
            <w:r>
              <w:rPr>
                <w:lang w:val="vi-VN"/>
              </w:rPr>
              <w:t xml:space="preserve"> </w:t>
            </w:r>
            <w:r w:rsidRPr="005767C9">
              <w:rPr>
                <w:lang w:val="sv-SE"/>
              </w:rPr>
              <w:lastRenderedPageBreak/>
              <w:t>là thành viên có quy định khác thì thực hiện theo điều ước quốc tế đó.</w:t>
            </w:r>
          </w:p>
        </w:tc>
        <w:tc>
          <w:tcPr>
            <w:tcW w:w="5812" w:type="dxa"/>
          </w:tcPr>
          <w:p w14:paraId="4D20E157" w14:textId="77777777" w:rsidR="003331BB" w:rsidRPr="00B35E87" w:rsidRDefault="003331BB" w:rsidP="003331BB">
            <w:pPr>
              <w:shd w:val="clear" w:color="auto" w:fill="FFFFFF"/>
              <w:spacing w:beforeLines="20" w:before="48" w:afterLines="20" w:after="48" w:line="288" w:lineRule="auto"/>
              <w:rPr>
                <w:lang w:val="vi-VN"/>
              </w:rPr>
            </w:pPr>
            <w:r w:rsidRPr="00B35E87">
              <w:rPr>
                <w:b/>
                <w:bCs/>
                <w:lang w:val="vi-VN"/>
              </w:rPr>
              <w:lastRenderedPageBreak/>
              <w:t>Điều 1. Phạm vi điều chỉnh</w:t>
            </w:r>
          </w:p>
          <w:p w14:paraId="017197E8" w14:textId="77777777" w:rsidR="003331BB" w:rsidRPr="002F5202" w:rsidRDefault="003331BB" w:rsidP="003331BB">
            <w:pPr>
              <w:shd w:val="clear" w:color="auto" w:fill="FFFFFF"/>
              <w:spacing w:beforeLines="20" w:before="48" w:afterLines="20" w:after="48" w:line="288" w:lineRule="auto"/>
              <w:rPr>
                <w:lang w:val="vi-VN"/>
              </w:rPr>
            </w:pPr>
            <w:r w:rsidRPr="002F5202">
              <w:rPr>
                <w:lang w:val="vi-VN"/>
              </w:rPr>
              <w:t xml:space="preserve">1. </w:t>
            </w:r>
            <w:r w:rsidRPr="00BE1556">
              <w:rPr>
                <w:lang w:val="vi-VN"/>
              </w:rPr>
              <w:t>Nghị định này quy định về hoạt động in, bao gồm chế bản, in và gia công sau in; hoạt động photocopy; nhập khẩu, quản lý thiết bị ngành in; phát triển ngành in; quyền, nghĩa vụ và trách nhiệm của tổ chức, cá nhân tham gia hoạt động in; q</w:t>
            </w:r>
            <w:r>
              <w:rPr>
                <w:lang w:val="vi-VN"/>
              </w:rPr>
              <w:t>uản lý nhà nước về hoạt động in</w:t>
            </w:r>
            <w:r w:rsidRPr="002F5202">
              <w:rPr>
                <w:lang w:val="vi-VN"/>
              </w:rPr>
              <w:t>.</w:t>
            </w:r>
          </w:p>
          <w:p w14:paraId="7DDD55D3" w14:textId="77777777" w:rsidR="003331BB" w:rsidRPr="00DF4C00" w:rsidRDefault="003331BB" w:rsidP="003331BB">
            <w:pPr>
              <w:shd w:val="clear" w:color="auto" w:fill="FFFFFF"/>
              <w:spacing w:beforeLines="20" w:before="48" w:afterLines="20" w:after="48" w:line="288" w:lineRule="auto"/>
              <w:rPr>
                <w:lang w:val="vi-VN"/>
              </w:rPr>
            </w:pPr>
            <w:r w:rsidRPr="00DF4C00">
              <w:rPr>
                <w:lang w:val="vi-VN"/>
              </w:rPr>
              <w:t xml:space="preserve">2. Nghị định này không điều chỉnh </w:t>
            </w:r>
            <w:r w:rsidRPr="00D21087">
              <w:rPr>
                <w:lang w:val="vi-VN"/>
              </w:rPr>
              <w:t>h</w:t>
            </w:r>
            <w:r w:rsidRPr="00DF4C00">
              <w:rPr>
                <w:lang w:val="vi-VN"/>
              </w:rPr>
              <w:t>oạt động chế bản, in, gia công sau in đối với xuất bản phẩm; việc thực hiện các hoạt động này tuân theo quy định của pháp luật về xuất bản</w:t>
            </w:r>
            <w:r>
              <w:rPr>
                <w:lang w:val="vi-VN"/>
              </w:rPr>
              <w:t>.</w:t>
            </w:r>
          </w:p>
          <w:p w14:paraId="52033B66" w14:textId="77777777" w:rsidR="00C81792" w:rsidRPr="003A4FCA" w:rsidRDefault="00C81792" w:rsidP="00C81792">
            <w:pPr>
              <w:spacing w:before="60" w:after="60"/>
              <w:jc w:val="both"/>
              <w:rPr>
                <w:color w:val="000000" w:themeColor="text1"/>
                <w:spacing w:val="-5"/>
                <w:sz w:val="28"/>
                <w:szCs w:val="28"/>
                <w:lang w:val="vi-VN"/>
              </w:rPr>
            </w:pPr>
          </w:p>
        </w:tc>
        <w:tc>
          <w:tcPr>
            <w:tcW w:w="3969" w:type="dxa"/>
          </w:tcPr>
          <w:p w14:paraId="79EA4BFD" w14:textId="77777777" w:rsidR="00E26CA3" w:rsidRPr="00E26CA3" w:rsidRDefault="00E26CA3" w:rsidP="00E26CA3">
            <w:pPr>
              <w:spacing w:after="48" w:line="288" w:lineRule="auto"/>
              <w:jc w:val="both"/>
              <w:rPr>
                <w:lang w:val="vi-VN"/>
              </w:rPr>
            </w:pPr>
            <w:r w:rsidRPr="00E26CA3">
              <w:rPr>
                <w:lang w:val="vi-VN"/>
              </w:rPr>
              <w:lastRenderedPageBreak/>
              <w:t xml:space="preserve">Dự thảo Điều 1 kế thừa phạm vi điều chỉnh của Nghị định hiện hành đối với hoạt động chế bản, in, gia công sau in, hoạt động photocopy và nhập khẩu, quản lý thiết bị ngành in; đồng thời bổ sung các nội dung về phát triển ngành in, quyền, nghĩa vụ và trách nhiệm của tổ chức, cá nhân tham gia hoạt động in và quản lý nhà nước về hoạt động in. Việc bổ sung nhằm xác định đầy đủ các nội dung được điều chỉnh trong Nghị </w:t>
            </w:r>
            <w:r w:rsidRPr="00E26CA3">
              <w:rPr>
                <w:lang w:val="vi-VN"/>
              </w:rPr>
              <w:lastRenderedPageBreak/>
              <w:t>định, phù hợp với yêu cầu quản lý và phát triển ngành in trong giai đoạn mới. Nội dung về điều kiện hoạt động cơ sở in được quy định cụ thể tại các điều khoản có liên quan, không liệt kê như một nhóm nội dung độc lập tại Điều 1.</w:t>
            </w:r>
          </w:p>
          <w:p w14:paraId="610A8D65" w14:textId="60835547" w:rsidR="00285592" w:rsidRPr="00E26CA3" w:rsidRDefault="00E26CA3" w:rsidP="00751904">
            <w:pPr>
              <w:spacing w:after="48" w:line="288" w:lineRule="auto"/>
              <w:jc w:val="both"/>
              <w:rPr>
                <w:lang w:val="vi-VN"/>
              </w:rPr>
            </w:pPr>
            <w:r w:rsidRPr="00E26CA3">
              <w:rPr>
                <w:lang w:val="vi-VN"/>
              </w:rPr>
              <w:t>Dự thảo đồng thời quy định rõ Nghị định không điều chỉnh hoạt động chế bản, in, gia công sau in đối với xuất bản phẩm; các hoạt động này thực hiện theo quy định của pháp luật về xuất bản. Quy định này nhằm xác định rõ phạm vi điều chỉnh của Nghị định về hoạt động in, tránh chồng chéo với pháp luật về xuất bản và bảo đảm thống nhất trong quá trình áp dụng.</w:t>
            </w:r>
          </w:p>
        </w:tc>
      </w:tr>
      <w:tr w:rsidR="00C81792" w:rsidRPr="003331BB" w14:paraId="5DD046F9" w14:textId="77777777" w:rsidTr="004801D1">
        <w:tc>
          <w:tcPr>
            <w:tcW w:w="5671" w:type="dxa"/>
          </w:tcPr>
          <w:p w14:paraId="4F31593C" w14:textId="77777777" w:rsidR="00C81792" w:rsidRPr="005767C9" w:rsidRDefault="00C81792" w:rsidP="00C81792">
            <w:pPr>
              <w:shd w:val="clear" w:color="auto" w:fill="FFFFFF"/>
              <w:spacing w:before="60" w:after="60"/>
              <w:jc w:val="both"/>
              <w:rPr>
                <w:b/>
                <w:lang w:val="sv-SE"/>
              </w:rPr>
            </w:pPr>
            <w:r w:rsidRPr="005767C9">
              <w:rPr>
                <w:b/>
                <w:lang w:val="sv-SE"/>
              </w:rPr>
              <w:t>Điều 2. Giải thích từ ngữ</w:t>
            </w:r>
          </w:p>
          <w:p w14:paraId="333930FC" w14:textId="77777777" w:rsidR="00C81792" w:rsidRPr="005767C9" w:rsidRDefault="00C81792" w:rsidP="00C81792">
            <w:pPr>
              <w:shd w:val="clear" w:color="auto" w:fill="FFFFFF"/>
              <w:spacing w:before="60" w:after="60"/>
              <w:jc w:val="both"/>
              <w:rPr>
                <w:lang w:val="sv-SE"/>
              </w:rPr>
            </w:pPr>
            <w:r w:rsidRPr="005767C9">
              <w:rPr>
                <w:lang w:val="sv-SE"/>
              </w:rPr>
              <w:t>Trong Nghị định này, các từ ngữ sau đây được hiểu như sau:</w:t>
            </w:r>
          </w:p>
          <w:p w14:paraId="3418F363" w14:textId="77777777" w:rsidR="00C81792" w:rsidRPr="005767C9" w:rsidRDefault="00C81792" w:rsidP="00C81792">
            <w:pPr>
              <w:shd w:val="clear" w:color="auto" w:fill="FFFFFF"/>
              <w:spacing w:before="60" w:after="60"/>
              <w:jc w:val="both"/>
              <w:rPr>
                <w:lang w:val="sv-SE"/>
              </w:rPr>
            </w:pPr>
            <w:r w:rsidRPr="005767C9">
              <w:rPr>
                <w:lang w:val="sv-SE"/>
              </w:rPr>
              <w:t>1. Chế bản là tạo ra bản phim, bản can, khuôn in để in hoặc bản mẫu để photocopy.</w:t>
            </w:r>
          </w:p>
          <w:p w14:paraId="3C3DED83" w14:textId="77777777" w:rsidR="00C81792" w:rsidRPr="005767C9" w:rsidRDefault="00C81792" w:rsidP="00C81792">
            <w:pPr>
              <w:shd w:val="clear" w:color="auto" w:fill="FFFFFF"/>
              <w:spacing w:before="60" w:after="60"/>
              <w:jc w:val="both"/>
              <w:rPr>
                <w:lang w:val="sv-SE"/>
              </w:rPr>
            </w:pPr>
            <w:r w:rsidRPr="005767C9">
              <w:rPr>
                <w:lang w:val="sv-SE"/>
              </w:rPr>
              <w:t>2. In là sử dụng công nghệ, thiết bị để tạo ra sản phẩm in.</w:t>
            </w:r>
          </w:p>
          <w:p w14:paraId="2ECD9E8C" w14:textId="77777777" w:rsidR="00C81792" w:rsidRPr="005767C9" w:rsidRDefault="00C81792" w:rsidP="00C81792">
            <w:pPr>
              <w:spacing w:before="60" w:after="60"/>
              <w:jc w:val="both"/>
              <w:rPr>
                <w:lang w:val="sv-SE"/>
              </w:rPr>
            </w:pPr>
            <w:r w:rsidRPr="005767C9">
              <w:rPr>
                <w:lang w:val="sv-SE"/>
              </w:rPr>
              <w:t>3. Gia công sau in là sử dụng công nghệ, thiết bị, công cụ, chuyên môn kỹ thuật để thực hiện các công việc gia công tờ in thành sản phẩm in hoàn chỉnh theo bản mẫu.</w:t>
            </w:r>
          </w:p>
          <w:p w14:paraId="2148202D" w14:textId="77777777" w:rsidR="00C81792" w:rsidRPr="005767C9" w:rsidRDefault="00C81792" w:rsidP="00C81792">
            <w:pPr>
              <w:shd w:val="clear" w:color="auto" w:fill="FFFFFF"/>
              <w:spacing w:before="60" w:after="60"/>
              <w:jc w:val="both"/>
              <w:rPr>
                <w:lang w:val="sv-SE"/>
              </w:rPr>
            </w:pPr>
            <w:r w:rsidRPr="005767C9">
              <w:rPr>
                <w:lang w:val="sv-SE"/>
              </w:rPr>
              <w:t>4. Sản phẩm in là sản phẩm được tạo ra bằng công nghệ, thiết bị ngành in trên các loại vật liệu khác nhau, bao gồm:</w:t>
            </w:r>
          </w:p>
          <w:p w14:paraId="6707247A" w14:textId="77777777" w:rsidR="00C81792" w:rsidRPr="005767C9" w:rsidRDefault="00C81792" w:rsidP="00C81792">
            <w:pPr>
              <w:shd w:val="clear" w:color="auto" w:fill="FFFFFF"/>
              <w:spacing w:before="60" w:after="60"/>
              <w:jc w:val="both"/>
              <w:rPr>
                <w:lang w:val="sv-SE"/>
              </w:rPr>
            </w:pPr>
            <w:r w:rsidRPr="005767C9">
              <w:rPr>
                <w:lang w:val="sv-SE"/>
              </w:rPr>
              <w:t>a) Báo, tạp chí và các ấn phẩm báo chí khác theo quy định của pháp luật về báo chí;</w:t>
            </w:r>
          </w:p>
          <w:p w14:paraId="180F5D20" w14:textId="77777777" w:rsidR="00C81792" w:rsidRPr="005767C9" w:rsidRDefault="00C81792" w:rsidP="00C81792">
            <w:pPr>
              <w:shd w:val="clear" w:color="auto" w:fill="FFFFFF"/>
              <w:spacing w:before="60" w:after="60"/>
              <w:jc w:val="both"/>
              <w:rPr>
                <w:lang w:val="sv-SE"/>
              </w:rPr>
            </w:pPr>
            <w:r w:rsidRPr="005767C9">
              <w:rPr>
                <w:lang w:val="sv-SE"/>
              </w:rPr>
              <w:lastRenderedPageBreak/>
              <w:t>b) Mẫu, biểu mẫu giấy tờ do cơ quan nhà nước ban hành;</w:t>
            </w:r>
          </w:p>
          <w:p w14:paraId="20745152" w14:textId="77777777" w:rsidR="00C81792" w:rsidRPr="005767C9" w:rsidRDefault="00C81792" w:rsidP="00C81792">
            <w:pPr>
              <w:shd w:val="clear" w:color="auto" w:fill="FFFFFF"/>
              <w:spacing w:before="60" w:after="60"/>
              <w:jc w:val="both"/>
              <w:rPr>
                <w:lang w:val="sv-SE"/>
              </w:rPr>
            </w:pPr>
            <w:r w:rsidRPr="005767C9">
              <w:rPr>
                <w:lang w:val="sv-SE"/>
              </w:rPr>
              <w:t>c) Tem chống giả;</w:t>
            </w:r>
          </w:p>
          <w:p w14:paraId="29606F36" w14:textId="77777777" w:rsidR="00C81792" w:rsidRPr="005767C9" w:rsidRDefault="00C81792" w:rsidP="00C81792">
            <w:pPr>
              <w:shd w:val="clear" w:color="auto" w:fill="FFFFFF"/>
              <w:spacing w:before="60" w:after="60"/>
              <w:jc w:val="both"/>
              <w:rPr>
                <w:lang w:val="sv-SE"/>
              </w:rPr>
            </w:pPr>
            <w:r w:rsidRPr="005767C9">
              <w:rPr>
                <w:lang w:val="sv-SE"/>
              </w:rPr>
              <w:t>d) Hóa đơn tài chính, các loại thẻ, giấy tờ có sẵn mệnh giá hoặc dùng để ghi mệnh giá (không bao gồm tiền);</w:t>
            </w:r>
          </w:p>
          <w:p w14:paraId="73973BD6" w14:textId="77777777" w:rsidR="00C81792" w:rsidRPr="005767C9" w:rsidRDefault="00C81792" w:rsidP="00C81792">
            <w:pPr>
              <w:shd w:val="clear" w:color="auto" w:fill="FFFFFF"/>
              <w:spacing w:before="60" w:after="60"/>
              <w:jc w:val="both"/>
              <w:rPr>
                <w:lang w:val="sv-SE"/>
              </w:rPr>
            </w:pPr>
            <w:r w:rsidRPr="005767C9">
              <w:rPr>
                <w:lang w:val="sv-SE"/>
              </w:rPr>
              <w:t xml:space="preserve">đ) </w:t>
            </w:r>
            <w:bookmarkStart w:id="2" w:name="nd3_back"/>
            <w:r w:rsidRPr="005767C9">
              <w:rPr>
                <w:lang w:val="sv-SE"/>
              </w:rPr>
              <w:t xml:space="preserve">Bãi </w:t>
            </w:r>
            <w:bookmarkEnd w:id="2"/>
            <w:r w:rsidRPr="005767C9">
              <w:rPr>
                <w:lang w:val="sv-SE"/>
              </w:rPr>
              <w:t>bỏ;</w:t>
            </w:r>
          </w:p>
          <w:p w14:paraId="0BDF7D0D" w14:textId="77777777" w:rsidR="00C81792" w:rsidRPr="005767C9" w:rsidRDefault="00C81792" w:rsidP="00C81792">
            <w:pPr>
              <w:spacing w:before="60" w:after="60"/>
              <w:jc w:val="both"/>
              <w:rPr>
                <w:lang w:val="sv-SE"/>
              </w:rPr>
            </w:pPr>
            <w:r w:rsidRPr="005767C9">
              <w:rPr>
                <w:lang w:val="sv-SE"/>
              </w:rPr>
              <w:t>e) Bao bì, nhãn hàng hóa;</w:t>
            </w:r>
          </w:p>
          <w:p w14:paraId="17CD1C63" w14:textId="77777777" w:rsidR="00C81792" w:rsidRPr="005767C9" w:rsidRDefault="00C81792" w:rsidP="00C81792">
            <w:pPr>
              <w:spacing w:before="60" w:after="60"/>
              <w:jc w:val="both"/>
              <w:rPr>
                <w:bCs/>
                <w:lang w:val="sv-SE" w:eastAsia="vi-VN"/>
              </w:rPr>
            </w:pPr>
            <w:r w:rsidRPr="005767C9">
              <w:rPr>
                <w:spacing w:val="-2"/>
                <w:lang w:val="sv-SE"/>
              </w:rPr>
              <w:t>g</w:t>
            </w:r>
            <w:r w:rsidRPr="005767C9">
              <w:rPr>
                <w:spacing w:val="-2"/>
                <w:lang w:val="vi-VN"/>
              </w:rPr>
              <w:t xml:space="preserve">) </w:t>
            </w:r>
            <w:r w:rsidRPr="005767C9">
              <w:rPr>
                <w:bCs/>
                <w:spacing w:val="-2"/>
                <w:lang w:val="vi-VN"/>
              </w:rPr>
              <w:t>Mẫu, biểu mẫu</w:t>
            </w:r>
            <w:r w:rsidRPr="005767C9">
              <w:rPr>
                <w:bCs/>
                <w:spacing w:val="-2"/>
                <w:lang w:val="sv-SE"/>
              </w:rPr>
              <w:t>,</w:t>
            </w:r>
            <w:r w:rsidRPr="005767C9">
              <w:rPr>
                <w:bCs/>
                <w:spacing w:val="-2"/>
                <w:lang w:val="vi-VN"/>
              </w:rPr>
              <w:t xml:space="preserve"> giấy tờ, s</w:t>
            </w:r>
            <w:r w:rsidRPr="005767C9">
              <w:rPr>
                <w:bCs/>
                <w:spacing w:val="-2"/>
                <w:lang w:val="sv-SE" w:eastAsia="vi-VN"/>
              </w:rPr>
              <w:t>ách, sổ, tài liệu hướng dẫn sử dụng, giới thiệu,</w:t>
            </w:r>
            <w:r w:rsidRPr="005767C9">
              <w:rPr>
                <w:bCs/>
                <w:lang w:val="sv-SE" w:eastAsia="vi-VN"/>
              </w:rPr>
              <w:t xml:space="preserve"> </w:t>
            </w:r>
            <w:r w:rsidRPr="005767C9">
              <w:rPr>
                <w:bCs/>
                <w:spacing w:val="-4"/>
                <w:lang w:val="sv-SE" w:eastAsia="vi-VN"/>
              </w:rPr>
              <w:t>quảng cáo thiết bị, công cụ sản xuất</w:t>
            </w:r>
            <w:r w:rsidRPr="005767C9">
              <w:rPr>
                <w:bCs/>
                <w:spacing w:val="-4"/>
                <w:lang w:val="vi-VN" w:eastAsia="vi-VN"/>
              </w:rPr>
              <w:t>, sản phẩm,</w:t>
            </w:r>
            <w:r w:rsidRPr="005767C9">
              <w:rPr>
                <w:bCs/>
                <w:spacing w:val="-4"/>
                <w:lang w:val="sv-SE" w:eastAsia="vi-VN"/>
              </w:rPr>
              <w:t xml:space="preserve"> hàng hóa</w:t>
            </w:r>
            <w:r w:rsidRPr="005767C9">
              <w:rPr>
                <w:bCs/>
                <w:spacing w:val="-4"/>
                <w:lang w:val="vi-VN" w:eastAsia="vi-VN"/>
              </w:rPr>
              <w:t>,</w:t>
            </w:r>
            <w:r w:rsidRPr="005767C9">
              <w:rPr>
                <w:bCs/>
                <w:spacing w:val="-4"/>
                <w:lang w:val="sv-SE" w:eastAsia="vi-VN"/>
              </w:rPr>
              <w:t xml:space="preserve"> dịch vụ; áp-phích, tờ rời,</w:t>
            </w:r>
            <w:r w:rsidRPr="005767C9">
              <w:rPr>
                <w:bCs/>
                <w:lang w:val="sv-SE" w:eastAsia="vi-VN"/>
              </w:rPr>
              <w:t xml:space="preserve"> tờ gấp không phải là xuất bản phẩm theo quy định của Luật Xuất bản.</w:t>
            </w:r>
          </w:p>
          <w:p w14:paraId="32C6D270" w14:textId="77777777" w:rsidR="00C81792" w:rsidRPr="005767C9" w:rsidRDefault="00C81792" w:rsidP="00C81792">
            <w:pPr>
              <w:shd w:val="clear" w:color="auto" w:fill="FFFFFF"/>
              <w:spacing w:before="60" w:after="60"/>
              <w:jc w:val="both"/>
            </w:pPr>
            <w:r w:rsidRPr="005767C9">
              <w:t>h) Các sản phẩm in khác.</w:t>
            </w:r>
          </w:p>
          <w:p w14:paraId="1083EFAD" w14:textId="77777777" w:rsidR="00C81792" w:rsidRPr="005767C9" w:rsidRDefault="00C81792" w:rsidP="00C81792">
            <w:pPr>
              <w:spacing w:before="60" w:after="60"/>
              <w:jc w:val="both"/>
              <w:rPr>
                <w:bdr w:val="none" w:sz="0" w:space="0" w:color="auto" w:frame="1"/>
                <w:lang w:val="sv-SE" w:eastAsia="vi-VN"/>
              </w:rPr>
            </w:pPr>
            <w:r w:rsidRPr="005767C9">
              <w:rPr>
                <w:lang w:val="vi-VN"/>
              </w:rPr>
              <w:t>5.</w:t>
            </w:r>
            <w:bookmarkStart w:id="3" w:name="nd5_back"/>
            <w:r w:rsidRPr="005767C9">
              <w:t xml:space="preserve"> </w:t>
            </w:r>
            <w:r w:rsidRPr="005767C9">
              <w:rPr>
                <w:lang w:val="vi-VN"/>
              </w:rPr>
              <w:t>Th</w:t>
            </w:r>
            <w:bookmarkEnd w:id="3"/>
            <w:r w:rsidRPr="005767C9">
              <w:rPr>
                <w:lang w:val="vi-VN"/>
              </w:rPr>
              <w:t xml:space="preserve">iết bị ngành in là máy móc, công cụ để thực hiện một hoặc nhiều </w:t>
            </w:r>
            <w:r w:rsidRPr="005767C9">
              <w:rPr>
                <w:spacing w:val="-4"/>
                <w:lang w:val="vi-VN"/>
              </w:rPr>
              <w:t>công đoạn chế bản, in, gia công sau in, photocopy (sau đây gọi chung là thiết bị in),</w:t>
            </w:r>
            <w:r w:rsidRPr="005767C9">
              <w:rPr>
                <w:lang w:val="vi-VN"/>
              </w:rPr>
              <w:t xml:space="preserve"> bao gồm:</w:t>
            </w:r>
          </w:p>
          <w:p w14:paraId="308E8349" w14:textId="77777777" w:rsidR="00C81792" w:rsidRPr="005767C9" w:rsidRDefault="00C81792" w:rsidP="00C81792">
            <w:pPr>
              <w:spacing w:before="60" w:after="60"/>
              <w:jc w:val="both"/>
              <w:rPr>
                <w:bdr w:val="none" w:sz="0" w:space="0" w:color="auto" w:frame="1"/>
                <w:lang w:val="sv-SE" w:eastAsia="vi-VN"/>
              </w:rPr>
            </w:pPr>
            <w:r w:rsidRPr="005767C9">
              <w:rPr>
                <w:bdr w:val="none" w:sz="0" w:space="0" w:color="auto" w:frame="1"/>
                <w:lang w:val="sv-SE" w:eastAsia="vi-VN"/>
              </w:rPr>
              <w:t>a) Máy chế bản ghi phim, ghi kẽm, tạo khuôn in trong hoạt động in (thuộc mã HS 84.42);</w:t>
            </w:r>
          </w:p>
          <w:p w14:paraId="664F4D47" w14:textId="77777777" w:rsidR="00C81792" w:rsidRPr="005767C9" w:rsidRDefault="00C81792" w:rsidP="00C81792">
            <w:pPr>
              <w:spacing w:before="60" w:after="60"/>
              <w:jc w:val="both"/>
              <w:rPr>
                <w:lang w:val="sv-SE"/>
              </w:rPr>
            </w:pPr>
            <w:r w:rsidRPr="005767C9">
              <w:rPr>
                <w:lang w:val="sv-SE"/>
              </w:rPr>
              <w:t xml:space="preserve">b) Máy in sử dụng một trong các công nghệ (thuộc </w:t>
            </w:r>
            <w:r w:rsidRPr="005767C9">
              <w:rPr>
                <w:iCs/>
                <w:bdr w:val="none" w:sz="0" w:space="0" w:color="auto" w:frame="1"/>
                <w:lang w:val="sv-SE" w:eastAsia="vi-VN"/>
              </w:rPr>
              <w:t>mã HS 84.43)</w:t>
            </w:r>
            <w:r w:rsidRPr="005767C9">
              <w:rPr>
                <w:lang w:val="sv-SE"/>
              </w:rPr>
              <w:t xml:space="preserve">: Kỹ thuật số, ốp-xét (offset), flexo, ống đồng, letterpress, máy in lưới (lụa); </w:t>
            </w:r>
          </w:p>
          <w:p w14:paraId="0B547AC2" w14:textId="77777777" w:rsidR="00C81792" w:rsidRPr="005767C9" w:rsidRDefault="00C81792" w:rsidP="00C81792">
            <w:pPr>
              <w:spacing w:before="60" w:after="60"/>
              <w:jc w:val="both"/>
              <w:rPr>
                <w:lang w:val="sv-SE"/>
              </w:rPr>
            </w:pPr>
            <w:r w:rsidRPr="005767C9">
              <w:rPr>
                <w:spacing w:val="4"/>
                <w:bdr w:val="none" w:sz="0" w:space="0" w:color="auto" w:frame="1"/>
                <w:lang w:val="sv-SE" w:eastAsia="vi-VN"/>
              </w:rPr>
              <w:t xml:space="preserve">c) Máy gia công sau in (hoạt động bằng điện, </w:t>
            </w:r>
            <w:r w:rsidRPr="005767C9">
              <w:rPr>
                <w:spacing w:val="4"/>
                <w:lang w:val="sv-SE"/>
              </w:rPr>
              <w:t xml:space="preserve">thuộc </w:t>
            </w:r>
            <w:r w:rsidRPr="005767C9">
              <w:rPr>
                <w:iCs/>
                <w:spacing w:val="4"/>
                <w:bdr w:val="none" w:sz="0" w:space="0" w:color="auto" w:frame="1"/>
                <w:lang w:val="sv-SE" w:eastAsia="vi-VN"/>
              </w:rPr>
              <w:t>mã HS 84.40, mã HS</w:t>
            </w:r>
            <w:r w:rsidRPr="005767C9">
              <w:rPr>
                <w:iCs/>
                <w:bdr w:val="none" w:sz="0" w:space="0" w:color="auto" w:frame="1"/>
                <w:lang w:val="sv-SE" w:eastAsia="vi-VN"/>
              </w:rPr>
              <w:t xml:space="preserve"> 84.41)</w:t>
            </w:r>
            <w:r w:rsidRPr="005767C9">
              <w:rPr>
                <w:bdr w:val="none" w:sz="0" w:space="0" w:color="auto" w:frame="1"/>
                <w:lang w:val="sv-SE" w:eastAsia="vi-VN"/>
              </w:rPr>
              <w:t>: Máy dao cắt (xén) giấy (bao gồm cả máy cắt bế định hình);</w:t>
            </w:r>
            <w:r w:rsidRPr="005767C9">
              <w:rPr>
                <w:iCs/>
                <w:bdr w:val="none" w:sz="0" w:space="0" w:color="auto" w:frame="1"/>
                <w:lang w:val="sv-SE" w:eastAsia="vi-VN"/>
              </w:rPr>
              <w:t xml:space="preserve"> máy gấp sách (gấp giấy); máy đóng sách (đóng thép hoặc khâu chỉ, phay gáy, keo nhiệt); máy vào bìa các loại; máy kỵ mã liên hợp; dây chuyền liên hợp hoàn thiện sản phẩm in; </w:t>
            </w:r>
            <w:r w:rsidRPr="005767C9">
              <w:rPr>
                <w:lang w:val="vi-VN"/>
              </w:rPr>
              <w:t>máy làm túi, bao hoặc phong bì; máy làm thùng bìa, hộp, hòm, thùng hình ống, hình trống hoặc đồ chứa</w:t>
            </w:r>
            <w:r w:rsidRPr="005767C9">
              <w:rPr>
                <w:lang w:val="sv-SE"/>
              </w:rPr>
              <w:t>;</w:t>
            </w:r>
          </w:p>
          <w:p w14:paraId="42F60F69" w14:textId="77777777" w:rsidR="00C81792" w:rsidRPr="005767C9" w:rsidRDefault="00C81792" w:rsidP="00C81792">
            <w:pPr>
              <w:spacing w:before="60" w:after="60"/>
              <w:jc w:val="both"/>
              <w:rPr>
                <w:bdr w:val="none" w:sz="0" w:space="0" w:color="auto" w:frame="1"/>
                <w:lang w:val="sv-SE" w:eastAsia="vi-VN"/>
              </w:rPr>
            </w:pPr>
            <w:r w:rsidRPr="005767C9">
              <w:rPr>
                <w:bdr w:val="none" w:sz="0" w:space="0" w:color="auto" w:frame="1"/>
                <w:lang w:val="sv-SE" w:eastAsia="vi-VN"/>
              </w:rPr>
              <w:t xml:space="preserve">d) Máy photocopy đa màu; máy in có chức năng photocopy đa màu đơn chức năng hoặc đa chức năng </w:t>
            </w:r>
            <w:r w:rsidRPr="005767C9">
              <w:rPr>
                <w:lang w:val="sv-SE"/>
              </w:rPr>
              <w:t xml:space="preserve">(thuộc </w:t>
            </w:r>
            <w:r w:rsidRPr="005767C9">
              <w:rPr>
                <w:iCs/>
                <w:bdr w:val="none" w:sz="0" w:space="0" w:color="auto" w:frame="1"/>
                <w:lang w:val="sv-SE" w:eastAsia="vi-VN"/>
              </w:rPr>
              <w:t>mã HS 84.43)</w:t>
            </w:r>
            <w:r w:rsidRPr="005767C9">
              <w:rPr>
                <w:lang w:val="sv-SE"/>
              </w:rPr>
              <w:t>.</w:t>
            </w:r>
          </w:p>
          <w:p w14:paraId="74BA0C0D" w14:textId="77777777" w:rsidR="00C81792" w:rsidRPr="005767C9" w:rsidRDefault="00C81792" w:rsidP="00C81792">
            <w:pPr>
              <w:spacing w:before="60" w:after="60"/>
              <w:jc w:val="both"/>
              <w:rPr>
                <w:lang w:val="sv-SE" w:eastAsia="vi-VN"/>
              </w:rPr>
            </w:pPr>
            <w:r w:rsidRPr="005767C9">
              <w:rPr>
                <w:lang w:val="sv-SE" w:eastAsia="vi-VN"/>
              </w:rPr>
              <w:lastRenderedPageBreak/>
              <w:t xml:space="preserve">6. </w:t>
            </w:r>
            <w:bookmarkStart w:id="4" w:name="nd6_back"/>
            <w:r w:rsidRPr="005767C9">
              <w:rPr>
                <w:lang w:val="sv-SE" w:eastAsia="vi-VN"/>
              </w:rPr>
              <w:t>C</w:t>
            </w:r>
            <w:bookmarkEnd w:id="4"/>
            <w:r w:rsidRPr="005767C9">
              <w:rPr>
                <w:lang w:val="sv-SE" w:eastAsia="vi-VN"/>
              </w:rPr>
              <w:t xml:space="preserve">ơ sở in là doanh nghiệp, đơn vị sự nghiệp, hợp tác xã, hộ kinh doanh </w:t>
            </w:r>
            <w:r w:rsidRPr="005767C9">
              <w:rPr>
                <w:bCs/>
                <w:lang w:val="sv-SE" w:eastAsia="vi-VN"/>
              </w:rPr>
              <w:t>và chi nhánh của các loại hình này</w:t>
            </w:r>
            <w:r w:rsidRPr="005767C9">
              <w:rPr>
                <w:lang w:val="sv-SE" w:eastAsia="vi-VN"/>
              </w:rPr>
              <w:t xml:space="preserve"> trực tiếp thực hiện đầy đủ hoặc từng công đoạn chế bản, in, gia công sau in</w:t>
            </w:r>
            <w:r w:rsidRPr="005767C9">
              <w:rPr>
                <w:lang w:val="vi-VN" w:eastAsia="vi-VN"/>
              </w:rPr>
              <w:t>.</w:t>
            </w:r>
            <w:r w:rsidRPr="005767C9">
              <w:rPr>
                <w:lang w:val="sv-SE" w:eastAsia="vi-VN"/>
              </w:rPr>
              <w:t xml:space="preserve"> </w:t>
            </w:r>
          </w:p>
          <w:p w14:paraId="206D57EB" w14:textId="77777777" w:rsidR="00C81792" w:rsidRPr="005767C9" w:rsidRDefault="00C81792" w:rsidP="00C81792">
            <w:pPr>
              <w:spacing w:before="60" w:after="60"/>
              <w:jc w:val="both"/>
              <w:rPr>
                <w:lang w:val="sv-SE" w:eastAsia="vi-VN"/>
              </w:rPr>
            </w:pPr>
            <w:r w:rsidRPr="005767C9">
              <w:rPr>
                <w:lang w:val="sv-SE" w:eastAsia="vi-VN"/>
              </w:rPr>
              <w:t>7.</w:t>
            </w:r>
            <w:bookmarkStart w:id="5" w:name="nd7_back"/>
            <w:r w:rsidRPr="005767C9">
              <w:rPr>
                <w:lang w:val="sv-SE" w:eastAsia="vi-VN"/>
              </w:rPr>
              <w:t xml:space="preserve"> C</w:t>
            </w:r>
            <w:bookmarkEnd w:id="5"/>
            <w:r w:rsidRPr="005767C9">
              <w:rPr>
                <w:lang w:val="sv-SE" w:eastAsia="vi-VN"/>
              </w:rPr>
              <w:t xml:space="preserve">ơ sở dịch vụ photocopy là doanh nghiệp, đơn vị sự nghiệp, </w:t>
            </w:r>
            <w:r w:rsidRPr="005767C9">
              <w:rPr>
                <w:bCs/>
                <w:lang w:val="sv-SE" w:eastAsia="vi-VN"/>
              </w:rPr>
              <w:t xml:space="preserve">hợp tác xã, </w:t>
            </w:r>
            <w:r w:rsidRPr="005767C9">
              <w:rPr>
                <w:lang w:val="sv-SE" w:eastAsia="vi-VN"/>
              </w:rPr>
              <w:t xml:space="preserve">hộ kinh doanh </w:t>
            </w:r>
            <w:r w:rsidRPr="005767C9">
              <w:rPr>
                <w:bCs/>
                <w:lang w:val="sv-SE" w:eastAsia="vi-VN"/>
              </w:rPr>
              <w:t>và chi nhánh của các loại hình này</w:t>
            </w:r>
            <w:r w:rsidRPr="005767C9">
              <w:rPr>
                <w:lang w:val="sv-SE" w:eastAsia="vi-VN"/>
              </w:rPr>
              <w:t xml:space="preserve"> trực tiếp cung cấp dịch vụ photocopy</w:t>
            </w:r>
            <w:r w:rsidRPr="005767C9">
              <w:rPr>
                <w:lang w:val="vi-VN" w:eastAsia="vi-VN"/>
              </w:rPr>
              <w:t>.</w:t>
            </w:r>
          </w:p>
          <w:p w14:paraId="1DD29C54" w14:textId="77777777" w:rsidR="00C81792" w:rsidRPr="005767C9" w:rsidRDefault="00C81792" w:rsidP="00C81792">
            <w:pPr>
              <w:shd w:val="clear" w:color="auto" w:fill="FFFFFF"/>
              <w:spacing w:before="60" w:after="60"/>
              <w:jc w:val="both"/>
              <w:rPr>
                <w:lang w:val="sv-SE"/>
              </w:rPr>
            </w:pPr>
            <w:r w:rsidRPr="005767C9">
              <w:rPr>
                <w:lang w:val="sv-SE"/>
              </w:rPr>
              <w:t>8. Người đứng đầu cơ sở in, cơ sở dịch vụ photocopy là người đại diện theo pháp luật được ghi tên tại một trong các loại giấy chứng nhận đăng ký kinh doanh, giấy chứng nhận đăng ký doanh nghiệp, giấy chứng nhận đầu tư hoặc quyết định bổ nhiệm của cơ quan có thẩm quyền đối với cơ sở in, cơ sở dịch vụ photocopy là đơn vị sự nghiệp công lập.</w:t>
            </w:r>
          </w:p>
          <w:p w14:paraId="33C400B5" w14:textId="77777777" w:rsidR="00C81792" w:rsidRPr="005767C9" w:rsidRDefault="00C81792" w:rsidP="00C81792">
            <w:pPr>
              <w:shd w:val="clear" w:color="auto" w:fill="FFFFFF"/>
              <w:spacing w:before="60" w:after="60"/>
              <w:jc w:val="both"/>
              <w:rPr>
                <w:lang w:val="sv-SE"/>
              </w:rPr>
            </w:pPr>
            <w:r w:rsidRPr="005767C9">
              <w:rPr>
                <w:lang w:val="sv-SE"/>
              </w:rPr>
              <w:t>9. Chủ sở hữu cơ sở in, cơ sở dịch vụ photocopy là tổ chức, cá nhân nắm giữ vốn của cơ sở in, cơ sở dịch vụ photocopy hoặc là thành viên hợp danh trong trường hợp cơ </w:t>
            </w:r>
            <w:r w:rsidRPr="005767C9">
              <w:rPr>
                <w:shd w:val="clear" w:color="auto" w:fill="FFFFFF"/>
                <w:lang w:val="sv-SE"/>
              </w:rPr>
              <w:t>sở</w:t>
            </w:r>
            <w:r w:rsidRPr="005767C9">
              <w:rPr>
                <w:lang w:val="sv-SE"/>
              </w:rPr>
              <w:t> in, cơ sở dịch vụ photocopy là công ty hợp danh theo quy định của pháp luật về doanh nghiệp.</w:t>
            </w:r>
          </w:p>
          <w:p w14:paraId="015BF075" w14:textId="77777777" w:rsidR="00C81792" w:rsidRPr="005767C9" w:rsidRDefault="00C81792" w:rsidP="00C81792">
            <w:pPr>
              <w:shd w:val="clear" w:color="auto" w:fill="FFFFFF"/>
              <w:spacing w:before="60" w:after="60"/>
              <w:jc w:val="both"/>
              <w:rPr>
                <w:lang w:val="sv-SE"/>
              </w:rPr>
            </w:pPr>
            <w:r w:rsidRPr="005767C9">
              <w:rPr>
                <w:lang w:val="sv-SE"/>
              </w:rPr>
              <w:t>10.</w:t>
            </w:r>
            <w:r w:rsidRPr="005767C9">
              <w:rPr>
                <w:lang w:val="sv-SE" w:eastAsia="vi-VN"/>
              </w:rPr>
              <w:t xml:space="preserve"> </w:t>
            </w:r>
            <w:r w:rsidRPr="005767C9">
              <w:rPr>
                <w:lang w:val="vi-VN"/>
              </w:rPr>
              <w:t>Tu</w:t>
            </w:r>
            <w:r w:rsidRPr="005767C9">
              <w:rPr>
                <w:lang w:val="sv-SE"/>
              </w:rPr>
              <w:t>ổ</w:t>
            </w:r>
            <w:r w:rsidRPr="005767C9">
              <w:rPr>
                <w:lang w:val="vi-VN"/>
              </w:rPr>
              <w:t>i thiết bị là thời gian được xác định từ năm sản xuất đến năm nhập khẩu của máy móc, thiết bị</w:t>
            </w:r>
            <w:r w:rsidRPr="005767C9">
              <w:rPr>
                <w:lang w:val="sv-SE"/>
              </w:rPr>
              <w:t xml:space="preserve"> </w:t>
            </w:r>
            <w:r w:rsidRPr="005767C9">
              <w:rPr>
                <w:lang w:val="vi-VN"/>
              </w:rPr>
              <w:t>(tính theo năm)</w:t>
            </w:r>
            <w:r w:rsidRPr="005767C9">
              <w:rPr>
                <w:lang w:val="sv-SE"/>
              </w:rPr>
              <w:t>; trong đó năm</w:t>
            </w:r>
            <w:r w:rsidRPr="005767C9">
              <w:rPr>
                <w:lang w:val="vi-VN"/>
              </w:rPr>
              <w:t xml:space="preserve"> sản xuất </w:t>
            </w:r>
            <w:r w:rsidRPr="005767C9">
              <w:rPr>
                <w:lang w:val="sv-SE"/>
              </w:rPr>
              <w:t xml:space="preserve">ghi trên </w:t>
            </w:r>
            <w:r w:rsidRPr="005767C9">
              <w:rPr>
                <w:lang w:val="vi-VN"/>
              </w:rPr>
              <w:t>tem, nhãn hàng dưới hình thức in,</w:t>
            </w:r>
            <w:r w:rsidRPr="005767C9">
              <w:rPr>
                <w:lang w:val="sv-SE"/>
              </w:rPr>
              <w:t xml:space="preserve"> dán,</w:t>
            </w:r>
            <w:r w:rsidRPr="005767C9">
              <w:rPr>
                <w:lang w:val="vi-VN"/>
              </w:rPr>
              <w:t xml:space="preserve"> đính, đúc, chạm, khắc trực tiếp trên thiết bị; </w:t>
            </w:r>
            <w:r w:rsidRPr="005767C9">
              <w:rPr>
                <w:lang w:val="sv-SE"/>
              </w:rPr>
              <w:t>n</w:t>
            </w:r>
            <w:r w:rsidRPr="005767C9">
              <w:rPr>
                <w:lang w:val="vi-VN"/>
              </w:rPr>
              <w:t>ăm nhập khẩu là</w:t>
            </w:r>
            <w:r w:rsidRPr="005767C9">
              <w:rPr>
                <w:lang w:val="sv-SE"/>
              </w:rPr>
              <w:t xml:space="preserve"> năm</w:t>
            </w:r>
            <w:r w:rsidRPr="005767C9">
              <w:rPr>
                <w:lang w:val="vi-VN"/>
              </w:rPr>
              <w:t xml:space="preserve"> hàng hóa về đến cửa khẩu Việt Nam</w:t>
            </w:r>
            <w:r w:rsidRPr="005767C9">
              <w:rPr>
                <w:lang w:val="sv-SE"/>
              </w:rPr>
              <w:t>.</w:t>
            </w:r>
          </w:p>
        </w:tc>
        <w:tc>
          <w:tcPr>
            <w:tcW w:w="5812" w:type="dxa"/>
          </w:tcPr>
          <w:p w14:paraId="42808F37" w14:textId="77777777" w:rsidR="003331BB" w:rsidRPr="00D96C29" w:rsidRDefault="003331BB" w:rsidP="003331BB">
            <w:pPr>
              <w:shd w:val="clear" w:color="auto" w:fill="FFFFFF"/>
              <w:spacing w:beforeLines="20" w:before="48" w:afterLines="20" w:after="48" w:line="288" w:lineRule="auto"/>
              <w:rPr>
                <w:lang w:val="vi-VN"/>
              </w:rPr>
            </w:pPr>
            <w:r w:rsidRPr="00D96C29">
              <w:rPr>
                <w:b/>
                <w:bCs/>
                <w:lang w:val="vi-VN"/>
              </w:rPr>
              <w:lastRenderedPageBreak/>
              <w:t>Điều 2. Giải thích từ ngữ</w:t>
            </w:r>
          </w:p>
          <w:p w14:paraId="59030A98" w14:textId="77777777" w:rsidR="003331BB" w:rsidRPr="00D96C29" w:rsidRDefault="003331BB" w:rsidP="003331BB">
            <w:pPr>
              <w:shd w:val="clear" w:color="auto" w:fill="FFFFFF"/>
              <w:spacing w:beforeLines="20" w:before="48" w:afterLines="20" w:after="48" w:line="288" w:lineRule="auto"/>
              <w:rPr>
                <w:lang w:val="vi-VN"/>
              </w:rPr>
            </w:pPr>
            <w:r w:rsidRPr="00D96C29">
              <w:rPr>
                <w:lang w:val="vi-VN"/>
              </w:rPr>
              <w:t>Trong Nghị định này, các từ ngữ sau đây được hiểu như sau:</w:t>
            </w:r>
          </w:p>
          <w:p w14:paraId="64BA4C59" w14:textId="77777777" w:rsidR="003331BB" w:rsidRPr="00D96C29" w:rsidRDefault="003331BB" w:rsidP="003331BB">
            <w:pPr>
              <w:shd w:val="clear" w:color="auto" w:fill="FFFFFF"/>
              <w:spacing w:beforeLines="20" w:before="48" w:afterLines="20" w:after="48" w:line="288" w:lineRule="auto"/>
              <w:rPr>
                <w:lang w:val="vi-VN"/>
              </w:rPr>
            </w:pPr>
            <w:r w:rsidRPr="00D96C29">
              <w:rPr>
                <w:lang w:val="vi-VN"/>
              </w:rPr>
              <w:t>1. Chế bản là quá trình xử lý, dàn trang, thiết kế, chuẩn hóa dữ liệu và tạo bản ghi hình hoặc dữ liệu phục vụ việc tạo khuôn in hoặc in trực tiếp bằng công nghệ in phù hợp.</w:t>
            </w:r>
          </w:p>
          <w:p w14:paraId="5A0FD815" w14:textId="77777777" w:rsidR="003331BB" w:rsidRPr="00D96C29" w:rsidRDefault="003331BB" w:rsidP="003331BB">
            <w:pPr>
              <w:shd w:val="clear" w:color="auto" w:fill="FFFFFF"/>
              <w:spacing w:beforeLines="20" w:before="48" w:afterLines="20" w:after="48" w:line="288" w:lineRule="auto"/>
              <w:rPr>
                <w:lang w:val="vi-VN"/>
              </w:rPr>
            </w:pPr>
            <w:r w:rsidRPr="00D96C29">
              <w:rPr>
                <w:lang w:val="vi-VN"/>
              </w:rPr>
              <w:t>2. In là quá trình sử dụng công nghệ, thiết bị và vật liệu in để chuyển tải nội dung từ dữ liệu hoặc khuôn in lên vật liệu in nhằm tạo ra sản phẩm in.</w:t>
            </w:r>
          </w:p>
          <w:p w14:paraId="2CE19118" w14:textId="77777777" w:rsidR="003331BB" w:rsidRPr="00D96C29" w:rsidRDefault="003331BB" w:rsidP="003331BB">
            <w:pPr>
              <w:shd w:val="clear" w:color="auto" w:fill="FFFFFF"/>
              <w:spacing w:beforeLines="20" w:before="48" w:afterLines="20" w:after="48" w:line="288" w:lineRule="auto"/>
              <w:rPr>
                <w:lang w:val="vi-VN"/>
              </w:rPr>
            </w:pPr>
            <w:r w:rsidRPr="00D96C29">
              <w:rPr>
                <w:lang w:val="vi-VN"/>
              </w:rPr>
              <w:t xml:space="preserve">3. Gia công sau in là  quá trình sử dụng công nghệ, thiết bị hoặc phương tiện kỹ thuật để hoàn thiện sản phẩm in </w:t>
            </w:r>
            <w:r w:rsidRPr="00D96C29">
              <w:rPr>
                <w:lang w:val="vi-VN"/>
              </w:rPr>
              <w:lastRenderedPageBreak/>
              <w:t>sau công đoạn in theo yêu cầu về kỹ thuật, mỹ thuật và chất lượng sản phẩm.</w:t>
            </w:r>
            <w:bookmarkStart w:id="6" w:name="_Hlk231466562"/>
          </w:p>
          <w:p w14:paraId="64881C09" w14:textId="77777777" w:rsidR="003331BB" w:rsidRPr="00D96C29" w:rsidRDefault="003331BB" w:rsidP="003331BB">
            <w:pPr>
              <w:shd w:val="clear" w:color="auto" w:fill="FFFFFF"/>
              <w:spacing w:beforeLines="20" w:before="48" w:afterLines="20" w:after="48" w:line="288" w:lineRule="auto"/>
              <w:rPr>
                <w:lang w:val="vi-VN"/>
              </w:rPr>
            </w:pPr>
            <w:r w:rsidRPr="00D96C29">
              <w:rPr>
                <w:rStyle w:val="Strong"/>
                <w:rFonts w:eastAsiaTheme="majorEastAsia"/>
                <w:b w:val="0"/>
                <w:bCs w:val="0"/>
                <w:lang w:val="vi-VN"/>
              </w:rPr>
              <w:t>4. Sản phẩm in</w:t>
            </w:r>
            <w:r w:rsidRPr="00D96C29">
              <w:rPr>
                <w:lang w:val="vi-VN"/>
              </w:rPr>
              <w:t xml:space="preserve"> thuộc phạm vi quản lý theo Nghị định này bao gồm:</w:t>
            </w:r>
          </w:p>
          <w:p w14:paraId="54A868B3" w14:textId="77777777" w:rsidR="003331BB" w:rsidRPr="00D96C29" w:rsidRDefault="003331BB" w:rsidP="00D96C29">
            <w:pPr>
              <w:pStyle w:val="NormalWeb"/>
              <w:spacing w:before="20" w:beforeAutospacing="0" w:after="20" w:afterAutospacing="0" w:line="288" w:lineRule="auto"/>
              <w:jc w:val="both"/>
              <w:rPr>
                <w:lang w:val="vi-VN"/>
              </w:rPr>
            </w:pPr>
            <w:r w:rsidRPr="00D96C29">
              <w:rPr>
                <w:lang w:val="vi-VN"/>
              </w:rPr>
              <w:t>a) Báo, tạp chí và các ấn phẩm báo chí khác theo quy định của pháp luật về báo chí;</w:t>
            </w:r>
          </w:p>
          <w:p w14:paraId="5BC5764A" w14:textId="77777777" w:rsidR="003331BB" w:rsidRPr="00D96C29" w:rsidRDefault="003331BB" w:rsidP="00D96C29">
            <w:pPr>
              <w:pStyle w:val="NormalWeb"/>
              <w:spacing w:before="20" w:beforeAutospacing="0" w:after="20" w:afterAutospacing="0" w:line="288" w:lineRule="auto"/>
              <w:jc w:val="both"/>
              <w:rPr>
                <w:lang w:val="vi-VN"/>
              </w:rPr>
            </w:pPr>
            <w:r w:rsidRPr="00D96C29">
              <w:rPr>
                <w:lang w:val="vi-VN"/>
              </w:rPr>
              <w:t>b) Mẫu, biểu mẫu, giấy tờ do cơ quan nhà nước ban hành, phát hành hoặc quy định mẫu để sử dụng trong hoạt động quản lý nhà nước, cung cấp dịch vụ công, giải quyết thủ tục hành chính hoặc thực hiện nhiệm vụ, quyền hạn của cơ quan nhà nước;</w:t>
            </w:r>
          </w:p>
          <w:p w14:paraId="4157D7DD" w14:textId="77777777" w:rsidR="003331BB" w:rsidRPr="00D96C29" w:rsidRDefault="003331BB" w:rsidP="00D96C29">
            <w:pPr>
              <w:pStyle w:val="NormalWeb"/>
              <w:spacing w:before="20" w:beforeAutospacing="0" w:after="20" w:afterAutospacing="0" w:line="288" w:lineRule="auto"/>
              <w:jc w:val="both"/>
              <w:rPr>
                <w:lang w:val="vi-VN"/>
              </w:rPr>
            </w:pPr>
            <w:r w:rsidRPr="00D96C29">
              <w:rPr>
                <w:lang w:val="vi-VN"/>
              </w:rPr>
              <w:t>c) Tem chống giả do cơ quan nhà nước có thẩm quyền ban hành, quản lý; tem chống giả do tổ chức, cá nhân phát hành để bảo vệ sản phẩm, hàng hóa; các loại tem có yếu tố bảo an, mã kiểm soát hoặc dấu hiệu dùng để xác thực, kiểm soát hàng hóa, tài liệu;</w:t>
            </w:r>
          </w:p>
          <w:p w14:paraId="62011119" w14:textId="77777777" w:rsidR="003331BB" w:rsidRPr="00D96C29" w:rsidRDefault="003331BB" w:rsidP="002C5421">
            <w:pPr>
              <w:pStyle w:val="NormalWeb"/>
              <w:spacing w:before="20" w:beforeAutospacing="0" w:after="20" w:afterAutospacing="0" w:line="288" w:lineRule="auto"/>
              <w:jc w:val="both"/>
              <w:rPr>
                <w:lang w:val="vi-VN"/>
              </w:rPr>
            </w:pPr>
            <w:r w:rsidRPr="00D96C29">
              <w:rPr>
                <w:lang w:val="vi-VN"/>
              </w:rPr>
              <w:t>d) Thẻ, vé, phiếu, chứng từ, giấy chứng nhận và giấy tờ có sẵn mệnh giá, dùng để ghi mệnh giá hoặc dùng để xác lập, chứng minh quyền được nhận hàng hóa, dịch vụ, quyền lợi hoặc giá trị khác, không bao gồm tiền;</w:t>
            </w:r>
          </w:p>
          <w:p w14:paraId="5DF9E7CA" w14:textId="77777777" w:rsidR="003331BB" w:rsidRPr="00D96C29" w:rsidRDefault="003331BB" w:rsidP="002C5421">
            <w:pPr>
              <w:pStyle w:val="NormalWeb"/>
              <w:spacing w:before="20" w:beforeAutospacing="0" w:after="20" w:afterAutospacing="0" w:line="288" w:lineRule="auto"/>
              <w:jc w:val="both"/>
              <w:rPr>
                <w:lang w:val="vi-VN"/>
              </w:rPr>
            </w:pPr>
            <w:r w:rsidRPr="00D96C29">
              <w:rPr>
                <w:lang w:val="vi-VN"/>
              </w:rPr>
              <w:t>đ) Bao bì có in toàn bộ hoặc một phần nội dung nhãn hàng hóa và nhãn hàng hóa được in riêng để gắn, dán hoặc thể hiện trên hàng hóa, bao bì hàng hóa theo quy định của pháp luật về nhãn hàng hóa;</w:t>
            </w:r>
          </w:p>
          <w:p w14:paraId="573E05F3" w14:textId="77777777" w:rsidR="003331BB" w:rsidRPr="00D96C29" w:rsidRDefault="003331BB" w:rsidP="002C5421">
            <w:pPr>
              <w:pStyle w:val="NormalWeb"/>
              <w:spacing w:before="20" w:beforeAutospacing="0" w:after="20" w:afterAutospacing="0" w:line="288" w:lineRule="auto"/>
              <w:jc w:val="both"/>
              <w:rPr>
                <w:lang w:val="vi-VN"/>
              </w:rPr>
            </w:pPr>
            <w:r w:rsidRPr="00D96C29">
              <w:rPr>
                <w:lang w:val="vi-VN"/>
              </w:rPr>
              <w:t xml:space="preserve">e) Mẫu, biểu mẫu, giấy tờ, sổ, tài liệu hướng dẫn sử dụng, tài liệu kỹ thuật, catalogue, tài liệu giới thiệu, quảng cáo sản phẩm, hàng hóa, dịch vụ; áp-phích, tờ rời, tờ gấp, lịch, </w:t>
            </w:r>
            <w:r w:rsidRPr="00D96C29">
              <w:rPr>
                <w:lang w:val="vi-VN"/>
              </w:rPr>
              <w:lastRenderedPageBreak/>
              <w:t>thiệp, bản đồ, sơ đồ và các tài liệu tương tự không phải là xuất bản phẩm theo quy định của pháp luật về xuất bản;</w:t>
            </w:r>
          </w:p>
          <w:p w14:paraId="017725C1" w14:textId="77777777" w:rsidR="003331BB" w:rsidRPr="00D96C29" w:rsidRDefault="003331BB" w:rsidP="002C5421">
            <w:pPr>
              <w:pStyle w:val="NormalWeb"/>
              <w:spacing w:before="20" w:beforeAutospacing="0" w:after="20" w:afterAutospacing="0" w:line="288" w:lineRule="auto"/>
              <w:jc w:val="both"/>
              <w:rPr>
                <w:lang w:val="vi-VN"/>
              </w:rPr>
            </w:pPr>
            <w:r w:rsidRPr="00D96C29">
              <w:rPr>
                <w:lang w:val="vi-VN"/>
              </w:rPr>
              <w:t>g) Sản phẩm in phục vụ nhận diện, thông tin, quảng cáo hoặc hoạt động thương mại được in trên vật phẩm, vật liệu hoặc bề mặt khác mà nội dung in có chức năng truyền tải thông tin, xác nhận, nhận diện hoặc quảng bá.</w:t>
            </w:r>
          </w:p>
          <w:bookmarkEnd w:id="6"/>
          <w:p w14:paraId="52F014DC" w14:textId="77777777" w:rsidR="003331BB" w:rsidRPr="00D96C29" w:rsidRDefault="003331BB" w:rsidP="003331BB">
            <w:pPr>
              <w:shd w:val="clear" w:color="auto" w:fill="FFFFFF"/>
              <w:spacing w:beforeLines="20" w:before="48" w:afterLines="20" w:after="48" w:line="288" w:lineRule="auto"/>
              <w:rPr>
                <w:lang w:val="vi-VN"/>
              </w:rPr>
            </w:pPr>
            <w:r w:rsidRPr="00D96C29">
              <w:rPr>
                <w:lang w:val="vi-VN"/>
              </w:rPr>
              <w:t>5. Thiết bị ngành in là máy móc, thiết bị, công cụ được sử dụng để thực hiện một hoặc nhiều công đoạn chế bản, in, gia công sau in, photocopy (sau đây gọi chung là thiết bị in), bao gồm:</w:t>
            </w:r>
          </w:p>
          <w:p w14:paraId="5F5D1B28" w14:textId="77777777" w:rsidR="003331BB" w:rsidRPr="00D96C29" w:rsidRDefault="003331BB" w:rsidP="003331BB">
            <w:pPr>
              <w:spacing w:beforeLines="20" w:before="48" w:afterLines="20" w:after="48" w:line="288" w:lineRule="auto"/>
              <w:rPr>
                <w:iCs/>
                <w:lang w:val="vi-VN"/>
              </w:rPr>
            </w:pPr>
            <w:r w:rsidRPr="00D96C29">
              <w:rPr>
                <w:iCs/>
                <w:lang w:val="vi-VN"/>
              </w:rPr>
              <w:t>a) Máy tạo khuôn in (thuộc mã HS 84.42);</w:t>
            </w:r>
          </w:p>
          <w:p w14:paraId="11E7ADAB" w14:textId="77777777" w:rsidR="003331BB" w:rsidRPr="00D96C29" w:rsidRDefault="003331BB" w:rsidP="003331BB">
            <w:pPr>
              <w:spacing w:beforeLines="20" w:before="48" w:afterLines="20" w:after="48" w:line="288" w:lineRule="auto"/>
              <w:rPr>
                <w:iCs/>
                <w:lang w:val="vi-VN"/>
              </w:rPr>
            </w:pPr>
            <w:r w:rsidRPr="00D96C29">
              <w:rPr>
                <w:iCs/>
                <w:lang w:val="vi-VN"/>
              </w:rPr>
              <w:t xml:space="preserve">b) Máy in công nghiệp không có chức năng photocopy màu (thuộc mã HS 84.43); </w:t>
            </w:r>
          </w:p>
          <w:p w14:paraId="7FFE2E51" w14:textId="77777777" w:rsidR="003331BB" w:rsidRPr="00D96C29" w:rsidRDefault="003331BB" w:rsidP="003331BB">
            <w:pPr>
              <w:spacing w:beforeLines="20" w:before="48" w:afterLines="20" w:after="48" w:line="288" w:lineRule="auto"/>
              <w:rPr>
                <w:iCs/>
                <w:lang w:val="vi-VN"/>
              </w:rPr>
            </w:pPr>
            <w:r w:rsidRPr="00D96C29">
              <w:rPr>
                <w:iCs/>
                <w:lang w:val="vi-VN"/>
              </w:rPr>
              <w:t>c) Máy gia công sau in (hoạt động bằng điện, thuộc mã HS 84.40, mã HS 84.41);</w:t>
            </w:r>
          </w:p>
          <w:p w14:paraId="5543D847" w14:textId="77777777" w:rsidR="003331BB" w:rsidRPr="00D96C29" w:rsidRDefault="003331BB" w:rsidP="003331BB">
            <w:pPr>
              <w:spacing w:beforeLines="20" w:before="48" w:afterLines="20" w:after="48" w:line="288" w:lineRule="auto"/>
              <w:rPr>
                <w:iCs/>
                <w:lang w:val="vi-VN"/>
              </w:rPr>
            </w:pPr>
            <w:r w:rsidRPr="00D96C29">
              <w:rPr>
                <w:iCs/>
                <w:lang w:val="vi-VN"/>
              </w:rPr>
              <w:t>d) Máy photocopy đa màu; máy in có chức năng photocopy đa màu đơn chức năng hoặc đa chức năng (thuộc mã HS 84.43).</w:t>
            </w:r>
          </w:p>
          <w:p w14:paraId="26CD0991" w14:textId="77777777" w:rsidR="003331BB" w:rsidRPr="00D96C29" w:rsidRDefault="003331BB" w:rsidP="003331BB">
            <w:pPr>
              <w:shd w:val="clear" w:color="auto" w:fill="FFFFFF"/>
              <w:spacing w:beforeLines="20" w:before="48" w:afterLines="20" w:after="48" w:line="288" w:lineRule="auto"/>
              <w:rPr>
                <w:lang w:val="vi-VN"/>
              </w:rPr>
            </w:pPr>
            <w:r w:rsidRPr="00D96C29">
              <w:rPr>
                <w:lang w:val="vi-VN"/>
              </w:rPr>
              <w:t>6. Cơ sở in gồm cơ sở kinh doanh dịch vụ in và cơ sở in nội bộ, trong đó:</w:t>
            </w:r>
          </w:p>
          <w:p w14:paraId="22F4B720" w14:textId="77777777" w:rsidR="003331BB" w:rsidRPr="00D96C29" w:rsidRDefault="003331BB" w:rsidP="003331BB">
            <w:pPr>
              <w:shd w:val="clear" w:color="auto" w:fill="FFFFFF"/>
              <w:spacing w:beforeLines="20" w:before="48" w:afterLines="20" w:after="48" w:line="288" w:lineRule="auto"/>
              <w:rPr>
                <w:iCs/>
                <w:lang w:val="vi-VN"/>
              </w:rPr>
            </w:pPr>
            <w:r w:rsidRPr="00D96C29">
              <w:rPr>
                <w:iCs/>
                <w:lang w:val="vi-VN"/>
              </w:rPr>
              <w:t xml:space="preserve">a) Cơ sở kinh doanh dịch vụ in là </w:t>
            </w:r>
            <w:r w:rsidRPr="00D96C29">
              <w:rPr>
                <w:lang w:val="vi-VN"/>
              </w:rPr>
              <w:t>doanh nghiệp, đơn vị sự nghiệp, hợp tác xã và chi nhánh, địa điểm kinh doanh của các loại hình này, hộ kinh doanh tổ chức thực hiện toàn bộ hoặc một hoặc một số công đoạn chế bản, in, gia công sau in thuộc phạm vi điều chỉnh của Nghị định này.</w:t>
            </w:r>
          </w:p>
          <w:p w14:paraId="212209FD" w14:textId="77777777" w:rsidR="003331BB" w:rsidRPr="00D96C29" w:rsidRDefault="003331BB" w:rsidP="003331BB">
            <w:pPr>
              <w:shd w:val="clear" w:color="auto" w:fill="FFFFFF"/>
              <w:spacing w:beforeLines="20" w:before="48" w:afterLines="20" w:after="48" w:line="288" w:lineRule="auto"/>
              <w:rPr>
                <w:iCs/>
                <w:lang w:val="vi-VN"/>
              </w:rPr>
            </w:pPr>
            <w:r w:rsidRPr="00D96C29">
              <w:rPr>
                <w:lang w:val="vi-VN"/>
              </w:rPr>
              <w:t xml:space="preserve">b) Cơ sở in nội bộ là đơn vị trực thuộc cơ quan, tổ chức, doanh nghiệp thực hiện toàn bộ hoặc một hoặc một số </w:t>
            </w:r>
            <w:r w:rsidRPr="00D96C29">
              <w:rPr>
                <w:lang w:val="vi-VN"/>
              </w:rPr>
              <w:lastRenderedPageBreak/>
              <w:t>công đoạn chế bản, in, gia công sau in để phục vụ nhu cầu của cơ quan, tổ chức đó và không cung cấp dịch vụ in cho tổ chức, cá nhân khác.</w:t>
            </w:r>
          </w:p>
          <w:p w14:paraId="31E5EDB4" w14:textId="77777777" w:rsidR="003331BB" w:rsidRPr="00D96C29" w:rsidRDefault="003331BB" w:rsidP="003331BB">
            <w:pPr>
              <w:shd w:val="clear" w:color="auto" w:fill="FFFFFF"/>
              <w:spacing w:beforeLines="20" w:before="48" w:afterLines="20" w:after="48" w:line="288" w:lineRule="auto"/>
              <w:rPr>
                <w:lang w:val="vi-VN"/>
              </w:rPr>
            </w:pPr>
            <w:r w:rsidRPr="00D96C29">
              <w:rPr>
                <w:lang w:val="vi-VN"/>
              </w:rPr>
              <w:t>7. Cơ sở dịch vụ photocopy là doanh nghiệp, đơn vị sự nghiệp, hợp tác xã và chi nhánh của các loại hình này, hộ kinh doanh cung cấp dịch vụ photocopy để cung cấp dịch vụ cho tổ chức, cá nhân khác thuộc phạm vi điều chỉnh của Nghị định này.</w:t>
            </w:r>
          </w:p>
          <w:p w14:paraId="5CDCCE1B" w14:textId="77777777" w:rsidR="003331BB" w:rsidRPr="00D96C29" w:rsidRDefault="003331BB" w:rsidP="003331BB">
            <w:pPr>
              <w:shd w:val="clear" w:color="auto" w:fill="FFFFFF"/>
              <w:spacing w:beforeLines="20" w:before="48" w:afterLines="20" w:after="48" w:line="288" w:lineRule="auto"/>
              <w:rPr>
                <w:lang w:val="vi-VN"/>
              </w:rPr>
            </w:pPr>
            <w:r w:rsidRPr="00D96C29">
              <w:rPr>
                <w:lang w:val="vi-VN"/>
              </w:rPr>
              <w:t>8. Người đứng đầu cơ sở in, cơ sở dịch vụ photocopy là người đại diện theo pháp luật và trực tiếp quản lý, điều hành hoạt động của cơ sở; trường hợp cơ sở là chi nhánh, địa điểm kinh doanh là người được doanh nghiệp, đơn vị sự nghiệp, hợp tác xã ủy quyền trực tiếp quản lý, điều hành hoạt động của chi nhánh, địa điểm kinh doanh.</w:t>
            </w:r>
          </w:p>
          <w:p w14:paraId="1DDBD919" w14:textId="77777777" w:rsidR="003331BB" w:rsidRPr="00D96C29" w:rsidRDefault="003331BB" w:rsidP="003331BB">
            <w:pPr>
              <w:shd w:val="clear" w:color="auto" w:fill="FFFFFF"/>
              <w:spacing w:beforeLines="20" w:before="48" w:afterLines="20" w:after="48" w:line="288" w:lineRule="auto"/>
              <w:rPr>
                <w:lang w:val="vi-VN"/>
              </w:rPr>
            </w:pPr>
            <w:r w:rsidRPr="00D96C29">
              <w:rPr>
                <w:lang w:val="vi-VN"/>
              </w:rPr>
              <w:t>9. Chủ sở hữu cơ sở in, cơ sở dịch vụ photocopy là tổ chức, cá nhân nắm giữ vốn của cơ sở in, cơ sở dịch vụ photocopy hoặc là thành viên hợp danh trong trường hợp cơ sở in, cơ sở dịch vụ photocopy là công ty hợp danh theo quy định của pháp luật về doanh nghiệp.</w:t>
            </w:r>
          </w:p>
          <w:p w14:paraId="16244E28" w14:textId="77777777" w:rsidR="003331BB" w:rsidRPr="00D96C29" w:rsidRDefault="003331BB" w:rsidP="003331BB">
            <w:pPr>
              <w:shd w:val="clear" w:color="auto" w:fill="FFFFFF"/>
              <w:spacing w:beforeLines="20" w:before="48" w:afterLines="20" w:after="48" w:line="288" w:lineRule="auto"/>
              <w:rPr>
                <w:lang w:val="vi-VN"/>
              </w:rPr>
            </w:pPr>
            <w:r w:rsidRPr="00D96C29">
              <w:rPr>
                <w:bCs/>
                <w:lang w:val="vi-VN"/>
              </w:rPr>
              <w:t>10. Mã dữ liệu cơ sở in là dãy số, chữ hoặc kết hợp số và chữ được tạo lập để định danh duy nhất cơ sở in và liên kết với dữ liệu về chủ thể, địa điểm hoạt động, người đứng đầu, công đoạn hoạt động, nhóm sản phẩm in thực hiện, thiết bị in sử dụng, tình trạng hoạt động, mức độ tuân thủ pháp luật và các thông tin khác có liên quan</w:t>
            </w:r>
            <w:r w:rsidRPr="00D96C29">
              <w:rPr>
                <w:lang w:val="vi-VN"/>
              </w:rPr>
              <w:t xml:space="preserve">. </w:t>
            </w:r>
          </w:p>
          <w:p w14:paraId="09D6FF3E" w14:textId="77777777" w:rsidR="003331BB" w:rsidRPr="00D96C29" w:rsidRDefault="003331BB" w:rsidP="003331BB">
            <w:pPr>
              <w:shd w:val="clear" w:color="auto" w:fill="FFFFFF"/>
              <w:spacing w:beforeLines="20" w:before="48" w:afterLines="20" w:after="48" w:line="288" w:lineRule="auto"/>
              <w:rPr>
                <w:lang w:val="vi-VN"/>
              </w:rPr>
            </w:pPr>
            <w:r w:rsidRPr="00D96C29">
              <w:rPr>
                <w:lang w:val="vi-VN"/>
              </w:rPr>
              <w:t xml:space="preserve">11. Mã dữ liệu thiết bị in là dãy số, chữ hoặc kết hợp số và chữ được tạo lập để định danh duy nhất thiết bị in thuộc danh mục phải quản lý và liên kết với dữ liệu về tên </w:t>
            </w:r>
            <w:r w:rsidRPr="00D96C29">
              <w:rPr>
                <w:lang w:val="vi-VN"/>
              </w:rPr>
              <w:lastRenderedPageBreak/>
              <w:t>thiết bị, hãng sản xuất, model, số máy, nước sản xuất, năm sản xuất, công nghệ, công suất, tính năng, chủ sở hữu, cơ sở và địa điểm sử dụng và các thông tin khác có liên quan.</w:t>
            </w:r>
          </w:p>
          <w:p w14:paraId="180AB588" w14:textId="77777777" w:rsidR="003331BB" w:rsidRPr="00D96C29" w:rsidRDefault="003331BB" w:rsidP="003331BB">
            <w:pPr>
              <w:shd w:val="clear" w:color="auto" w:fill="FFFFFF"/>
              <w:spacing w:beforeLines="20" w:before="48" w:afterLines="20" w:after="48" w:line="288" w:lineRule="auto"/>
              <w:rPr>
                <w:bCs/>
                <w:lang w:val="vi-VN"/>
              </w:rPr>
            </w:pPr>
            <w:r w:rsidRPr="00D96C29">
              <w:rPr>
                <w:bCs/>
                <w:lang w:val="vi-VN"/>
              </w:rPr>
              <w:t>12. Quản lý rủi ro trong hoạt động in là việc đánh giá, phân loại mức độ rủi ro của sản phẩm in, mức độ tuân thủ pháp luật của cơ sở in trên cơ sở dữ liệu có liên quan để áp dụng biện pháp quản lý phù hợp.</w:t>
            </w:r>
          </w:p>
          <w:p w14:paraId="7B13F17F" w14:textId="11601210" w:rsidR="00C81792" w:rsidRPr="00D96C29" w:rsidRDefault="003331BB" w:rsidP="00C81792">
            <w:pPr>
              <w:shd w:val="clear" w:color="auto" w:fill="FFFFFF"/>
              <w:spacing w:beforeLines="20" w:before="48" w:afterLines="20" w:after="48" w:line="288" w:lineRule="auto"/>
              <w:rPr>
                <w:bCs/>
                <w:lang w:val="vi-VN"/>
              </w:rPr>
            </w:pPr>
            <w:r w:rsidRPr="00D96C29">
              <w:rPr>
                <w:bCs/>
                <w:lang w:val="vi-VN"/>
              </w:rPr>
              <w:t xml:space="preserve">13. </w:t>
            </w:r>
            <w:r w:rsidRPr="00D96C29">
              <w:rPr>
                <w:lang w:val="vi-VN"/>
              </w:rPr>
              <w:t>Nhãn hàng hóa là nội dung bằng chữ, hình ảnh, ký hiệu hoặc vật mang dữ liệu được in hoặc thể hiện trực tiếp trên hàng hóa, bao bì thương phẩm của hàng hóa hoặc được gắn với hàng hóa, bao bì thương phẩm của hàng hóa.</w:t>
            </w:r>
          </w:p>
        </w:tc>
        <w:tc>
          <w:tcPr>
            <w:tcW w:w="3969" w:type="dxa"/>
          </w:tcPr>
          <w:p w14:paraId="62CAC5F0" w14:textId="77777777" w:rsidR="00E26CA3" w:rsidRPr="00E26CA3" w:rsidRDefault="00E26CA3" w:rsidP="00E26CA3">
            <w:pPr>
              <w:spacing w:after="48" w:line="288" w:lineRule="auto"/>
              <w:rPr>
                <w:lang w:val="vi-VN"/>
              </w:rPr>
            </w:pPr>
            <w:r w:rsidRPr="00E26CA3">
              <w:rPr>
                <w:lang w:val="vi-VN"/>
              </w:rPr>
              <w:lastRenderedPageBreak/>
              <w:t xml:space="preserve">Dự thảo Điều 2 kế thừa các khái niệm cơ bản về chế bản, in, gia công sau in, sản phẩm in, thiết bị in, cơ sở in, cơ sở dịch vụ photocopy, người đứng đầu và chủ sở hữu cơ sở in, đồng thời cập nhật, bổ sung nội hàm các khái niệm cho phù hợp với sự phát triển của công nghệ và thực tiễn hoạt động in. Trong đó, khái niệm về chế bản, in và gia công sau in được điều chỉnh theo hướng bao quát các phương thức, công nghệ sản xuất hiện nay; khái niệm sản </w:t>
            </w:r>
            <w:r w:rsidRPr="00E26CA3">
              <w:rPr>
                <w:lang w:val="vi-VN"/>
              </w:rPr>
              <w:lastRenderedPageBreak/>
              <w:t>phẩm in được rà soát, bổ sung và làm rõ phạm vi quản lý đối với bao bì, nhãn hàng hóa, tem, thẻ, vé, chứng từ và các sản phẩm in phục vụ nhận diện, thông tin, quảng cáo, thương mại. Dự thảo đồng thời phân định cơ sở kinh doanh dịch vụ in và cơ sở in nội bộ, làm rõ người trực tiếp quản lý, điều hành đối với chi nhánh, địa điểm kinh doanh; rà soát lại phạm vi thiết bị in và thống nhất cách gọi, phân nhóm thiết bị phục vụ quản lý chuyên ngành.</w:t>
            </w:r>
          </w:p>
          <w:p w14:paraId="181886BF" w14:textId="77777777" w:rsidR="00E26CA3" w:rsidRPr="00E26CA3" w:rsidRDefault="00E26CA3" w:rsidP="00E26CA3">
            <w:pPr>
              <w:spacing w:after="48" w:line="288" w:lineRule="auto"/>
              <w:rPr>
                <w:lang w:val="vi-VN"/>
              </w:rPr>
            </w:pPr>
            <w:r w:rsidRPr="00E26CA3">
              <w:rPr>
                <w:lang w:val="vi-VN"/>
              </w:rPr>
              <w:t>Dự thảo bổ sung các khái niệm mới về mã dữ liệu cơ sở in, mã dữ liệu thiết bị in và quản lý rủi ro trong hoạt động in nhằm tạo cơ sở pháp lý cho việc chuyển từ phương thức quản lý chủ yếu dựa trên hồ sơ, giấy phép sang quản lý bằng dữ liệu, định danh và phân loại rủi ro, phục vụ kết nối, chia sẻ dữ liệu, theo dõi quá trình hoạt động và thực hiện hậu kiểm. Đồng thời, bổ sung khái niệm “nhãn hàng hóa” để thống nhất với pháp luật về nhãn hàng hóa và làm rõ phạm vi sản phẩm in thuộc đối tượng quản lý.</w:t>
            </w:r>
          </w:p>
          <w:p w14:paraId="47247CB0" w14:textId="6F20FB6B" w:rsidR="00285592" w:rsidRPr="00E26CA3" w:rsidRDefault="00285592">
            <w:pPr>
              <w:spacing w:after="48" w:line="288" w:lineRule="auto"/>
              <w:rPr>
                <w:lang w:val="vi-VN"/>
              </w:rPr>
            </w:pPr>
          </w:p>
        </w:tc>
      </w:tr>
      <w:tr w:rsidR="00C81792" w:rsidRPr="003331BB" w14:paraId="489CEAF7" w14:textId="77777777" w:rsidTr="004801D1">
        <w:tc>
          <w:tcPr>
            <w:tcW w:w="5671" w:type="dxa"/>
          </w:tcPr>
          <w:p w14:paraId="1A3FB2E6" w14:textId="77777777" w:rsidR="00C81792" w:rsidRPr="005767C9" w:rsidRDefault="00C81792" w:rsidP="00C81792">
            <w:pPr>
              <w:spacing w:before="60" w:after="60"/>
              <w:jc w:val="both"/>
              <w:rPr>
                <w:b/>
                <w:bCs/>
                <w:lang w:val="sv-SE"/>
              </w:rPr>
            </w:pPr>
            <w:r w:rsidRPr="005767C9">
              <w:rPr>
                <w:b/>
                <w:bCs/>
                <w:lang w:val="sv-SE"/>
              </w:rPr>
              <w:lastRenderedPageBreak/>
              <w:t xml:space="preserve">Điều 3. Chính sách của Nhà nước đối với hoạt động </w:t>
            </w:r>
            <w:bookmarkStart w:id="7" w:name="nd9_back"/>
            <w:r w:rsidRPr="005767C9">
              <w:rPr>
                <w:b/>
                <w:bCs/>
                <w:lang w:val="sv-SE"/>
              </w:rPr>
              <w:t>in</w:t>
            </w:r>
            <w:bookmarkEnd w:id="7"/>
          </w:p>
          <w:p w14:paraId="18BEDF60" w14:textId="77777777" w:rsidR="00C81792" w:rsidRPr="005767C9" w:rsidRDefault="00C81792" w:rsidP="00C81792">
            <w:pPr>
              <w:spacing w:before="60" w:after="60"/>
              <w:jc w:val="both"/>
              <w:rPr>
                <w:lang w:val="sv-SE"/>
              </w:rPr>
            </w:pPr>
            <w:r w:rsidRPr="005767C9">
              <w:rPr>
                <w:lang w:val="sv-SE"/>
              </w:rPr>
              <w:t>1. Khuyến khích, ưu đãi đầu tư ứng dụng công nghệ, kỹ thuật, thiết bị in tiết kiệm năng lượng, nguyên liệu, sức lao động và thân thiện với môi trường; hạn chế sử dụng, không sản xuất và nhập khẩu thiết bị in có công nghệ lạc hậu, gây ô nhiễm môi trường.</w:t>
            </w:r>
          </w:p>
          <w:p w14:paraId="6D8C13BB" w14:textId="77777777" w:rsidR="00C81792" w:rsidRPr="005767C9" w:rsidRDefault="00C81792" w:rsidP="00C81792">
            <w:pPr>
              <w:spacing w:before="60" w:after="60"/>
              <w:jc w:val="both"/>
              <w:rPr>
                <w:spacing w:val="-5"/>
                <w:lang w:val="sv-SE"/>
              </w:rPr>
            </w:pPr>
            <w:r w:rsidRPr="005767C9">
              <w:rPr>
                <w:spacing w:val="-2"/>
                <w:lang w:val="sv-SE"/>
              </w:rPr>
              <w:t>2. Áp dụng chính sách ưu đãi về đầu tư, thuế, tiền thuê đất đối với hoạt động</w:t>
            </w:r>
            <w:r w:rsidRPr="005767C9">
              <w:rPr>
                <w:lang w:val="sv-SE"/>
              </w:rPr>
              <w:t xml:space="preserve"> in phục vụ nhiệm vụ chính trị, quốc phòng, an ninh và các nhiệm vụ trọng yếu khác của đất nước theo quy định của pháp luật.</w:t>
            </w:r>
          </w:p>
        </w:tc>
        <w:tc>
          <w:tcPr>
            <w:tcW w:w="5812" w:type="dxa"/>
          </w:tcPr>
          <w:p w14:paraId="6A7D205B" w14:textId="77777777" w:rsidR="000D4D3C" w:rsidRPr="00B35E87" w:rsidRDefault="000D4D3C" w:rsidP="000D4D3C">
            <w:pPr>
              <w:shd w:val="clear" w:color="auto" w:fill="FFFFFF"/>
              <w:spacing w:beforeLines="20" w:before="48" w:afterLines="20" w:after="48" w:line="288" w:lineRule="auto"/>
              <w:rPr>
                <w:b/>
                <w:bCs/>
                <w:lang w:val="vi-VN"/>
              </w:rPr>
            </w:pPr>
            <w:r w:rsidRPr="00B35E87">
              <w:rPr>
                <w:b/>
                <w:bCs/>
                <w:lang w:val="vi-VN"/>
              </w:rPr>
              <w:t>Điều 3. Chính sách của Nhà nước đối với hoạt động in</w:t>
            </w:r>
          </w:p>
          <w:p w14:paraId="5D4F3493" w14:textId="77777777" w:rsidR="000D4D3C" w:rsidRPr="00B35E87" w:rsidRDefault="000D4D3C" w:rsidP="000D4D3C">
            <w:pPr>
              <w:shd w:val="clear" w:color="auto" w:fill="FFFFFF"/>
              <w:spacing w:beforeLines="20" w:before="48" w:afterLines="20" w:after="48" w:line="288" w:lineRule="auto"/>
              <w:rPr>
                <w:lang w:val="vi-VN"/>
              </w:rPr>
            </w:pPr>
            <w:r w:rsidRPr="00B35E87">
              <w:rPr>
                <w:lang w:val="vi-VN"/>
              </w:rPr>
              <w:t>1. Hỗ trợ về khoa học, công nghệ, đổi mới sáng tạo và chuyển đổi số trong nghiên cứu, ứng dụng, chuyển giao, đổi mới công nghệ; đầu tư đổi mới thiết bị, dây chuyền và quy trình sản xuất; tự động hóa và quản trị sản xuất số trong hoạt động in.</w:t>
            </w:r>
          </w:p>
          <w:p w14:paraId="42A0CC5C" w14:textId="77777777" w:rsidR="000D4D3C" w:rsidRPr="00B35E87" w:rsidRDefault="000D4D3C" w:rsidP="000D4D3C">
            <w:pPr>
              <w:shd w:val="clear" w:color="auto" w:fill="FFFFFF"/>
              <w:spacing w:beforeLines="20" w:before="48" w:afterLines="20" w:after="48" w:line="288" w:lineRule="auto"/>
              <w:rPr>
                <w:lang w:val="vi-VN"/>
              </w:rPr>
            </w:pPr>
            <w:r w:rsidRPr="00B35E87">
              <w:rPr>
                <w:lang w:val="vi-VN"/>
              </w:rPr>
              <w:t xml:space="preserve">2. Hỗ trợ chuyển đổi xanh, bảo vệ môi trường, sử dụng năng lượng tiết kiệm, hiệu quả trong hoạt động in; đầu tư, ứng dụng công nghệ, thiết bị và quy trình sản xuất sạch; sử dụng tiết kiệm nguyên liệu, năng lượng, tài nguyên; sử dụng nguyên liệu, vật liệu, mực in, hóa chất thân thiện với môi trường; giảm phát thải khí nhà kính, giảm phát sinh chất thải, tăng cường tái sử dụng, tái chế và phát triển kinh tế tuần hoàn; khuyến khích áp dụng tiêu chuẩn, </w:t>
            </w:r>
            <w:r w:rsidRPr="00B35E87">
              <w:rPr>
                <w:lang w:val="vi-VN"/>
              </w:rPr>
              <w:lastRenderedPageBreak/>
              <w:t>quy chuẩn kỹ thuật, tiêu chí và giải pháp kỹ thuật về chuyển đổi xanh phù hợp với đặc thù hoạt động in.</w:t>
            </w:r>
          </w:p>
          <w:p w14:paraId="2DCCC0E9" w14:textId="77777777" w:rsidR="000D4D3C" w:rsidRPr="00B35E87" w:rsidRDefault="000D4D3C" w:rsidP="000D4D3C">
            <w:pPr>
              <w:shd w:val="clear" w:color="auto" w:fill="FFFFFF"/>
              <w:spacing w:beforeLines="20" w:before="48" w:afterLines="20" w:after="48" w:line="288" w:lineRule="auto"/>
              <w:rPr>
                <w:lang w:val="vi-VN"/>
              </w:rPr>
            </w:pPr>
            <w:r w:rsidRPr="00B35E87">
              <w:rPr>
                <w:lang w:val="vi-VN"/>
              </w:rPr>
              <w:t>3. Hỗ trợ về đào tạo, phát triển nguồn nhân lực trong đào tạo,  bồi dưỡng nâng cao trình độ chuyên môn, kỹ năng nghề, kỹ năng quản trị, kỹ năng số và năng lực làm chủ công nghệ; liên kết giữa cơ sở đào tạo và cơ sở in để phát triển nguồn nhân lực đáp ứng yêu cầu phát triển ngành in.</w:t>
            </w:r>
          </w:p>
          <w:p w14:paraId="23117C2B" w14:textId="77777777" w:rsidR="000D4D3C" w:rsidRPr="00B35E87" w:rsidRDefault="000D4D3C" w:rsidP="000D4D3C">
            <w:pPr>
              <w:shd w:val="clear" w:color="auto" w:fill="FFFFFF"/>
              <w:spacing w:beforeLines="20" w:before="48" w:afterLines="20" w:after="48" w:line="288" w:lineRule="auto"/>
              <w:rPr>
                <w:lang w:val="vi-VN"/>
              </w:rPr>
            </w:pPr>
            <w:r w:rsidRPr="00B35E87">
              <w:rPr>
                <w:lang w:val="vi-VN"/>
              </w:rPr>
              <w:t>4. Hỗ trợ nâng cao năng lực cạnh tranh trong xây dựng, áp dụng tiêu chuẩn, hệ thống quản lý chất lượng; nâng cao năng suất, chất lượng và năng lực quản trị; xúc tiến thương mại, phát triển thị trường, liên kết doanh nghiệp, mở rộng xuất khẩu và tham gia chuỗi cung ứng trong nước và toàn cầu.</w:t>
            </w:r>
          </w:p>
          <w:p w14:paraId="70D54912" w14:textId="77777777" w:rsidR="000D4D3C" w:rsidRPr="00B35E87" w:rsidRDefault="000D4D3C" w:rsidP="000D4D3C">
            <w:pPr>
              <w:shd w:val="clear" w:color="auto" w:fill="FFFFFF"/>
              <w:spacing w:beforeLines="20" w:before="48" w:afterLines="20" w:after="48" w:line="288" w:lineRule="auto"/>
              <w:rPr>
                <w:lang w:val="vi-VN"/>
              </w:rPr>
            </w:pPr>
            <w:r w:rsidRPr="00B35E87">
              <w:rPr>
                <w:lang w:val="vi-VN"/>
              </w:rPr>
              <w:t>5. Hỗ trợ phát triển ngành in trở thành ngành công nghiệp phụ trợ quan trọng, hiện đại, có năng lực cạnh tranh; phát triển sản xuất trong nước đối với nguyên liệu, vật liệu, vật tư, thiết bị, linh kiện và công nghệ phục vụ hoạt động in, đáp ứng nhu cầu của hoạt động xuất bản và các ngành sản xuất, thương mại, dịch vụ, xuất khẩu.</w:t>
            </w:r>
          </w:p>
          <w:p w14:paraId="740FA176" w14:textId="4161345F" w:rsidR="00C81792" w:rsidRPr="003A4FCA" w:rsidRDefault="000D4D3C" w:rsidP="000D4D3C">
            <w:pPr>
              <w:shd w:val="clear" w:color="auto" w:fill="FFFFFF"/>
              <w:spacing w:beforeLines="20" w:before="48" w:afterLines="20" w:after="48" w:line="288" w:lineRule="auto"/>
              <w:rPr>
                <w:color w:val="000000" w:themeColor="text1"/>
                <w:lang w:val="vi-VN"/>
              </w:rPr>
            </w:pPr>
            <w:r w:rsidRPr="00B35E87">
              <w:rPr>
                <w:lang w:val="vi-VN"/>
              </w:rPr>
              <w:t>6. Đầu tư, đặt hàng, giao nhiệm vụ đối với hoạt động in phục vụ nhiệm vụ chính trị, quốc phòng, an ninh và các nhiệm vụ trọng yếu khác của đất nước; đầu tư nâng cao năng lực của cơ sở in thực hiện thường xuyên các nhiệm vụ này theo quy định của pháp luật.</w:t>
            </w:r>
          </w:p>
        </w:tc>
        <w:tc>
          <w:tcPr>
            <w:tcW w:w="3969" w:type="dxa"/>
          </w:tcPr>
          <w:p w14:paraId="16B21359" w14:textId="2DDBF722" w:rsidR="00285592" w:rsidRPr="00751904" w:rsidRDefault="00285592">
            <w:pPr>
              <w:spacing w:after="48" w:line="288" w:lineRule="auto"/>
              <w:rPr>
                <w:lang w:val="vi-VN"/>
              </w:rPr>
            </w:pPr>
          </w:p>
        </w:tc>
      </w:tr>
      <w:tr w:rsidR="00C81792" w:rsidRPr="003331BB" w14:paraId="7CC01287" w14:textId="77777777" w:rsidTr="004801D1">
        <w:tc>
          <w:tcPr>
            <w:tcW w:w="5671" w:type="dxa"/>
          </w:tcPr>
          <w:p w14:paraId="46EED0F5" w14:textId="77777777" w:rsidR="00C81792" w:rsidRPr="005767C9" w:rsidRDefault="00C81792" w:rsidP="00C81792">
            <w:pPr>
              <w:shd w:val="clear" w:color="auto" w:fill="FFFFFF"/>
              <w:spacing w:before="60" w:after="60"/>
              <w:jc w:val="both"/>
              <w:rPr>
                <w:b/>
                <w:lang w:val="da-DK"/>
              </w:rPr>
            </w:pPr>
            <w:r w:rsidRPr="005767C9">
              <w:rPr>
                <w:b/>
                <w:lang w:val="da-DK"/>
              </w:rPr>
              <w:t>Điều 9. Những hành vi bị nghiêm cấm</w:t>
            </w:r>
          </w:p>
          <w:p w14:paraId="52D32EEE" w14:textId="77777777" w:rsidR="00C81792" w:rsidRPr="005767C9" w:rsidRDefault="00C81792" w:rsidP="00C81792">
            <w:pPr>
              <w:shd w:val="clear" w:color="auto" w:fill="FFFFFF"/>
              <w:spacing w:before="60" w:after="60"/>
              <w:jc w:val="both"/>
              <w:rPr>
                <w:lang w:val="da-DK"/>
              </w:rPr>
            </w:pPr>
            <w:r w:rsidRPr="005767C9">
              <w:rPr>
                <w:lang w:val="da-DK"/>
              </w:rPr>
              <w:t>1. Chế bản, in, gia công sau in hoặc photocopy sản phẩm in, giấy tờ khác có nội dung sau đây:</w:t>
            </w:r>
          </w:p>
          <w:p w14:paraId="0ABC37D5" w14:textId="77777777" w:rsidR="00C81792" w:rsidRPr="005767C9" w:rsidRDefault="00C81792" w:rsidP="00C81792">
            <w:pPr>
              <w:shd w:val="clear" w:color="auto" w:fill="FFFFFF"/>
              <w:spacing w:before="60" w:after="60"/>
              <w:jc w:val="both"/>
              <w:rPr>
                <w:lang w:val="da-DK"/>
              </w:rPr>
            </w:pPr>
            <w:r w:rsidRPr="005767C9">
              <w:rPr>
                <w:lang w:val="da-DK"/>
              </w:rPr>
              <w:lastRenderedPageBreak/>
              <w:t>a) Tuyên truyền chống Nhà nước Cộng hòa xã hội chủ nghĩa Việt Nam; phá hoại khối đại đoàn kết toàn dân tộc;</w:t>
            </w:r>
          </w:p>
          <w:p w14:paraId="71B691E9" w14:textId="77777777" w:rsidR="00C81792" w:rsidRPr="005767C9" w:rsidRDefault="00C81792" w:rsidP="00C81792">
            <w:pPr>
              <w:shd w:val="clear" w:color="auto" w:fill="FFFFFF"/>
              <w:spacing w:before="60" w:after="60"/>
              <w:jc w:val="both"/>
              <w:rPr>
                <w:lang w:val="da-DK"/>
              </w:rPr>
            </w:pPr>
            <w:r w:rsidRPr="005767C9">
              <w:rPr>
                <w:lang w:val="da-DK"/>
              </w:rPr>
              <w:t xml:space="preserve">b) Tuyên truyền kích động chiến tranh xâm lược, chủ nghĩa khủng bố, chủ nghĩa li khai, gây hận thù, chia rẽ giữa các dân tộc và nhân dân các nước; kích </w:t>
            </w:r>
            <w:r w:rsidRPr="005767C9">
              <w:rPr>
                <w:spacing w:val="4"/>
                <w:lang w:val="da-DK"/>
              </w:rPr>
              <w:t>động bạo lực; truyền bá tư tưởng phản động, lối sống dâm ô, đồi trụy, hành vi tội</w:t>
            </w:r>
            <w:r w:rsidRPr="005767C9">
              <w:rPr>
                <w:lang w:val="da-DK"/>
              </w:rPr>
              <w:t xml:space="preserve"> ác, tệ nạn xã hội, mê tín dị đoan, phá hoại thuần phong mỹ tục;</w:t>
            </w:r>
          </w:p>
          <w:p w14:paraId="040885F1" w14:textId="77777777" w:rsidR="00C81792" w:rsidRPr="005767C9" w:rsidRDefault="00C81792" w:rsidP="00C81792">
            <w:pPr>
              <w:spacing w:before="60" w:after="60"/>
              <w:jc w:val="both"/>
              <w:rPr>
                <w:lang w:val="da-DK"/>
              </w:rPr>
            </w:pPr>
            <w:r w:rsidRPr="005767C9">
              <w:rPr>
                <w:lang w:val="da-DK"/>
              </w:rPr>
              <w:t>c) Tiết lộ bí mật nhà nước, bí mật đời tư của cá nhân và bí mật khác do pháp luật quy định;</w:t>
            </w:r>
          </w:p>
          <w:p w14:paraId="56073069" w14:textId="77777777" w:rsidR="00C81792" w:rsidRPr="005767C9" w:rsidRDefault="00C81792" w:rsidP="00C81792">
            <w:pPr>
              <w:spacing w:before="60" w:after="60"/>
              <w:jc w:val="both"/>
              <w:rPr>
                <w:lang w:val="sv-SE"/>
              </w:rPr>
            </w:pPr>
            <w:r w:rsidRPr="005767C9">
              <w:rPr>
                <w:spacing w:val="-2"/>
                <w:lang w:val="sv-SE"/>
              </w:rPr>
              <w:t>d)</w:t>
            </w:r>
            <w:bookmarkStart w:id="8" w:name="nd17_back"/>
            <w:bookmarkEnd w:id="8"/>
            <w:r w:rsidRPr="005767C9">
              <w:rPr>
                <w:spacing w:val="-2"/>
                <w:lang w:val="da-DK"/>
              </w:rPr>
              <w:t xml:space="preserve"> </w:t>
            </w:r>
            <w:r w:rsidRPr="005767C9">
              <w:rPr>
                <w:spacing w:val="-2"/>
                <w:lang w:val="sv-SE"/>
              </w:rPr>
              <w:t>Thông tin sai sự thật, xuyên tạc lịch sử, phủ nhận thành tựu cách mạng;</w:t>
            </w:r>
            <w:r w:rsidRPr="005767C9">
              <w:rPr>
                <w:lang w:val="sv-SE"/>
              </w:rPr>
              <w:t xml:space="preserve"> </w:t>
            </w:r>
            <w:r w:rsidRPr="005767C9">
              <w:rPr>
                <w:spacing w:val="-4"/>
                <w:lang w:val="sv-SE"/>
              </w:rPr>
              <w:t>xúc phạm dân tộc, danh nhân, anh hùng dân tộc; sử dụng hình ảnh bản đồ Việt</w:t>
            </w:r>
            <w:r w:rsidRPr="005767C9">
              <w:rPr>
                <w:lang w:val="sv-SE"/>
              </w:rPr>
              <w:t xml:space="preserve"> Nam nhưng không thể hiện hoặc thể hiện không đúng chủ quyền quốc gia; vu khống, xúc phạm uy tín của cơ quan, tổ chức và danh dự, nhân phẩm của cá nhân.</w:t>
            </w:r>
          </w:p>
          <w:p w14:paraId="6CD91F62" w14:textId="77777777" w:rsidR="00C81792" w:rsidRPr="005767C9" w:rsidRDefault="00C81792" w:rsidP="00C81792">
            <w:pPr>
              <w:shd w:val="clear" w:color="auto" w:fill="FFFFFF"/>
              <w:spacing w:before="60" w:after="60"/>
              <w:jc w:val="both"/>
              <w:rPr>
                <w:lang w:val="sv-SE"/>
              </w:rPr>
            </w:pPr>
            <w:r w:rsidRPr="005767C9">
              <w:rPr>
                <w:lang w:val="sv-SE"/>
              </w:rPr>
              <w:t>2. Cơ </w:t>
            </w:r>
            <w:r w:rsidRPr="005767C9">
              <w:rPr>
                <w:shd w:val="clear" w:color="auto" w:fill="FFFFFF"/>
                <w:lang w:val="sv-SE"/>
              </w:rPr>
              <w:t>sở</w:t>
            </w:r>
            <w:r w:rsidRPr="005767C9">
              <w:rPr>
                <w:lang w:val="sv-SE"/>
              </w:rPr>
              <w:t> in, cơ </w:t>
            </w:r>
            <w:r w:rsidRPr="005767C9">
              <w:rPr>
                <w:shd w:val="clear" w:color="auto" w:fill="FFFFFF"/>
                <w:lang w:val="sv-SE"/>
              </w:rPr>
              <w:t>sở</w:t>
            </w:r>
            <w:r w:rsidRPr="005767C9">
              <w:rPr>
                <w:lang w:val="sv-SE"/>
              </w:rPr>
              <w:t> dịch vụ photocopy hoạt động nhưng không có giấy phép hoạt động in, không đăng ký hoạt động, không khai báo hoạt động theo quy định của Nghị định này.</w:t>
            </w:r>
          </w:p>
          <w:p w14:paraId="6095DA60" w14:textId="77777777" w:rsidR="00C81792" w:rsidRPr="005767C9" w:rsidRDefault="00C81792" w:rsidP="00C81792">
            <w:pPr>
              <w:shd w:val="clear" w:color="auto" w:fill="FFFFFF"/>
              <w:spacing w:before="60" w:after="60"/>
              <w:jc w:val="both"/>
              <w:rPr>
                <w:lang w:val="sv-SE"/>
              </w:rPr>
            </w:pPr>
            <w:r w:rsidRPr="005767C9">
              <w:rPr>
                <w:lang w:val="sv-SE"/>
              </w:rPr>
              <w:t>3. Lợi dụng hoạt động chế bản, in, gia công sau in, photocopy để tạo ra, phát tán trái phép sản phẩm in có nội dung vi phạm Khoản 1 Điều này; làm giả giấy tờ của cơ quan nhà nước; trực tiếp hoặc gián tiếp sản xuất hàng giả.</w:t>
            </w:r>
          </w:p>
          <w:p w14:paraId="6FE784BE" w14:textId="77777777" w:rsidR="00C81792" w:rsidRPr="005767C9" w:rsidRDefault="00C81792" w:rsidP="00C81792">
            <w:pPr>
              <w:spacing w:before="60" w:after="60"/>
              <w:jc w:val="both"/>
              <w:rPr>
                <w:lang w:val="sv-SE"/>
              </w:rPr>
            </w:pPr>
            <w:r w:rsidRPr="005767C9">
              <w:rPr>
                <w:lang w:val="sv-SE"/>
              </w:rPr>
              <w:t>4. Chế bản, in, gia công sau in, photocopy vi phạm các quy định của pháp luật về sở hữu trí tuệ hoặc xâm hại quyền, lợi ích hợp pháp của tổ chức, cá nhân.</w:t>
            </w:r>
          </w:p>
          <w:p w14:paraId="1FDC4E22" w14:textId="77777777" w:rsidR="00C81792" w:rsidRPr="005767C9" w:rsidRDefault="00C81792" w:rsidP="00C81792">
            <w:pPr>
              <w:spacing w:before="60" w:after="60"/>
              <w:jc w:val="both"/>
              <w:rPr>
                <w:lang w:val="sv-SE"/>
              </w:rPr>
            </w:pPr>
            <w:r w:rsidRPr="005767C9">
              <w:rPr>
                <w:lang w:val="sv-SE"/>
              </w:rPr>
              <w:t>5.</w:t>
            </w:r>
            <w:r w:rsidRPr="005767C9">
              <w:rPr>
                <w:spacing w:val="-2"/>
                <w:lang w:val="sv-SE"/>
              </w:rPr>
              <w:t xml:space="preserve"> </w:t>
            </w:r>
            <w:bookmarkStart w:id="9" w:name="nd18_back"/>
            <w:bookmarkEnd w:id="9"/>
            <w:r w:rsidRPr="005767C9">
              <w:rPr>
                <w:lang w:val="sv-SE"/>
              </w:rPr>
              <w:t>Bãi bỏ.</w:t>
            </w:r>
          </w:p>
          <w:p w14:paraId="61AE3169" w14:textId="77777777" w:rsidR="00C81792" w:rsidRPr="005767C9" w:rsidRDefault="00C81792" w:rsidP="00C81792">
            <w:pPr>
              <w:spacing w:before="60" w:after="60"/>
              <w:jc w:val="both"/>
              <w:rPr>
                <w:lang w:val="sv-SE"/>
              </w:rPr>
            </w:pPr>
            <w:r w:rsidRPr="005767C9">
              <w:rPr>
                <w:lang w:val="sv-SE"/>
              </w:rPr>
              <w:t>6. Nhập khẩu, sử dụng thiết bị in trái quy định tại Nghị định này và các quy định khác của pháp luật có liên quan.</w:t>
            </w:r>
          </w:p>
          <w:p w14:paraId="72AA78C9" w14:textId="77777777" w:rsidR="00C81792" w:rsidRPr="005767C9" w:rsidRDefault="00C81792" w:rsidP="00C81792">
            <w:pPr>
              <w:spacing w:before="60" w:after="60"/>
              <w:jc w:val="both"/>
              <w:rPr>
                <w:bdr w:val="none" w:sz="0" w:space="0" w:color="auto" w:frame="1"/>
                <w:lang w:val="sv-SE" w:eastAsia="vi-VN"/>
              </w:rPr>
            </w:pPr>
            <w:r w:rsidRPr="005767C9">
              <w:rPr>
                <w:spacing w:val="-4"/>
                <w:lang w:val="sv-SE"/>
              </w:rPr>
              <w:t xml:space="preserve">7. </w:t>
            </w:r>
            <w:bookmarkStart w:id="10" w:name="nd20_back"/>
            <w:bookmarkEnd w:id="10"/>
            <w:r w:rsidRPr="005767C9">
              <w:rPr>
                <w:spacing w:val="-4"/>
                <w:lang w:val="sv-SE"/>
              </w:rPr>
              <w:t xml:space="preserve">In, đặt in </w:t>
            </w:r>
            <w:r w:rsidRPr="005767C9">
              <w:rPr>
                <w:spacing w:val="-4"/>
                <w:lang w:val="sv-SE" w:eastAsia="vi-VN"/>
              </w:rPr>
              <w:t>bao bì, nhãn hàng</w:t>
            </w:r>
            <w:r w:rsidRPr="005767C9">
              <w:rPr>
                <w:spacing w:val="-4"/>
                <w:lang w:val="vi-VN" w:eastAsia="vi-VN"/>
              </w:rPr>
              <w:t xml:space="preserve"> hoá </w:t>
            </w:r>
            <w:r w:rsidRPr="005767C9">
              <w:rPr>
                <w:spacing w:val="-4"/>
                <w:lang w:val="sv-SE" w:eastAsia="vi-VN"/>
              </w:rPr>
              <w:t xml:space="preserve">của </w:t>
            </w:r>
            <w:r w:rsidRPr="005767C9">
              <w:rPr>
                <w:spacing w:val="-4"/>
                <w:bdr w:val="none" w:sz="0" w:space="0" w:color="auto" w:frame="1"/>
                <w:lang w:val="vi-VN" w:eastAsia="vi-VN"/>
              </w:rPr>
              <w:t xml:space="preserve">các sản phẩm </w:t>
            </w:r>
            <w:r w:rsidRPr="005767C9">
              <w:rPr>
                <w:spacing w:val="-4"/>
                <w:bdr w:val="none" w:sz="0" w:space="0" w:color="auto" w:frame="1"/>
                <w:lang w:val="sv-SE" w:eastAsia="vi-VN"/>
              </w:rPr>
              <w:t xml:space="preserve">mà </w:t>
            </w:r>
            <w:r w:rsidRPr="005767C9">
              <w:rPr>
                <w:spacing w:val="-4"/>
                <w:bdr w:val="none" w:sz="0" w:space="0" w:color="auto" w:frame="1"/>
                <w:lang w:val="vi-VN" w:eastAsia="vi-VN"/>
              </w:rPr>
              <w:t xml:space="preserve">các sản phẩm </w:t>
            </w:r>
            <w:r w:rsidRPr="005767C9">
              <w:rPr>
                <w:spacing w:val="-4"/>
                <w:bdr w:val="none" w:sz="0" w:space="0" w:color="auto" w:frame="1"/>
                <w:lang w:val="sv-SE" w:eastAsia="vi-VN"/>
              </w:rPr>
              <w:t>này</w:t>
            </w:r>
            <w:r w:rsidRPr="005767C9">
              <w:rPr>
                <w:bdr w:val="none" w:sz="0" w:space="0" w:color="auto" w:frame="1"/>
                <w:lang w:val="sv-SE" w:eastAsia="vi-VN"/>
              </w:rPr>
              <w:t xml:space="preserve"> thuộc loại phải </w:t>
            </w:r>
            <w:r w:rsidRPr="005767C9">
              <w:rPr>
                <w:bdr w:val="none" w:sz="0" w:space="0" w:color="auto" w:frame="1"/>
                <w:lang w:val="vi-VN" w:eastAsia="vi-VN"/>
              </w:rPr>
              <w:t xml:space="preserve">có giấy phép lưu hành, giấy </w:t>
            </w:r>
            <w:r w:rsidRPr="005767C9">
              <w:rPr>
                <w:bdr w:val="none" w:sz="0" w:space="0" w:color="auto" w:frame="1"/>
                <w:lang w:val="vi-VN" w:eastAsia="vi-VN"/>
              </w:rPr>
              <w:lastRenderedPageBreak/>
              <w:t xml:space="preserve">chứng nhận đăng ký, giấy chứng </w:t>
            </w:r>
            <w:r w:rsidRPr="005767C9">
              <w:rPr>
                <w:spacing w:val="-4"/>
                <w:bdr w:val="none" w:sz="0" w:space="0" w:color="auto" w:frame="1"/>
                <w:lang w:val="vi-VN" w:eastAsia="vi-VN"/>
              </w:rPr>
              <w:t xml:space="preserve">nhận </w:t>
            </w:r>
            <w:r w:rsidRPr="005767C9">
              <w:rPr>
                <w:bdr w:val="none" w:sz="0" w:space="0" w:color="auto" w:frame="1"/>
                <w:lang w:val="vi-VN" w:eastAsia="vi-VN"/>
              </w:rPr>
              <w:t>chất lượng theo qu</w:t>
            </w:r>
            <w:r w:rsidRPr="005767C9">
              <w:rPr>
                <w:bdr w:val="none" w:sz="0" w:space="0" w:color="auto" w:frame="1"/>
                <w:lang w:val="sv-SE" w:eastAsia="vi-VN"/>
              </w:rPr>
              <w:t xml:space="preserve">y </w:t>
            </w:r>
            <w:r w:rsidRPr="005767C9">
              <w:rPr>
                <w:bdr w:val="none" w:sz="0" w:space="0" w:color="auto" w:frame="1"/>
                <w:lang w:val="vi-VN" w:eastAsia="vi-VN"/>
              </w:rPr>
              <w:t xml:space="preserve">định </w:t>
            </w:r>
            <w:r w:rsidRPr="005767C9">
              <w:rPr>
                <w:bdr w:val="none" w:sz="0" w:space="0" w:color="auto" w:frame="1"/>
                <w:lang w:val="sv-SE" w:eastAsia="vi-VN"/>
              </w:rPr>
              <w:t xml:space="preserve">của </w:t>
            </w:r>
            <w:r w:rsidRPr="005767C9">
              <w:rPr>
                <w:bdr w:val="none" w:sz="0" w:space="0" w:color="auto" w:frame="1"/>
                <w:lang w:val="vi-VN" w:eastAsia="vi-VN"/>
              </w:rPr>
              <w:t>pháp luậ</w:t>
            </w:r>
            <w:r w:rsidRPr="005767C9">
              <w:rPr>
                <w:bdr w:val="none" w:sz="0" w:space="0" w:color="auto" w:frame="1"/>
                <w:lang w:val="sv-SE" w:eastAsia="vi-VN"/>
              </w:rPr>
              <w:t>t nhưng không có các loại giấy tờ này.</w:t>
            </w:r>
          </w:p>
          <w:p w14:paraId="10E8A997" w14:textId="77777777" w:rsidR="00C81792" w:rsidRPr="005767C9" w:rsidRDefault="00C81792" w:rsidP="00C81792">
            <w:pPr>
              <w:spacing w:before="60" w:after="60"/>
              <w:jc w:val="both"/>
              <w:rPr>
                <w:b/>
                <w:bCs/>
                <w:lang w:val="sv-SE"/>
              </w:rPr>
            </w:pPr>
            <w:r w:rsidRPr="005767C9">
              <w:rPr>
                <w:lang w:val="sv-SE"/>
              </w:rPr>
              <w:t>Các hành vi khác có liên quan bị cấm theo quy định của pháp luật.</w:t>
            </w:r>
          </w:p>
        </w:tc>
        <w:tc>
          <w:tcPr>
            <w:tcW w:w="5812" w:type="dxa"/>
          </w:tcPr>
          <w:p w14:paraId="7560AA75" w14:textId="77777777" w:rsidR="000D4D3C" w:rsidRPr="00B35E87" w:rsidRDefault="000D4D3C" w:rsidP="000D4D3C">
            <w:pPr>
              <w:shd w:val="clear" w:color="auto" w:fill="FFFFFF"/>
              <w:spacing w:beforeLines="20" w:before="48" w:afterLines="20" w:after="48" w:line="288" w:lineRule="auto"/>
              <w:rPr>
                <w:lang w:val="vi-VN"/>
              </w:rPr>
            </w:pPr>
            <w:bookmarkStart w:id="11" w:name="dieu_9"/>
            <w:r w:rsidRPr="00B35E87">
              <w:rPr>
                <w:b/>
                <w:bCs/>
                <w:lang w:val="vi-VN"/>
              </w:rPr>
              <w:lastRenderedPageBreak/>
              <w:t>Điều 4. Những nội dung và hành vi bị cấm</w:t>
            </w:r>
            <w:bookmarkEnd w:id="11"/>
          </w:p>
          <w:p w14:paraId="18783564" w14:textId="77777777" w:rsidR="000D4D3C" w:rsidRPr="0041720F" w:rsidRDefault="000D4D3C" w:rsidP="000D4D3C">
            <w:pPr>
              <w:shd w:val="clear" w:color="auto" w:fill="FFFFFF"/>
              <w:spacing w:beforeLines="20" w:before="48" w:afterLines="20" w:after="48" w:line="288" w:lineRule="auto"/>
              <w:rPr>
                <w:lang w:val="vi-VN"/>
              </w:rPr>
            </w:pPr>
            <w:r w:rsidRPr="0041720F">
              <w:rPr>
                <w:lang w:val="vi-VN"/>
              </w:rPr>
              <w:t xml:space="preserve">1.  Nghiêm cấm </w:t>
            </w:r>
            <w:r w:rsidRPr="002C5421">
              <w:rPr>
                <w:rStyle w:val="Strong"/>
                <w:rFonts w:eastAsiaTheme="majorEastAsia"/>
                <w:b w:val="0"/>
                <w:bCs w:val="0"/>
                <w:lang w:val="vi-VN"/>
              </w:rPr>
              <w:t>tổ chức, cá nhân</w:t>
            </w:r>
            <w:r w:rsidRPr="002C5421">
              <w:rPr>
                <w:lang w:val="vi-VN"/>
              </w:rPr>
              <w:t xml:space="preserve"> chế bản, in, gia công sau in hoặc photocopy </w:t>
            </w:r>
            <w:r w:rsidRPr="002C5421">
              <w:rPr>
                <w:rStyle w:val="Strong"/>
                <w:rFonts w:eastAsiaTheme="majorEastAsia"/>
                <w:b w:val="0"/>
                <w:bCs w:val="0"/>
                <w:lang w:val="vi-VN"/>
              </w:rPr>
              <w:t>sản phẩm in, tài liệu</w:t>
            </w:r>
            <w:r w:rsidRPr="0041720F">
              <w:rPr>
                <w:lang w:val="vi-VN"/>
              </w:rPr>
              <w:t xml:space="preserve"> có nội dung sau đây:</w:t>
            </w:r>
          </w:p>
          <w:p w14:paraId="56A50855" w14:textId="77777777" w:rsidR="000D4D3C" w:rsidRPr="0041720F" w:rsidRDefault="000D4D3C" w:rsidP="000D4D3C">
            <w:pPr>
              <w:shd w:val="clear" w:color="auto" w:fill="FFFFFF"/>
              <w:spacing w:beforeLines="20" w:before="48" w:afterLines="20" w:after="48" w:line="288" w:lineRule="auto"/>
              <w:rPr>
                <w:lang w:val="vi-VN"/>
              </w:rPr>
            </w:pPr>
            <w:r w:rsidRPr="0041720F">
              <w:rPr>
                <w:lang w:val="vi-VN"/>
              </w:rPr>
              <w:t>a) Tuyên truyền chống Nhà nước Cộng hòa xã hội chủ nghĩa Việt Nam; phá hoại khối đại đoàn kết toàn dân tộc;</w:t>
            </w:r>
          </w:p>
          <w:p w14:paraId="143D77E7" w14:textId="77777777" w:rsidR="000D4D3C" w:rsidRPr="0041720F" w:rsidRDefault="000D4D3C" w:rsidP="000D4D3C">
            <w:pPr>
              <w:shd w:val="clear" w:color="auto" w:fill="FFFFFF"/>
              <w:spacing w:beforeLines="20" w:before="48" w:afterLines="20" w:after="48" w:line="288" w:lineRule="auto"/>
              <w:rPr>
                <w:lang w:val="vi-VN"/>
              </w:rPr>
            </w:pPr>
            <w:r w:rsidRPr="0041720F">
              <w:rPr>
                <w:lang w:val="vi-VN"/>
              </w:rPr>
              <w:t>b) Tuyên truyền kích động chiến tranh xâm lược, chủ nghĩa khủng bố, chủ nghĩa li khai, gây hận thù, chia rẽ giữa các dân tộc và nhân dân các nước; kích động bạo lực; truyền bá tư tưởng phản động, lối sống dâm ô, đồi trụy, hành vi tội ác, tệ nạn xã hội, mê tín dị đoan, phá hoại thuần phong mỹ tục;</w:t>
            </w:r>
          </w:p>
          <w:p w14:paraId="152D964A" w14:textId="77777777" w:rsidR="000D4D3C" w:rsidRPr="0041720F" w:rsidRDefault="000D4D3C" w:rsidP="000D4D3C">
            <w:pPr>
              <w:shd w:val="clear" w:color="auto" w:fill="FFFFFF"/>
              <w:spacing w:beforeLines="20" w:before="48" w:afterLines="20" w:after="48" w:line="288" w:lineRule="auto"/>
              <w:rPr>
                <w:lang w:val="vi-VN"/>
              </w:rPr>
            </w:pPr>
            <w:r w:rsidRPr="0041720F">
              <w:rPr>
                <w:lang w:val="vi-VN"/>
              </w:rPr>
              <w:t>c) Tiết lộ bí mật nhà nước, bí mật đời tư của cá nhân và bí mật khác do pháp luật quy định;</w:t>
            </w:r>
          </w:p>
          <w:p w14:paraId="10EB3F4C" w14:textId="77777777" w:rsidR="000D4D3C" w:rsidRPr="0041720F" w:rsidRDefault="000D4D3C" w:rsidP="000D4D3C">
            <w:pPr>
              <w:shd w:val="clear" w:color="auto" w:fill="FFFFFF"/>
              <w:spacing w:beforeLines="20" w:before="48" w:afterLines="20" w:after="48" w:line="288" w:lineRule="auto"/>
              <w:rPr>
                <w:lang w:val="vi-VN"/>
              </w:rPr>
            </w:pPr>
            <w:r w:rsidRPr="0041720F">
              <w:rPr>
                <w:lang w:val="vi-VN"/>
              </w:rPr>
              <w:t>d) Thông tin sai sự thật, xuyên tạc lịch sử, phủ nhận thành tựu cách mạng; xúc phạm dân tộc, danh nhân, anh hùng dân tộc; sử dụng hình ảnh bản đồ Việt Nam nhưng không thể hiện hoặc thể hiện không đúng chủ quyền quốc gia; vu khống, xúc phạm uy tín của cơ quan, tổ chức và danh dự, nhân phẩm của cá nhân.</w:t>
            </w:r>
          </w:p>
          <w:p w14:paraId="2BE7F2BE" w14:textId="77777777" w:rsidR="000D4D3C" w:rsidRPr="0041720F" w:rsidRDefault="000D4D3C" w:rsidP="000D4D3C">
            <w:pPr>
              <w:shd w:val="clear" w:color="auto" w:fill="FFFFFF"/>
              <w:spacing w:beforeLines="20" w:before="48" w:afterLines="20" w:after="48" w:line="288" w:lineRule="auto"/>
              <w:rPr>
                <w:lang w:val="vi-VN"/>
              </w:rPr>
            </w:pPr>
            <w:r w:rsidRPr="0041720F">
              <w:rPr>
                <w:lang w:val="vi-VN"/>
              </w:rPr>
              <w:t>2.  Nghiêm cấm thực hiện các hành vi sau đây:</w:t>
            </w:r>
          </w:p>
          <w:p w14:paraId="7C583C56" w14:textId="77777777" w:rsidR="000D4D3C" w:rsidRPr="00E26CA3" w:rsidRDefault="000D4D3C" w:rsidP="000D4D3C">
            <w:pPr>
              <w:shd w:val="clear" w:color="auto" w:fill="FFFFFF"/>
              <w:spacing w:beforeLines="20" w:before="48" w:afterLines="20" w:after="48" w:line="288" w:lineRule="auto"/>
              <w:rPr>
                <w:b/>
                <w:bCs/>
                <w:strike/>
                <w:lang w:val="vi-VN"/>
              </w:rPr>
            </w:pPr>
            <w:r w:rsidRPr="0041720F">
              <w:rPr>
                <w:lang w:val="vi-VN"/>
              </w:rPr>
              <w:t xml:space="preserve">a) </w:t>
            </w:r>
            <w:r w:rsidRPr="00E26CA3">
              <w:rPr>
                <w:rStyle w:val="Strong"/>
                <w:rFonts w:eastAsiaTheme="majorEastAsia"/>
                <w:b w:val="0"/>
                <w:bCs w:val="0"/>
                <w:lang w:val="vi-VN"/>
              </w:rPr>
              <w:t>Thực hiện hoạt động in, hoạt động dịch vụ photocopy thuộc trường hợp phải đăng ký hoặc thông báo theo quy định của Nghị định này mà không thực hiện đăng ký hoặc thông báo</w:t>
            </w:r>
            <w:r w:rsidRPr="00E26CA3">
              <w:rPr>
                <w:b/>
                <w:bCs/>
                <w:lang w:val="vi-VN"/>
              </w:rPr>
              <w:t>;</w:t>
            </w:r>
          </w:p>
          <w:p w14:paraId="600F9CDC" w14:textId="77777777" w:rsidR="000D4D3C" w:rsidRPr="00B35E87" w:rsidRDefault="000D4D3C" w:rsidP="000D4D3C">
            <w:pPr>
              <w:shd w:val="clear" w:color="auto" w:fill="FFFFFF"/>
              <w:spacing w:beforeLines="20" w:before="48" w:afterLines="20" w:after="48" w:line="288" w:lineRule="auto"/>
              <w:rPr>
                <w:lang w:val="vi-VN"/>
              </w:rPr>
            </w:pPr>
            <w:r w:rsidRPr="00B35E87">
              <w:rPr>
                <w:lang w:val="vi-VN"/>
              </w:rPr>
              <w:t xml:space="preserve">b) Lợi dụng hoạt động chế bản, in, gia công sau in, photocopy để tạo ra, phát tán trái phép sản phẩm in có nội </w:t>
            </w:r>
            <w:r w:rsidRPr="00B35E87">
              <w:rPr>
                <w:lang w:val="vi-VN"/>
              </w:rPr>
              <w:lastRenderedPageBreak/>
              <w:t>dung vi phạm Khoản 1 Điều này; làm giả giấy tờ của cơ quan nhà nước; trực tiếp hoặc gián tiếp sản xuất hàng giả.</w:t>
            </w:r>
          </w:p>
          <w:p w14:paraId="52019A3C" w14:textId="77777777" w:rsidR="000D4D3C" w:rsidRPr="00B35E87" w:rsidRDefault="000D4D3C" w:rsidP="000D4D3C">
            <w:pPr>
              <w:shd w:val="clear" w:color="auto" w:fill="FFFFFF"/>
              <w:spacing w:beforeLines="20" w:before="48" w:afterLines="20" w:after="48" w:line="288" w:lineRule="auto"/>
              <w:rPr>
                <w:lang w:val="vi-VN"/>
              </w:rPr>
            </w:pPr>
            <w:r w:rsidRPr="00B35E87">
              <w:rPr>
                <w:lang w:val="vi-VN"/>
              </w:rPr>
              <w:t>c) Chế bản, in, gia công sau in, photocopy vi phạm các quy định của pháp luật về sở hữu trí tuệ hoặc xâm hại quyền, lợi ích hợp pháp của tổ chức, cá nhân.</w:t>
            </w:r>
          </w:p>
          <w:p w14:paraId="2286C25F" w14:textId="77777777" w:rsidR="000D4D3C" w:rsidRPr="00B35E87" w:rsidRDefault="000D4D3C" w:rsidP="000D4D3C">
            <w:pPr>
              <w:shd w:val="clear" w:color="auto" w:fill="FFFFFF"/>
              <w:spacing w:beforeLines="20" w:before="48" w:afterLines="20" w:after="48" w:line="288" w:lineRule="auto"/>
              <w:rPr>
                <w:lang w:val="vi-VN"/>
              </w:rPr>
            </w:pPr>
            <w:r w:rsidRPr="00B35E87">
              <w:rPr>
                <w:lang w:val="vi-VN"/>
              </w:rPr>
              <w:t xml:space="preserve">d) Nhập khẩu, sử dụng thiết bị in trái quy định tại Nghị định này. </w:t>
            </w:r>
          </w:p>
          <w:p w14:paraId="5927AFBE" w14:textId="3F988B06" w:rsidR="00C81792" w:rsidRPr="000D4D3C" w:rsidRDefault="000D4D3C" w:rsidP="00C81792">
            <w:pPr>
              <w:shd w:val="clear" w:color="auto" w:fill="FFFFFF"/>
              <w:spacing w:beforeLines="20" w:before="48" w:afterLines="20" w:after="48" w:line="288" w:lineRule="auto"/>
              <w:rPr>
                <w:lang w:val="vi-VN"/>
              </w:rPr>
            </w:pPr>
            <w:r w:rsidRPr="00B35E87">
              <w:rPr>
                <w:lang w:val="vi-VN"/>
              </w:rPr>
              <w:t>e) In, đặt in bao bì, nhãn hàng hóa của các sản phẩm mà các sản phẩm này thuộc loại phải có giấy phép lưu hành, giấy chứng nhận đăng ký, giấy chứng nhận chất lượng theo quy định của pháp luật nhưng không có các loại giấy tờ này.</w:t>
            </w:r>
          </w:p>
        </w:tc>
        <w:tc>
          <w:tcPr>
            <w:tcW w:w="3969" w:type="dxa"/>
          </w:tcPr>
          <w:p w14:paraId="68EFCCD9" w14:textId="77777777" w:rsidR="00E26CA3" w:rsidRPr="00E26CA3" w:rsidRDefault="00E26CA3" w:rsidP="00E26CA3">
            <w:pPr>
              <w:spacing w:after="48" w:line="288" w:lineRule="auto"/>
              <w:rPr>
                <w:lang w:val="vi-VN"/>
              </w:rPr>
            </w:pPr>
            <w:r w:rsidRPr="00E26CA3">
              <w:rPr>
                <w:lang w:val="vi-VN"/>
              </w:rPr>
              <w:lastRenderedPageBreak/>
              <w:t xml:space="preserve">Dự thảo Điều 4 kế thừa các quy định về những nội dung và hành vi bị cấm trong hoạt động in tại Nghị định hiện </w:t>
            </w:r>
            <w:r w:rsidRPr="00E26CA3">
              <w:rPr>
                <w:lang w:val="vi-VN"/>
              </w:rPr>
              <w:t>hành, đồng thời rà soát, cơ cấu lại theo hướng phân định rõ giữa các nội dung bị cấm và hành vi bị cấm. Quy định về nội dung bị cấm được cơ bản kế thừa nhằm bảo đảm thống nhất với quy định của pháp luật có liên quan; đồng thời bổ sung chủ thể “tổ chức, cá nhân” để xác định rõ trách nhiệm của các chủ thể thực hiện hoạt động chế bản, in, gia công sau in và photocopy. Các hành vi bị cấm được rà soát, chỉnh lý phù hợp với phương thức quản lý mới, trong đó thay quy định “không có giấy phép hoạt động in, không đăng ký hoạt động, không khai báo hoạt động” bằng hành vi “không thực hiện đăng ký hoặc thông báo” để phù hợp với việc chuyển từ cơ chế cấp phép, khai báo sang đăng ký, thông báo theo Nghị định này.</w:t>
            </w:r>
          </w:p>
          <w:p w14:paraId="52927D25" w14:textId="77777777" w:rsidR="00E26CA3" w:rsidRPr="00E26CA3" w:rsidRDefault="00E26CA3" w:rsidP="00E26CA3">
            <w:pPr>
              <w:spacing w:after="48" w:line="288" w:lineRule="auto"/>
              <w:rPr>
                <w:lang w:val="vi-VN"/>
              </w:rPr>
            </w:pPr>
            <w:r w:rsidRPr="00E26CA3">
              <w:rPr>
                <w:lang w:val="vi-VN"/>
              </w:rPr>
              <w:t xml:space="preserve">Dự thảo đồng thời kế thừa các hành vi bị cấm liên quan đến sản xuất, phát tán sản phẩm có nội dung vi phạm; làm giả giấy tờ, sản xuất hàng giả; xâm phạm quyền sở hữu trí tuệ; nhập khẩu, sử dụng thiết bị in trái quy định và in, đặt in bao bì, nhãn hàng hóa trong trường hợp sản phẩm chưa đáp ứng </w:t>
            </w:r>
            <w:r w:rsidRPr="00E26CA3">
              <w:rPr>
                <w:lang w:val="vi-VN"/>
              </w:rPr>
              <w:lastRenderedPageBreak/>
              <w:t>điều kiện pháp luật chuyên ngành. Việc rà soát, sắp xếp lại các quy định nhằm bảo đảm tính thống nhất với hệ thống pháp luật hiện hành, xác định rõ hành vi vi phạm tương ứng với phương thức quản lý mới và tạo cơ sở cho công tác kiểm tra, hậu kiểm và xử lý vi phạm trong hoạt động in.</w:t>
            </w:r>
          </w:p>
          <w:p w14:paraId="628E00C3" w14:textId="7B3A273E" w:rsidR="00285592" w:rsidRPr="00E26CA3" w:rsidRDefault="00285592">
            <w:pPr>
              <w:spacing w:after="48" w:line="288" w:lineRule="auto"/>
              <w:rPr>
                <w:lang w:val="vi-VN"/>
              </w:rPr>
            </w:pPr>
          </w:p>
        </w:tc>
      </w:tr>
      <w:tr w:rsidR="00C81792" w:rsidRPr="003331BB" w14:paraId="6455EAD7" w14:textId="77777777" w:rsidTr="004801D1">
        <w:tc>
          <w:tcPr>
            <w:tcW w:w="5671" w:type="dxa"/>
          </w:tcPr>
          <w:p w14:paraId="6F93AF24" w14:textId="77777777" w:rsidR="00C81792" w:rsidRPr="005767C9" w:rsidRDefault="00C81792" w:rsidP="00C81792">
            <w:pPr>
              <w:shd w:val="clear" w:color="auto" w:fill="FFFFFF"/>
              <w:spacing w:before="60" w:after="60"/>
              <w:jc w:val="both"/>
              <w:rPr>
                <w:b/>
              </w:rPr>
            </w:pPr>
            <w:r w:rsidRPr="005767C9">
              <w:rPr>
                <w:b/>
              </w:rPr>
              <w:lastRenderedPageBreak/>
              <w:t>Điều 10. Xử lý vi phạm trong hoạt động in</w:t>
            </w:r>
          </w:p>
          <w:p w14:paraId="0FB2D9B7" w14:textId="77777777" w:rsidR="00C81792" w:rsidRPr="005767C9" w:rsidRDefault="00C81792" w:rsidP="00C81792">
            <w:pPr>
              <w:shd w:val="clear" w:color="auto" w:fill="FFFFFF"/>
              <w:spacing w:before="60" w:after="60"/>
              <w:jc w:val="both"/>
            </w:pPr>
            <w:r w:rsidRPr="005767C9">
              <w:t>1. Tổ chức có hành vi vi phạm quy định của Nghị định này thì </w:t>
            </w:r>
            <w:r w:rsidRPr="005767C9">
              <w:rPr>
                <w:shd w:val="clear" w:color="auto" w:fill="FFFFFF"/>
              </w:rPr>
              <w:t>tùy</w:t>
            </w:r>
            <w:r w:rsidRPr="005767C9">
              <w:t> theo tính </w:t>
            </w:r>
            <w:r w:rsidRPr="005767C9">
              <w:rPr>
                <w:shd w:val="clear" w:color="auto" w:fill="FFFFFF"/>
              </w:rPr>
              <w:t>chất</w:t>
            </w:r>
            <w:r w:rsidRPr="005767C9">
              <w:t>, mức độ vi phạm mà bị xử phạt vi phạm hành chính; nếu gây thiệt hại thì phải </w:t>
            </w:r>
            <w:r w:rsidRPr="005767C9">
              <w:rPr>
                <w:shd w:val="clear" w:color="auto" w:fill="FFFFFF"/>
              </w:rPr>
              <w:t>bồi thường</w:t>
            </w:r>
            <w:r w:rsidRPr="005767C9">
              <w:t> theo quy định của pháp luật.</w:t>
            </w:r>
          </w:p>
          <w:p w14:paraId="5B56E8AB" w14:textId="77777777" w:rsidR="00C81792" w:rsidRPr="005767C9" w:rsidRDefault="00C81792" w:rsidP="00C81792">
            <w:pPr>
              <w:shd w:val="clear" w:color="auto" w:fill="FFFFFF"/>
              <w:spacing w:before="60" w:after="60"/>
              <w:jc w:val="both"/>
            </w:pPr>
            <w:r w:rsidRPr="005767C9">
              <w:t>2. Cá nhân có hành vi vi phạm quy định của Nghị định này thì </w:t>
            </w:r>
            <w:r w:rsidRPr="005767C9">
              <w:rPr>
                <w:shd w:val="clear" w:color="auto" w:fill="FFFFFF"/>
              </w:rPr>
              <w:t>tùy</w:t>
            </w:r>
            <w:r w:rsidRPr="005767C9">
              <w:t> theo tính </w:t>
            </w:r>
            <w:r w:rsidRPr="005767C9">
              <w:rPr>
                <w:shd w:val="clear" w:color="auto" w:fill="FFFFFF"/>
              </w:rPr>
              <w:t>chất</w:t>
            </w:r>
            <w:r w:rsidRPr="005767C9">
              <w:t>, mức độ vi phạm mà bị xử lý kỷ luật, xử phạt vi phạm hành chính hoặc bị truy cứu trách nhiệm hình sự; nếu gây thiệt hại thì phải bồi thường theo quy định của pháp luật.</w:t>
            </w:r>
          </w:p>
          <w:p w14:paraId="3028C1E3" w14:textId="77777777" w:rsidR="00C81792" w:rsidRPr="005767C9" w:rsidRDefault="00C81792" w:rsidP="00C81792">
            <w:pPr>
              <w:spacing w:before="60" w:after="60"/>
              <w:jc w:val="both"/>
            </w:pPr>
            <w:r w:rsidRPr="005767C9">
              <w:t>3. Tổ chức, cá nhân có hành vi vi phạm pháp luật về sở hữu trí tuệ trong hoạt động chế bản, in, gia công sau in, photocopy thì bị </w:t>
            </w:r>
            <w:r w:rsidRPr="005767C9">
              <w:rPr>
                <w:shd w:val="clear" w:color="auto" w:fill="FFFFFF"/>
              </w:rPr>
              <w:t>xử lý</w:t>
            </w:r>
            <w:r w:rsidRPr="005767C9">
              <w:t> theo quy định của pháp luật về sở hữu trí tuệ.</w:t>
            </w:r>
          </w:p>
          <w:p w14:paraId="26A2EC2C" w14:textId="77777777" w:rsidR="00C81792" w:rsidRPr="005767C9" w:rsidRDefault="00C81792" w:rsidP="00C81792">
            <w:pPr>
              <w:shd w:val="clear" w:color="auto" w:fill="FFFFFF"/>
              <w:spacing w:before="60" w:after="60"/>
              <w:jc w:val="both"/>
            </w:pPr>
            <w:r w:rsidRPr="005767C9">
              <w:t>4. Sản phẩm in có sai phạm thì tùy theo tính chất, mức độ mà bị buộc khắc phục, thu hồi, tịch thu, cấm lưu hành, tiêu hủy.</w:t>
            </w:r>
          </w:p>
          <w:p w14:paraId="534B0B21" w14:textId="77777777" w:rsidR="00C81792" w:rsidRPr="005767C9" w:rsidRDefault="00C81792" w:rsidP="00C81792">
            <w:pPr>
              <w:spacing w:before="60" w:after="60"/>
              <w:jc w:val="both"/>
              <w:rPr>
                <w:b/>
                <w:bCs/>
                <w:lang w:val="sv-SE"/>
              </w:rPr>
            </w:pPr>
            <w:r w:rsidRPr="005767C9">
              <w:lastRenderedPageBreak/>
              <w:t>5. Cơ quan quản lý nhà nước về hoạt động in phải chịu trách nhiệm về quyết định của mình; trường hợp quyết định sai, gây thiệt hại thì phải bồi thường theo quy định của pháp luật.</w:t>
            </w:r>
          </w:p>
        </w:tc>
        <w:tc>
          <w:tcPr>
            <w:tcW w:w="5812" w:type="dxa"/>
          </w:tcPr>
          <w:p w14:paraId="00F6E535" w14:textId="77777777" w:rsidR="00C81792" w:rsidRPr="003A4FCA" w:rsidRDefault="00C81792" w:rsidP="00C81792">
            <w:pPr>
              <w:shd w:val="clear" w:color="auto" w:fill="FFFFFF"/>
              <w:spacing w:beforeLines="20" w:before="48" w:afterLines="20" w:after="48" w:line="288" w:lineRule="auto"/>
              <w:rPr>
                <w:color w:val="000000" w:themeColor="text1"/>
                <w:lang w:val="vi-VN"/>
              </w:rPr>
            </w:pPr>
          </w:p>
        </w:tc>
        <w:tc>
          <w:tcPr>
            <w:tcW w:w="3969" w:type="dxa"/>
          </w:tcPr>
          <w:p w14:paraId="1AC3CB2B" w14:textId="5229413A" w:rsidR="00285592" w:rsidRPr="00751904" w:rsidRDefault="00000000">
            <w:pPr>
              <w:spacing w:after="48" w:line="288" w:lineRule="auto"/>
              <w:rPr>
                <w:lang w:val="vi-VN"/>
              </w:rPr>
            </w:pPr>
            <w:r w:rsidRPr="00751904">
              <w:rPr>
                <w:lang w:val="vi-VN"/>
              </w:rPr>
              <w:t xml:space="preserve">Không quy định </w:t>
            </w:r>
            <w:r w:rsidR="00C73AEC">
              <w:rPr>
                <w:lang w:val="vi-VN"/>
              </w:rPr>
              <w:t xml:space="preserve">xử lý vi phạm trong hoạt động in </w:t>
            </w:r>
            <w:r w:rsidRPr="00751904">
              <w:rPr>
                <w:lang w:val="vi-VN"/>
              </w:rPr>
              <w:t>thành điều riêng. Nội dung xử lý vi phạm đã được pháp luật về xử lý vi phạm hành chính, hình sự, dân sự, sở hữu trí tuệ và pháp luật chuyên ngành điều chỉnh; việc lược bỏ hạn chế lặp lại quy định của hệ thống pháp luật và bảo đảm Nghị định tập trung vào các quy định quản lý chuyên ngành in.</w:t>
            </w:r>
          </w:p>
        </w:tc>
      </w:tr>
      <w:tr w:rsidR="00C81792" w:rsidRPr="003331BB" w14:paraId="58842F92" w14:textId="77777777" w:rsidTr="004801D1">
        <w:tc>
          <w:tcPr>
            <w:tcW w:w="5671" w:type="dxa"/>
          </w:tcPr>
          <w:p w14:paraId="4F1F249E" w14:textId="77777777" w:rsidR="00C81792" w:rsidRPr="008B0A93" w:rsidRDefault="00C81792" w:rsidP="00C81792">
            <w:pPr>
              <w:shd w:val="clear" w:color="auto" w:fill="FFFFFF"/>
              <w:spacing w:before="60" w:after="60"/>
              <w:jc w:val="both"/>
              <w:rPr>
                <w:b/>
                <w:lang w:val="vi-VN"/>
              </w:rPr>
            </w:pPr>
          </w:p>
        </w:tc>
        <w:tc>
          <w:tcPr>
            <w:tcW w:w="5812" w:type="dxa"/>
          </w:tcPr>
          <w:p w14:paraId="78CC8FC5" w14:textId="77777777" w:rsidR="00C81792" w:rsidRPr="003A4FCA" w:rsidRDefault="00C81792" w:rsidP="00C81792">
            <w:pPr>
              <w:shd w:val="clear" w:color="auto" w:fill="FFFFFF"/>
              <w:spacing w:beforeLines="20" w:before="48" w:afterLines="20" w:after="48" w:line="288" w:lineRule="auto"/>
              <w:rPr>
                <w:b/>
                <w:bCs/>
                <w:color w:val="000000" w:themeColor="text1"/>
                <w:lang w:val="vi-VN"/>
              </w:rPr>
            </w:pPr>
            <w:r w:rsidRPr="003A4FCA">
              <w:rPr>
                <w:b/>
                <w:bCs/>
                <w:color w:val="000000" w:themeColor="text1"/>
                <w:lang w:val="vi-VN"/>
              </w:rPr>
              <w:t>CHƯƠNG II. QUẢN LÝ NHÀ NƯỚC VỀ HOẠT ĐỘNG IN</w:t>
            </w:r>
          </w:p>
        </w:tc>
        <w:tc>
          <w:tcPr>
            <w:tcW w:w="3969" w:type="dxa"/>
          </w:tcPr>
          <w:p w14:paraId="5AB4789E" w14:textId="77777777" w:rsidR="00285592" w:rsidRPr="00751904" w:rsidRDefault="00000000">
            <w:pPr>
              <w:spacing w:after="48" w:line="288" w:lineRule="auto"/>
              <w:rPr>
                <w:lang w:val="vi-VN"/>
              </w:rPr>
            </w:pPr>
            <w:r w:rsidRPr="00751904">
              <w:rPr>
                <w:lang w:val="vi-VN"/>
              </w:rPr>
              <w:t>Bổ sung Chương II về quản lý nhà nước để tập trung các quy định về trách nhiệm quản lý, cơ sở dữ liệu, quản lý rủi ro và chế độ thông tin, báo cáo; thể hiện chuyển đổi phương thức quản lý từ thủ tục hành chính phân tán sang quản lý dựa trên dữ liệu và hậu kiểm.</w:t>
            </w:r>
          </w:p>
        </w:tc>
      </w:tr>
      <w:tr w:rsidR="00C81792" w:rsidRPr="000D4D3C" w14:paraId="55473A7C" w14:textId="77777777" w:rsidTr="004801D1">
        <w:tc>
          <w:tcPr>
            <w:tcW w:w="5671" w:type="dxa"/>
          </w:tcPr>
          <w:p w14:paraId="6221DCA3" w14:textId="77777777" w:rsidR="00C81792" w:rsidRPr="005767C9" w:rsidRDefault="00C81792" w:rsidP="00C81792">
            <w:pPr>
              <w:shd w:val="clear" w:color="auto" w:fill="FFFFFF"/>
              <w:spacing w:before="60" w:after="60"/>
              <w:jc w:val="both"/>
              <w:rPr>
                <w:b/>
                <w:lang w:val="sv-SE"/>
              </w:rPr>
            </w:pPr>
            <w:r w:rsidRPr="005767C9">
              <w:rPr>
                <w:b/>
                <w:shd w:val="clear" w:color="auto" w:fill="FFFFFF"/>
                <w:lang w:val="sv-SE"/>
              </w:rPr>
              <w:t>Điều</w:t>
            </w:r>
            <w:r w:rsidRPr="005767C9">
              <w:rPr>
                <w:b/>
                <w:lang w:val="sv-SE"/>
              </w:rPr>
              <w:t> 4. Nội dung quản lý nhà nước về hoạt động in</w:t>
            </w:r>
          </w:p>
          <w:p w14:paraId="481A48EF" w14:textId="77777777" w:rsidR="00C81792" w:rsidRPr="005767C9" w:rsidRDefault="00C81792" w:rsidP="00C81792">
            <w:pPr>
              <w:shd w:val="clear" w:color="auto" w:fill="FFFFFF"/>
              <w:spacing w:before="60" w:after="60"/>
              <w:jc w:val="both"/>
              <w:rPr>
                <w:lang w:val="sv-SE"/>
              </w:rPr>
            </w:pPr>
            <w:r w:rsidRPr="005767C9">
              <w:rPr>
                <w:lang w:val="sv-SE"/>
              </w:rPr>
              <w:t>1. Xây dựng quy hoạch, kế hoạch, chính sách đối với hoạt động in.</w:t>
            </w:r>
          </w:p>
          <w:p w14:paraId="336CCBFF" w14:textId="77777777" w:rsidR="00C81792" w:rsidRPr="005767C9" w:rsidRDefault="00C81792" w:rsidP="00C81792">
            <w:pPr>
              <w:shd w:val="clear" w:color="auto" w:fill="FFFFFF"/>
              <w:spacing w:before="60" w:after="60"/>
              <w:jc w:val="both"/>
              <w:rPr>
                <w:lang w:val="sv-SE"/>
              </w:rPr>
            </w:pPr>
            <w:r w:rsidRPr="005767C9">
              <w:rPr>
                <w:shd w:val="clear" w:color="auto" w:fill="FFFFFF"/>
                <w:lang w:val="sv-SE"/>
              </w:rPr>
              <w:t>2. Xây dựng</w:t>
            </w:r>
            <w:r w:rsidRPr="005767C9">
              <w:rPr>
                <w:lang w:val="sv-SE"/>
              </w:rPr>
              <w:t>, ban hành văn bản quy phạm pháp luật, tiêu chuẩn, quy chuẩn kỹ thuật trong hoạt động in.</w:t>
            </w:r>
          </w:p>
          <w:p w14:paraId="6FDAC0F0" w14:textId="77777777" w:rsidR="00C81792" w:rsidRPr="005767C9" w:rsidRDefault="00C81792" w:rsidP="00C81792">
            <w:pPr>
              <w:shd w:val="clear" w:color="auto" w:fill="FFFFFF"/>
              <w:spacing w:before="60" w:after="60"/>
              <w:jc w:val="both"/>
              <w:rPr>
                <w:lang w:val="sv-SE"/>
              </w:rPr>
            </w:pPr>
            <w:r w:rsidRPr="005767C9">
              <w:rPr>
                <w:lang w:val="sv-SE"/>
              </w:rPr>
              <w:t>3. Quản lý đào tạo, bồi dưỡng chuyên môn, nghiệp vụ về hoạt động in.</w:t>
            </w:r>
          </w:p>
          <w:p w14:paraId="3628A615" w14:textId="77777777" w:rsidR="00C81792" w:rsidRPr="005767C9" w:rsidRDefault="00C81792" w:rsidP="00C81792">
            <w:pPr>
              <w:shd w:val="clear" w:color="auto" w:fill="FFFFFF"/>
              <w:spacing w:before="60" w:after="60"/>
              <w:jc w:val="both"/>
              <w:rPr>
                <w:lang w:val="sv-SE"/>
              </w:rPr>
            </w:pPr>
            <w:r w:rsidRPr="005767C9">
              <w:rPr>
                <w:lang w:val="sv-SE"/>
              </w:rPr>
              <w:t>4. Quản lý công tác nghiên cứu khoa học và ứng dụng công nghệ trong hoạt động in.</w:t>
            </w:r>
          </w:p>
          <w:p w14:paraId="507846E0" w14:textId="77777777" w:rsidR="00C81792" w:rsidRPr="005767C9" w:rsidRDefault="00C81792" w:rsidP="00C81792">
            <w:pPr>
              <w:spacing w:before="60" w:after="60"/>
              <w:jc w:val="both"/>
              <w:rPr>
                <w:lang w:val="sv-SE"/>
              </w:rPr>
            </w:pPr>
            <w:r w:rsidRPr="005767C9">
              <w:rPr>
                <w:lang w:val="sv-SE"/>
              </w:rPr>
              <w:t>5. Quản lý </w:t>
            </w:r>
            <w:r w:rsidRPr="005767C9">
              <w:rPr>
                <w:shd w:val="clear" w:color="auto" w:fill="FFFFFF"/>
                <w:lang w:val="sv-SE"/>
              </w:rPr>
              <w:t>hợp tác</w:t>
            </w:r>
            <w:r w:rsidRPr="005767C9">
              <w:rPr>
                <w:lang w:val="sv-SE"/>
              </w:rPr>
              <w:t> quốc tế trong hoạt động in.</w:t>
            </w:r>
          </w:p>
          <w:p w14:paraId="3143D1A6" w14:textId="77777777" w:rsidR="00C81792" w:rsidRPr="005767C9" w:rsidRDefault="00C81792" w:rsidP="00C81792">
            <w:pPr>
              <w:shd w:val="clear" w:color="auto" w:fill="FFFFFF"/>
              <w:spacing w:before="60" w:after="60"/>
              <w:jc w:val="both"/>
              <w:rPr>
                <w:lang w:val="sv-SE"/>
              </w:rPr>
            </w:pPr>
            <w:r w:rsidRPr="005767C9">
              <w:rPr>
                <w:lang w:val="sv-SE"/>
              </w:rPr>
              <w:t>6. Cấp, cấp lại, thu hồi các loại giấy phép, giấy chứng nhận, xác nhận; quản lý đăng ký, hoạt động của cơ </w:t>
            </w:r>
            <w:r w:rsidRPr="005767C9">
              <w:rPr>
                <w:shd w:val="clear" w:color="auto" w:fill="FFFFFF"/>
                <w:lang w:val="sv-SE"/>
              </w:rPr>
              <w:t>sở</w:t>
            </w:r>
            <w:r w:rsidRPr="005767C9">
              <w:rPr>
                <w:lang w:val="sv-SE"/>
              </w:rPr>
              <w:t> in và quản lý khai báo, hoạt động của cơ sở dịch vụ photocopy trong hoạt động in.</w:t>
            </w:r>
          </w:p>
          <w:p w14:paraId="11CE91B8" w14:textId="77777777" w:rsidR="00C81792" w:rsidRPr="005767C9" w:rsidRDefault="00C81792" w:rsidP="00C81792">
            <w:pPr>
              <w:shd w:val="clear" w:color="auto" w:fill="FFFFFF"/>
              <w:spacing w:before="60" w:after="60"/>
              <w:jc w:val="both"/>
              <w:rPr>
                <w:lang w:val="sv-SE"/>
              </w:rPr>
            </w:pPr>
            <w:r w:rsidRPr="005767C9">
              <w:rPr>
                <w:lang w:val="sv-SE"/>
              </w:rPr>
              <w:t>7. Thực hiện công tác thi đua, khen thưởng, kỷ luật trong hoạt động in.</w:t>
            </w:r>
          </w:p>
          <w:p w14:paraId="3CB8ED1A" w14:textId="77777777" w:rsidR="00C81792" w:rsidRPr="005767C9" w:rsidRDefault="00C81792" w:rsidP="00C81792">
            <w:pPr>
              <w:spacing w:before="60" w:after="60"/>
              <w:jc w:val="both"/>
              <w:rPr>
                <w:spacing w:val="-5"/>
                <w:lang w:val="sv-SE"/>
              </w:rPr>
            </w:pPr>
            <w:r w:rsidRPr="005767C9">
              <w:rPr>
                <w:lang w:val="sv-SE"/>
              </w:rPr>
              <w:t>8. Thanh tra, kiểm tra, giải quyết khiếu nại, tố cáo và xử lý vi phạm pháp luật trong hoạt động in.</w:t>
            </w:r>
          </w:p>
        </w:tc>
        <w:tc>
          <w:tcPr>
            <w:tcW w:w="5812" w:type="dxa"/>
            <w:vMerge w:val="restart"/>
          </w:tcPr>
          <w:p w14:paraId="2ACB3677" w14:textId="77777777" w:rsidR="000D4D3C" w:rsidRPr="00C56FE1" w:rsidRDefault="000D4D3C" w:rsidP="000D4D3C">
            <w:pPr>
              <w:shd w:val="clear" w:color="auto" w:fill="FFFFFF"/>
              <w:spacing w:beforeLines="20" w:before="48" w:afterLines="20" w:after="48" w:line="288" w:lineRule="auto"/>
              <w:rPr>
                <w:b/>
                <w:bCs/>
                <w:lang w:val="vi-VN"/>
              </w:rPr>
            </w:pPr>
            <w:r w:rsidRPr="00C56FE1">
              <w:rPr>
                <w:b/>
                <w:bCs/>
                <w:lang w:val="vi-VN"/>
              </w:rPr>
              <w:t>Điều 5. Trách nhiệm quản lý nhà nước về hoạt động in</w:t>
            </w:r>
          </w:p>
          <w:p w14:paraId="50F52A4D" w14:textId="77777777" w:rsidR="000D4D3C" w:rsidRPr="00C56FE1" w:rsidRDefault="000D4D3C" w:rsidP="000D4D3C">
            <w:pPr>
              <w:shd w:val="clear" w:color="auto" w:fill="FFFFFF"/>
              <w:tabs>
                <w:tab w:val="num" w:pos="0"/>
              </w:tabs>
              <w:spacing w:beforeLines="20" w:before="48" w:afterLines="20" w:after="48" w:line="288" w:lineRule="auto"/>
              <w:rPr>
                <w:lang w:val="vi-VN"/>
              </w:rPr>
            </w:pPr>
            <w:r w:rsidRPr="00C56FE1">
              <w:rPr>
                <w:lang w:val="vi-VN"/>
              </w:rPr>
              <w:t>1. Bộ Văn hóa, Thể thao và Du lịch trong phạm vi nhiệm vụ, quyền hạn của mình thực hiện các nội dung quản lý nhà nước về hoạt động in sau đây:</w:t>
            </w:r>
          </w:p>
          <w:p w14:paraId="6864B937"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a) Chủ trì xây dựng, ban hành theo thẩm quyền hoặc trình cơ quan có thẩm quyền ban hành cơ chế, chính sách, văn bản quy phạm pháp luật về hoạt động in;</w:t>
            </w:r>
          </w:p>
          <w:p w14:paraId="7B226CBC"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b) Quản lý hoạt động của cơ sở in; xây dựng, vận hành, cập nhật cơ sở dữ liệu, hệ thống mã dữ liệu cơ sở in, mã dữ liệu thiết bị in; hệ thống phân tích dữ liệu, đánh giá mức độ tuân thủ pháp luật của cơ sở in và mức độ rủi ro của thiết bị in; kết nối, chia sẻ dữ liệu với các bộ, ngành, địa phương và cơ quan có liên quan;</w:t>
            </w:r>
          </w:p>
          <w:p w14:paraId="72B26EDE" w14:textId="77777777" w:rsidR="000D4D3C" w:rsidRPr="00C56FE1" w:rsidRDefault="000D4D3C" w:rsidP="000D4D3C">
            <w:pPr>
              <w:shd w:val="clear" w:color="auto" w:fill="FFFFFF"/>
              <w:spacing w:beforeLines="20" w:before="48" w:afterLines="20" w:after="48" w:line="288" w:lineRule="auto"/>
              <w:rPr>
                <w:strike/>
                <w:lang w:val="vi-VN"/>
              </w:rPr>
            </w:pPr>
            <w:r w:rsidRPr="00C56FE1">
              <w:rPr>
                <w:lang w:val="vi-VN"/>
              </w:rPr>
              <w:t xml:space="preserve">c) Tổ chức thực hiện nghiên cứu khoa học, ứng dụng công nghệ, đổi mới sáng tạo, chuyển đổi số, chuyển đổi xanh; chủ trì, phối hợp với các bộ, cơ quan có liên quan </w:t>
            </w:r>
            <w:r w:rsidRPr="00C56FE1">
              <w:rPr>
                <w:lang w:val="vi-VN"/>
              </w:rPr>
              <w:lastRenderedPageBreak/>
              <w:t>nghiên cứu, xây dựng, hướng dẫn áp dụng tiêu chuẩn, quy chuẩn kỹ thuật, tiêu chí giải pháp kỹ thuật về chuyển đổi xanh phù hợp với đặc thù hoạt động in; đào tạo, bồi dưỡng, phát triển nguồn nhân lực ngành in;</w:t>
            </w:r>
          </w:p>
          <w:p w14:paraId="42541D2E"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d) Thực hiện chế độ thông tin, báo cáo, thống kê về hoạt động in;</w:t>
            </w:r>
          </w:p>
          <w:p w14:paraId="2FF04228"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đ) Thực hiện hợp tác quốc tế trong hoạt động in;</w:t>
            </w:r>
          </w:p>
          <w:p w14:paraId="2F26C735"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e) Chủ trì, phối hợp với các bộ, cơ quan ngang bộ, Ủy ban nhân dân cấp tỉnh và cơ quan có liên quan trong phòng, chống in lậu, sản xuất hàng giả và các hành vi vi phạm pháp luật trong hoạt động in;</w:t>
            </w:r>
          </w:p>
          <w:p w14:paraId="7DB50B73"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g) Kiểm tra, giải quyết khiếu nại, tố cáo và xử lý vi phạm pháp luật về hoạt động in theo thẩm quyền.</w:t>
            </w:r>
          </w:p>
          <w:p w14:paraId="25853AC2"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2. Bộ Tài chính phối hợp với Bộ Văn hóa, Thể thao và Du lịch trong quản lý nhập khẩu thiết bị in; kết nối, chia sẻ dữ liệu về thuế, hải quan phục vụ quản lý, đánh giá rủi ro và hậu kiểm trong hoạt động in.</w:t>
            </w:r>
          </w:p>
          <w:p w14:paraId="032BE13F"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3. Bộ Công an phối hợp với Bộ Văn hóa, Thể thao và Du lịch trong phòng, chống in lậu, in giả và các hành vi lợi dụng hoạt động in để vi phạm pháp luật; kết nối, chia sẻ dữ liệu phục vụ quản lý và xử lý vi phạm trong hoạt động in.</w:t>
            </w:r>
          </w:p>
          <w:p w14:paraId="456CED47"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4. Bộ Công Thương phối hợp với Bộ Văn hóa, Thể thao và Du lịch trong phòng, chống sản xuất, kinh doanh hàng giả có liên quan đến hoạt động in; kết nối, chia sẻ dữ liệu về quản lý thị trường phục vụ phát hiện và xử lý vi phạm.</w:t>
            </w:r>
          </w:p>
          <w:p w14:paraId="7ED789E5"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lastRenderedPageBreak/>
              <w:t>5. Bộ Nông nghiệp và Môi trường phối hợp với Bộ Văn hóa, Thể thao và Du lịch xây dựng và triển khai các chương trình, đề án, tiêu chí và giải pháp về chuyển đổi xanh, sử dụng hiệu quả tài nguyên, giảm phát thải, tái sử dụng, tái chế và kinh tế tuần hoàn trong hoạt động in.</w:t>
            </w:r>
          </w:p>
          <w:p w14:paraId="2DD20383"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6. Bộ Khoa học và Công nghệ phối hợp với Bộ Văn hóa, Thể thao và Du lịch xây dựng và triển khai các chương trình, đề án về nghiên cứu, ứng dụng khoa học, công nghệ, đổi mới sáng tạo, chuyển đổi số và phát triển công nghệ in.</w:t>
            </w:r>
          </w:p>
          <w:p w14:paraId="6CDD9307"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7. Bộ Giáo dục và Đào tạo phối hợp với Bộ Văn hóa, Thể thao và Du lịch trong việc rà soát, đề xuất cập nhật chương trình, chuẩn đầu ra và danh mục ngành, nghề đào tạo phù hợp với yêu cầu phát triển nguồn nhân lực ngành in; phát triển đội ngũ nhà giáo, giảng viên; thúc đẩy hợp tác giữa cơ sở giáo dục, cơ sở giáo dục nghề nghiệp và cơ sở in trong đào tạo, thực hành, thực tập, nghiên cứu khoa học, đổi mới sáng tạo và chuyển giao công nghệ.</w:t>
            </w:r>
          </w:p>
          <w:p w14:paraId="0B5E569A"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8. Ủy ban nhân dân cấp tỉnh thực hiện quản lý nhà nước về hoạt động in tại địa phương, có trách nhiệm:</w:t>
            </w:r>
          </w:p>
          <w:p w14:paraId="3D2D0A84"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a) Quản lý hoạt động của cơ sở in trên địa bàn; cấp, cấp lại, thu hồi giấy xác nhận đăng ký hoạt động in và cấp mã dữ liệu cơ sở in;</w:t>
            </w:r>
          </w:p>
          <w:p w14:paraId="03F9491E" w14:textId="77777777" w:rsidR="000D4D3C" w:rsidRPr="00C56FE1" w:rsidRDefault="000D4D3C" w:rsidP="000D4D3C">
            <w:pPr>
              <w:shd w:val="clear" w:color="auto" w:fill="FFFFFF"/>
              <w:spacing w:beforeLines="20" w:before="48" w:afterLines="20" w:after="48" w:line="288" w:lineRule="auto"/>
              <w:rPr>
                <w:bCs/>
                <w:lang w:val="vi-VN"/>
              </w:rPr>
            </w:pPr>
            <w:r w:rsidRPr="00C56FE1">
              <w:rPr>
                <w:bCs/>
                <w:lang w:val="vi-VN"/>
              </w:rPr>
              <w:t xml:space="preserve">b) Tổ chức đánh giá, phân loại mức độ tuân thủ pháp luật của cơ sở in; quản lý sản phẩm in và thiết bị in theo mức độ rủi ro; sử dụng kết quả đánh giá, phân loại để lựa chọn </w:t>
            </w:r>
            <w:r w:rsidRPr="00C56FE1">
              <w:rPr>
                <w:bCs/>
                <w:lang w:val="vi-VN"/>
              </w:rPr>
              <w:lastRenderedPageBreak/>
              <w:t>đối tượng, nội dung, phạm vi, tần suất kiểm tra, hậu kiểm theo quy định của pháp luật;</w:t>
            </w:r>
          </w:p>
          <w:p w14:paraId="0D76AB3D"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c) Tổ chức cập nhật, khai thác, sử dụng và chia sẻ dữ liệu về cơ sở in, thiết bị in và hoạt động in; thực hiện chế độ thông tin, báo cáo theo quy định;</w:t>
            </w:r>
          </w:p>
          <w:p w14:paraId="1C940480"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d) Tổ chức phối hợp liên ngành trong phòng, chống in lậu, sản xuất hàng giả và các hành vi lợi dụng hoạt động in để vi phạm pháp luật trên địa bàn;</w:t>
            </w:r>
          </w:p>
          <w:p w14:paraId="757D64F5"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đ) Yêu cầu tổ chức, cá nhân tạm dừng việc chế bản, in, gia công sau in đối với sản phẩm in có dấu hiệu vi phạm pháp luật theo thẩm quyền;</w:t>
            </w:r>
          </w:p>
          <w:p w14:paraId="66970FA0"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e) Kiểm tra và xử lý vi phạm pháp luật về hoạt động in theo thẩm quyền.</w:t>
            </w:r>
          </w:p>
          <w:p w14:paraId="4C3F5A72"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9. Ủy ban nhân dân cấp xã thực hiện quản lý hoạt động in thuộc thẩm quyền trên địa bàn, có trách nhiệm:</w:t>
            </w:r>
          </w:p>
          <w:p w14:paraId="357DA1C7"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a) Cấp, cấp lại, thu hồi giấy xác nhận đăng ký hoạt động in và cấp mã định danh đối với cơ sở in là hộ kinh doanh theo thẩm quyền;</w:t>
            </w:r>
          </w:p>
          <w:p w14:paraId="2FB42B62"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b) Tiếp nhận thông báo và quản lý hoạt động của cơ sở dịch vụ photocopy trên địa bàn;</w:t>
            </w:r>
          </w:p>
          <w:p w14:paraId="2DF10B25" w14:textId="77777777" w:rsidR="000D4D3C" w:rsidRPr="00C56FE1" w:rsidRDefault="000D4D3C" w:rsidP="000D4D3C">
            <w:pPr>
              <w:shd w:val="clear" w:color="auto" w:fill="FFFFFF"/>
              <w:spacing w:beforeLines="20" w:before="48" w:afterLines="20" w:after="48" w:line="288" w:lineRule="auto"/>
              <w:rPr>
                <w:lang w:val="vi-VN"/>
              </w:rPr>
            </w:pPr>
            <w:r w:rsidRPr="00C56FE1">
              <w:rPr>
                <w:lang w:val="vi-VN"/>
              </w:rPr>
              <w:t>c) Cập nhật, khai thác thông tin, dữ liệu về cơ sở in là hộ kinh doanh và cơ sở dịch vụ photocopy phục vụ công tác quản lý;</w:t>
            </w:r>
          </w:p>
          <w:p w14:paraId="00425061" w14:textId="13455B4B" w:rsidR="00C81792" w:rsidRPr="00C56FE1" w:rsidRDefault="000D4D3C" w:rsidP="000D4D3C">
            <w:pPr>
              <w:shd w:val="clear" w:color="auto" w:fill="FFFFFF"/>
              <w:spacing w:beforeLines="20" w:before="48" w:afterLines="20" w:after="48" w:line="288" w:lineRule="auto"/>
              <w:rPr>
                <w:lang w:val="vi-VN"/>
              </w:rPr>
            </w:pPr>
            <w:r w:rsidRPr="00C56FE1">
              <w:rPr>
                <w:lang w:val="vi-VN"/>
              </w:rPr>
              <w:t xml:space="preserve">d) Kiểm tra và xử lý vi phạm pháp luật về hoạt động in, hoạt động dịch vụ photocopy theo thẩm quyền; đối với cơ sở in là hộ kinh doanh, khai thác kết quả đánh giá mức độ </w:t>
            </w:r>
            <w:r w:rsidRPr="00C56FE1">
              <w:rPr>
                <w:lang w:val="vi-VN"/>
              </w:rPr>
              <w:lastRenderedPageBreak/>
              <w:t>tuân thủ trên Cơ sở dữ liệu về hoạt động in để phục vụ công tác kiểm tra, hậu kiểm.</w:t>
            </w:r>
          </w:p>
        </w:tc>
        <w:tc>
          <w:tcPr>
            <w:tcW w:w="3969" w:type="dxa"/>
            <w:vMerge w:val="restart"/>
          </w:tcPr>
          <w:p w14:paraId="3C28D2A5" w14:textId="77777777" w:rsidR="00C56FE1" w:rsidRPr="00C56FE1" w:rsidRDefault="00C56FE1" w:rsidP="00C56FE1">
            <w:pPr>
              <w:spacing w:after="48" w:line="288" w:lineRule="auto"/>
              <w:rPr>
                <w:lang w:val="vi-VN"/>
              </w:rPr>
            </w:pPr>
            <w:r w:rsidRPr="00C56FE1">
              <w:rPr>
                <w:lang w:val="vi-VN"/>
              </w:rPr>
              <w:lastRenderedPageBreak/>
              <w:t xml:space="preserve">Dự thảo Điều 5 được xây dựng trên cơ sở hợp nhất, rà soát và phân định lại các nội dung quản lý nhà nước về hoạt động in và trách nhiệm của các cơ quan quản lý theo Nghị định hiện hành, phù hợp với cơ cấu tổ chức bộ máy và phương thức quản lý trong giai đoạn mới. Theo đó, Bộ Văn hóa, Thể thao và Du lịch được xác định là cơ quan chủ trì quản lý nhà nước về hoạt động in; đồng thời bổ sung các nhiệm vụ về xây dựng, vận hành cơ sở dữ liệu, mã dữ liệu cơ sở in và thiết bị in, phân tích dữ liệu, đánh giá mức độ tuân thủ và quản lý rủi ro, chuyển đổi số, chuyển đổi xanh, phát triển nguồn </w:t>
            </w:r>
            <w:r w:rsidRPr="00C56FE1">
              <w:rPr>
                <w:lang w:val="vi-VN"/>
              </w:rPr>
              <w:lastRenderedPageBreak/>
              <w:t>nhân lực và phòng, chống in lậu, in giả, hàng giả. Trách nhiệm của các bộ, ngành được xác định theo chức năng, nhiệm vụ, tập trung vào phối hợp, kết nối và chia sẻ dữ liệu phục vụ quản lý, kiểm tra và hậu kiểm.</w:t>
            </w:r>
          </w:p>
          <w:p w14:paraId="0525CEF3" w14:textId="77777777" w:rsidR="00C56FE1" w:rsidRPr="00C56FE1" w:rsidRDefault="00C56FE1" w:rsidP="00C56FE1">
            <w:pPr>
              <w:spacing w:after="48" w:line="288" w:lineRule="auto"/>
              <w:rPr>
                <w:lang w:val="vi-VN"/>
              </w:rPr>
            </w:pPr>
            <w:r w:rsidRPr="00C56FE1">
              <w:rPr>
                <w:lang w:val="vi-VN"/>
              </w:rPr>
              <w:t>Dự thảo đồng thời phân định rõ trách nhiệm quản lý giữa Ủy ban nhân dân cấp tỉnh và cấp xã, phù hợp với yêu cầu phân cấp, phân quyền trong quản lý hoạt động in. Cấp tỉnh tập trung quản lý cơ sở in, đăng ký hoạt động, đánh giá mức độ tuân thủ, quản lý theo rủi ro và tổ chức kiểm tra, hậu kiểm; cấp xã thực hiện quản lý đối với cơ sở in là hộ kinh doanh và cơ sở dịch vụ photocopy theo thẩm quyền. Việc chuyển từ cơ chế quản lý chủ yếu bằng cấp phép, khai báo và kiểm tra theo cách thức truyền thống sang quản lý dựa trên dữ liệu, mức độ tuân thủ và rủi ro nhằm giảm thủ tục hành chính, tăng cường hậu kiểm, nâng cao hiệu quả quản lý và phù hợp với yêu cầu chuyển đổi số trong hoạt động quản lý nhà nước.</w:t>
            </w:r>
          </w:p>
          <w:p w14:paraId="0B1239FC" w14:textId="5A1A31FB" w:rsidR="00285592" w:rsidRPr="00C56FE1" w:rsidRDefault="00285592">
            <w:pPr>
              <w:spacing w:after="48" w:line="288" w:lineRule="auto"/>
              <w:rPr>
                <w:lang w:val="vi-VN"/>
              </w:rPr>
            </w:pPr>
          </w:p>
        </w:tc>
      </w:tr>
      <w:tr w:rsidR="00C81792" w:rsidRPr="003331BB" w14:paraId="253996F6" w14:textId="77777777" w:rsidTr="004801D1">
        <w:tc>
          <w:tcPr>
            <w:tcW w:w="5671" w:type="dxa"/>
          </w:tcPr>
          <w:p w14:paraId="289B8945" w14:textId="77777777" w:rsidR="00C81792" w:rsidRPr="005767C9" w:rsidRDefault="00C81792" w:rsidP="00C81792">
            <w:pPr>
              <w:shd w:val="clear" w:color="auto" w:fill="FFFFFF"/>
              <w:spacing w:before="60" w:after="60"/>
              <w:jc w:val="both"/>
              <w:rPr>
                <w:b/>
                <w:lang w:val="sv-SE"/>
              </w:rPr>
            </w:pPr>
            <w:r w:rsidRPr="005767C9">
              <w:rPr>
                <w:b/>
                <w:lang w:val="sv-SE"/>
              </w:rPr>
              <w:lastRenderedPageBreak/>
              <w:t>Điều 5. Nhiệm vụ, quyền hạn của Bộ Thông tin và Truyền thông trong việc thực hiện quản lý nhà nước về hoạt động in</w:t>
            </w:r>
          </w:p>
          <w:p w14:paraId="71EDEBA3" w14:textId="77777777" w:rsidR="00C81792" w:rsidRPr="005767C9" w:rsidRDefault="00C81792" w:rsidP="00C81792">
            <w:pPr>
              <w:shd w:val="clear" w:color="auto" w:fill="FFFFFF"/>
              <w:spacing w:before="60" w:after="60"/>
              <w:jc w:val="both"/>
              <w:rPr>
                <w:spacing w:val="-2"/>
                <w:lang w:val="sv-SE"/>
              </w:rPr>
            </w:pPr>
            <w:r w:rsidRPr="005767C9">
              <w:rPr>
                <w:spacing w:val="-4"/>
                <w:lang w:val="sv-SE"/>
              </w:rPr>
              <w:t>Bộ Thông tin và Truyền thông giúp Chính phủ thống nhất thực hiện quản lý</w:t>
            </w:r>
            <w:r w:rsidRPr="005767C9">
              <w:rPr>
                <w:lang w:val="sv-SE"/>
              </w:rPr>
              <w:t xml:space="preserve"> </w:t>
            </w:r>
            <w:r w:rsidRPr="005767C9">
              <w:rPr>
                <w:spacing w:val="-2"/>
                <w:lang w:val="sv-SE"/>
              </w:rPr>
              <w:t>nhà nước về hoạt động in trong phạm vi cả n</w:t>
            </w:r>
            <w:r w:rsidRPr="005767C9">
              <w:rPr>
                <w:spacing w:val="-2"/>
                <w:shd w:val="clear" w:color="auto" w:fill="FFFFFF"/>
                <w:lang w:val="sv-SE"/>
              </w:rPr>
              <w:t>ướ</w:t>
            </w:r>
            <w:r w:rsidRPr="005767C9">
              <w:rPr>
                <w:spacing w:val="-2"/>
                <w:lang w:val="sv-SE"/>
              </w:rPr>
              <w:t>c, có nhiệm vụ, quyền hạn sau đây:</w:t>
            </w:r>
          </w:p>
          <w:p w14:paraId="4F75C8AC" w14:textId="77777777" w:rsidR="00C81792" w:rsidRPr="005767C9" w:rsidRDefault="00C81792" w:rsidP="00C81792">
            <w:pPr>
              <w:shd w:val="clear" w:color="auto" w:fill="FFFFFF"/>
              <w:spacing w:before="60" w:after="60"/>
              <w:jc w:val="both"/>
              <w:rPr>
                <w:lang w:val="sv-SE"/>
              </w:rPr>
            </w:pPr>
            <w:r w:rsidRPr="005767C9">
              <w:rPr>
                <w:lang w:val="sv-SE"/>
              </w:rPr>
              <w:t>1. Chủ trì, phối hợp với các cơ quan liên quan xây dựng, ban hành theo thẩm quyền hoặc trình cơ quan có thẩm quyền ban hành </w:t>
            </w:r>
            <w:r w:rsidRPr="005767C9">
              <w:rPr>
                <w:shd w:val="clear" w:color="auto" w:fill="FFFFFF"/>
                <w:lang w:val="sv-SE"/>
              </w:rPr>
              <w:t>văn</w:t>
            </w:r>
            <w:r w:rsidRPr="005767C9">
              <w:rPr>
                <w:lang w:val="sv-SE"/>
              </w:rPr>
              <w:t> bản quy phạm pháp luật về hoạt động in, chiến lược, quy hoạch, kế hoạch, chính sách của Nhà n</w:t>
            </w:r>
            <w:r w:rsidRPr="005767C9">
              <w:rPr>
                <w:shd w:val="clear" w:color="auto" w:fill="FFFFFF"/>
                <w:lang w:val="sv-SE"/>
              </w:rPr>
              <w:t>ướ</w:t>
            </w:r>
            <w:r w:rsidRPr="005767C9">
              <w:rPr>
                <w:lang w:val="sv-SE"/>
              </w:rPr>
              <w:t>c đối với hoạt động in.</w:t>
            </w:r>
          </w:p>
          <w:p w14:paraId="74A03D15" w14:textId="77777777" w:rsidR="00C81792" w:rsidRPr="005767C9" w:rsidRDefault="00C81792" w:rsidP="00C81792">
            <w:pPr>
              <w:shd w:val="clear" w:color="auto" w:fill="FFFFFF"/>
              <w:spacing w:before="60" w:after="60"/>
              <w:jc w:val="both"/>
              <w:rPr>
                <w:lang w:val="sv-SE"/>
              </w:rPr>
            </w:pPr>
            <w:r w:rsidRPr="005767C9">
              <w:rPr>
                <w:lang w:val="sv-SE"/>
              </w:rPr>
              <w:t>2. Quản lý, tổ chức thực hiện nghiên cứu khoa học và ứng dụng công nghệ trong hoạt động in; xây dựng, ban hành các tiêu chuẩn, quy chuẩn kỹ thuật trong hoạt động in; tổ chức đào tạo, bồi dưỡng kiến thức pháp luật, nghiệp vụ trong hoạt động in.</w:t>
            </w:r>
          </w:p>
          <w:p w14:paraId="42543D39" w14:textId="77777777" w:rsidR="00C81792" w:rsidRPr="005767C9" w:rsidRDefault="00C81792" w:rsidP="00C81792">
            <w:pPr>
              <w:shd w:val="clear" w:color="auto" w:fill="FFFFFF"/>
              <w:spacing w:before="60" w:after="60"/>
              <w:jc w:val="both"/>
              <w:rPr>
                <w:lang w:val="sv-SE"/>
              </w:rPr>
            </w:pPr>
            <w:r w:rsidRPr="005767C9">
              <w:rPr>
                <w:lang w:val="sv-SE"/>
              </w:rPr>
              <w:t>3. Quản lý, tổ chức thực hiện hợp tác quốc tế trong lĩnh vực in.</w:t>
            </w:r>
          </w:p>
          <w:p w14:paraId="34BD9171" w14:textId="77777777" w:rsidR="00C81792" w:rsidRPr="005767C9" w:rsidRDefault="00C81792" w:rsidP="00C81792">
            <w:pPr>
              <w:shd w:val="clear" w:color="auto" w:fill="FFFFFF"/>
              <w:spacing w:before="60" w:after="60"/>
              <w:jc w:val="both"/>
              <w:rPr>
                <w:lang w:val="sv-SE"/>
              </w:rPr>
            </w:pPr>
            <w:r w:rsidRPr="005767C9">
              <w:rPr>
                <w:spacing w:val="-4"/>
                <w:lang w:val="sv-SE"/>
              </w:rPr>
              <w:t xml:space="preserve">4. Cấp, cấp lại, thu hồi các loại giấy phép, giấy chứng nhận; xác nhận đăng ký </w:t>
            </w:r>
            <w:r w:rsidRPr="005767C9">
              <w:rPr>
                <w:lang w:val="sv-SE"/>
              </w:rPr>
              <w:t>và quản lý hoạt động của cơ sở in theo thẩm quyền.</w:t>
            </w:r>
          </w:p>
          <w:p w14:paraId="67817ECE" w14:textId="77777777" w:rsidR="00C81792" w:rsidRPr="005767C9" w:rsidRDefault="00C81792" w:rsidP="00C81792">
            <w:pPr>
              <w:shd w:val="clear" w:color="auto" w:fill="FFFFFF"/>
              <w:spacing w:before="60" w:after="60"/>
              <w:jc w:val="both"/>
              <w:rPr>
                <w:lang w:val="sv-SE"/>
              </w:rPr>
            </w:pPr>
            <w:r w:rsidRPr="005767C9">
              <w:rPr>
                <w:lang w:val="sv-SE"/>
              </w:rPr>
              <w:t>5. Hướng dẫn, thực hiện chế độ thông tin, báo cáo, thống kê và ban hành thống nhất các biểu mẫu sử dụng trong hoạt động in.</w:t>
            </w:r>
          </w:p>
          <w:p w14:paraId="6DEA8E1C" w14:textId="77777777" w:rsidR="00C81792" w:rsidRPr="005767C9" w:rsidRDefault="00C81792" w:rsidP="00C81792">
            <w:pPr>
              <w:shd w:val="clear" w:color="auto" w:fill="FFFFFF"/>
              <w:spacing w:before="60" w:after="60"/>
              <w:jc w:val="both"/>
              <w:rPr>
                <w:lang w:val="sv-SE"/>
              </w:rPr>
            </w:pPr>
            <w:r w:rsidRPr="005767C9">
              <w:rPr>
                <w:lang w:val="sv-SE"/>
              </w:rPr>
              <w:t>6. Yêu cầu tổ chức, cá nhân tạm dừng việc chế bản, in, gia công sau in đối với sản phẩm in khi phát hiện sản phẩm in đó có dấu hiệu vi phạm pháp luật.</w:t>
            </w:r>
          </w:p>
          <w:p w14:paraId="5A5AA9E1" w14:textId="77777777" w:rsidR="00C81792" w:rsidRPr="005767C9" w:rsidRDefault="00C81792" w:rsidP="00C81792">
            <w:pPr>
              <w:shd w:val="clear" w:color="auto" w:fill="FFFFFF"/>
              <w:spacing w:before="60" w:after="60"/>
              <w:jc w:val="both"/>
              <w:rPr>
                <w:lang w:val="sv-SE"/>
              </w:rPr>
            </w:pPr>
            <w:r w:rsidRPr="005767C9">
              <w:rPr>
                <w:lang w:val="sv-SE"/>
              </w:rPr>
              <w:t>7. Chủ trì, phối hợp với các Bộ, ngành liên quan thành lập tổ chức liên ngành ở Trung ương về phòng, chống các hành vi vi phạm trong hoạt động in và lợi dụng hoạt động in để sản xuất hàng giả.</w:t>
            </w:r>
          </w:p>
          <w:p w14:paraId="6333F12E" w14:textId="77777777" w:rsidR="00C81792" w:rsidRPr="005767C9" w:rsidRDefault="00C81792" w:rsidP="00C81792">
            <w:pPr>
              <w:shd w:val="clear" w:color="auto" w:fill="FFFFFF"/>
              <w:spacing w:before="60" w:after="60"/>
              <w:jc w:val="both"/>
              <w:rPr>
                <w:lang w:val="sv-SE"/>
              </w:rPr>
            </w:pPr>
            <w:r w:rsidRPr="005767C9">
              <w:rPr>
                <w:lang w:val="sv-SE"/>
              </w:rPr>
              <w:lastRenderedPageBreak/>
              <w:t>8. Thực hiện công tác thi đua, khen thưởng, kỷ luật trong hoạt động in theo quy định của pháp luật.</w:t>
            </w:r>
          </w:p>
          <w:p w14:paraId="5AB866BF" w14:textId="77777777" w:rsidR="00C81792" w:rsidRPr="005767C9" w:rsidRDefault="00C81792" w:rsidP="00C81792">
            <w:pPr>
              <w:spacing w:before="60" w:after="60"/>
              <w:jc w:val="both"/>
              <w:rPr>
                <w:spacing w:val="-5"/>
                <w:lang w:val="sv-SE"/>
              </w:rPr>
            </w:pPr>
            <w:r w:rsidRPr="005767C9">
              <w:rPr>
                <w:lang w:val="sv-SE"/>
              </w:rPr>
              <w:t>9. Thanh tra, kiểm tra, giải quyết khiếu nại, tố cáo, xử lý vi phạm pháp luật trong hoạt động in theo thẩm quyền.</w:t>
            </w:r>
          </w:p>
        </w:tc>
        <w:tc>
          <w:tcPr>
            <w:tcW w:w="5812" w:type="dxa"/>
            <w:vMerge/>
          </w:tcPr>
          <w:p w14:paraId="6F4AA2F2" w14:textId="77777777" w:rsidR="00C81792" w:rsidRPr="003A4FCA" w:rsidRDefault="00C81792" w:rsidP="00C81792">
            <w:pPr>
              <w:spacing w:before="60" w:after="60"/>
              <w:jc w:val="both"/>
              <w:rPr>
                <w:color w:val="000000" w:themeColor="text1"/>
                <w:spacing w:val="-5"/>
                <w:sz w:val="28"/>
                <w:szCs w:val="28"/>
                <w:lang w:val="vi-VN"/>
              </w:rPr>
            </w:pPr>
          </w:p>
        </w:tc>
        <w:tc>
          <w:tcPr>
            <w:tcW w:w="3969" w:type="dxa"/>
            <w:vMerge/>
          </w:tcPr>
          <w:p w14:paraId="1D5A1DE5" w14:textId="77777777" w:rsidR="00C81792" w:rsidRPr="005767C9" w:rsidRDefault="00C81792" w:rsidP="00C81792">
            <w:pPr>
              <w:spacing w:before="120" w:line="264" w:lineRule="auto"/>
              <w:jc w:val="both"/>
              <w:rPr>
                <w:spacing w:val="-5"/>
                <w:lang w:val="vi-VN"/>
              </w:rPr>
            </w:pPr>
          </w:p>
        </w:tc>
      </w:tr>
      <w:tr w:rsidR="00C81792" w:rsidRPr="003331BB" w14:paraId="65DDA7CA" w14:textId="77777777" w:rsidTr="004801D1">
        <w:tc>
          <w:tcPr>
            <w:tcW w:w="5671" w:type="dxa"/>
          </w:tcPr>
          <w:p w14:paraId="2D611AC2" w14:textId="77777777" w:rsidR="00C81792" w:rsidRPr="005767C9" w:rsidRDefault="00C81792" w:rsidP="00C81792">
            <w:pPr>
              <w:shd w:val="clear" w:color="auto" w:fill="FFFFFF"/>
              <w:spacing w:before="60" w:after="60"/>
              <w:jc w:val="both"/>
              <w:rPr>
                <w:b/>
                <w:lang w:val="sv-SE"/>
              </w:rPr>
            </w:pPr>
            <w:r w:rsidRPr="005767C9">
              <w:rPr>
                <w:b/>
                <w:spacing w:val="-2"/>
                <w:lang w:val="sv-SE"/>
              </w:rPr>
              <w:lastRenderedPageBreak/>
              <w:t>Điều 6. Trách nhiệm của các Bộ, cơ quan ngang Bộ trong việc phối hợp</w:t>
            </w:r>
            <w:r w:rsidRPr="005767C9">
              <w:rPr>
                <w:b/>
                <w:lang w:val="sv-SE"/>
              </w:rPr>
              <w:t xml:space="preserve"> thực hiện quản lý nhà nước về hoạt động in</w:t>
            </w:r>
          </w:p>
          <w:p w14:paraId="014C5195" w14:textId="77777777" w:rsidR="00C81792" w:rsidRPr="005767C9" w:rsidRDefault="00C81792" w:rsidP="00C81792">
            <w:pPr>
              <w:shd w:val="clear" w:color="auto" w:fill="FFFFFF"/>
              <w:spacing w:before="60" w:after="60"/>
              <w:jc w:val="both"/>
              <w:rPr>
                <w:lang w:val="sv-SE"/>
              </w:rPr>
            </w:pPr>
            <w:r w:rsidRPr="005767C9">
              <w:rPr>
                <w:lang w:val="sv-SE"/>
              </w:rPr>
              <w:t>1. Bộ </w:t>
            </w:r>
            <w:r w:rsidRPr="005767C9">
              <w:rPr>
                <w:shd w:val="clear" w:color="auto" w:fill="FFFFFF"/>
                <w:lang w:val="sv-SE"/>
              </w:rPr>
              <w:t>Kế hoạch</w:t>
            </w:r>
            <w:r w:rsidRPr="005767C9">
              <w:rPr>
                <w:lang w:val="sv-SE"/>
              </w:rPr>
              <w:t> và Đầu tư chủ trì, phối hợp với Bộ Thông tin và Truyền thông và các cơ quan liên quan ban hành theo thẩm quyền hoặc </w:t>
            </w:r>
            <w:r w:rsidRPr="005767C9">
              <w:rPr>
                <w:shd w:val="clear" w:color="auto" w:fill="FFFFFF"/>
                <w:lang w:val="sv-SE"/>
              </w:rPr>
              <w:t>trình</w:t>
            </w:r>
            <w:r w:rsidRPr="005767C9">
              <w:rPr>
                <w:lang w:val="sv-SE"/>
              </w:rPr>
              <w:t> cơ quan có thẩm quyền ban hành các quy định của Nhà nước về ưu đãi đầu tư đối với hoạt động in quy định tại Điều 3 Nghị định này.</w:t>
            </w:r>
          </w:p>
          <w:p w14:paraId="67E27115" w14:textId="77777777" w:rsidR="00C81792" w:rsidRPr="005767C9" w:rsidRDefault="00C81792" w:rsidP="00C81792">
            <w:pPr>
              <w:shd w:val="clear" w:color="auto" w:fill="FFFFFF"/>
              <w:spacing w:before="60" w:after="60"/>
              <w:jc w:val="both"/>
              <w:rPr>
                <w:lang w:val="sv-SE"/>
              </w:rPr>
            </w:pPr>
            <w:r w:rsidRPr="005767C9">
              <w:rPr>
                <w:lang w:val="sv-SE"/>
              </w:rPr>
              <w:t>2. Bộ Tài chính chủ trì, phối hợp với Bộ Thông tin và Truyền thông và các cơ quan liên quan ban hành theo thẩm quyền hoặc trình cơ quan có thẩm quyền ban hành các quy định ưu đãi về thuế, các khoản phải nộp ngân sách nhà nước đối với hoạt động in và bố trí kinh phí từ ngân sách nhà nước theo quy định của pháp luật để thực hiện quy định tại Điều 3 Nghị định này.</w:t>
            </w:r>
          </w:p>
          <w:p w14:paraId="7519160F" w14:textId="77777777" w:rsidR="00C81792" w:rsidRPr="005767C9" w:rsidRDefault="00C81792" w:rsidP="00C81792">
            <w:pPr>
              <w:shd w:val="clear" w:color="auto" w:fill="FFFFFF"/>
              <w:spacing w:before="60" w:after="60"/>
              <w:jc w:val="both"/>
              <w:rPr>
                <w:lang w:val="sv-SE"/>
              </w:rPr>
            </w:pPr>
            <w:r w:rsidRPr="005767C9">
              <w:rPr>
                <w:lang w:val="sv-SE"/>
              </w:rPr>
              <w:t>3. Bộ Tài nguyên và Môi trường chủ trì, phối hợp với Bộ Thông tin và Truyền thông và các cơ quan liên quan quản lý, hướng dẫn, kiểm tra, thanh tra việc tuân thủ các quy định của pháp luật về bảo vệ môi trường trong hoạt động in.</w:t>
            </w:r>
          </w:p>
          <w:p w14:paraId="5E70242D" w14:textId="77777777" w:rsidR="00C81792" w:rsidRPr="005767C9" w:rsidRDefault="00C81792" w:rsidP="00C81792">
            <w:pPr>
              <w:shd w:val="clear" w:color="auto" w:fill="FFFFFF"/>
              <w:spacing w:before="60" w:after="60"/>
              <w:jc w:val="both"/>
              <w:rPr>
                <w:lang w:val="sv-SE"/>
              </w:rPr>
            </w:pPr>
            <w:r w:rsidRPr="005767C9">
              <w:rPr>
                <w:lang w:val="sv-SE"/>
              </w:rPr>
              <w:t xml:space="preserve">4. Bộ Công an chủ trì, phối hợp với Bộ Thông tin và Truyền thông và các </w:t>
            </w:r>
            <w:r w:rsidRPr="005767C9">
              <w:rPr>
                <w:spacing w:val="-4"/>
                <w:lang w:val="sv-SE"/>
              </w:rPr>
              <w:t>cơ quan liên quan thực hiện công tác quản lý nhà nước về bảo đảm an ninh - trật tự,</w:t>
            </w:r>
            <w:r w:rsidRPr="005767C9">
              <w:rPr>
                <w:lang w:val="sv-SE"/>
              </w:rPr>
              <w:t xml:space="preserve"> phòng chống tội phạm trong hoạt động in.</w:t>
            </w:r>
          </w:p>
          <w:p w14:paraId="0F28AD64" w14:textId="77777777" w:rsidR="00C81792" w:rsidRPr="005767C9" w:rsidRDefault="00C81792" w:rsidP="00C81792">
            <w:pPr>
              <w:shd w:val="clear" w:color="auto" w:fill="FFFFFF"/>
              <w:spacing w:before="60" w:after="60"/>
              <w:jc w:val="both"/>
              <w:rPr>
                <w:lang w:val="sv-SE"/>
              </w:rPr>
            </w:pPr>
            <w:r w:rsidRPr="005767C9">
              <w:rPr>
                <w:lang w:val="sv-SE"/>
              </w:rPr>
              <w:t>5. Bộ Công Thương chủ trì, phối hợp với Bộ Thông tin và Truyền thông và các cơ quan liên quan thực hiện công tác quản lý nhà nước về quản lý thị trường trong hoạt động in.</w:t>
            </w:r>
          </w:p>
          <w:p w14:paraId="26907D0B" w14:textId="77777777" w:rsidR="00C81792" w:rsidRPr="005767C9" w:rsidRDefault="00C81792" w:rsidP="00C81792">
            <w:pPr>
              <w:spacing w:before="60" w:after="60"/>
              <w:jc w:val="both"/>
              <w:rPr>
                <w:spacing w:val="-5"/>
                <w:lang w:val="sv-SE"/>
              </w:rPr>
            </w:pPr>
            <w:r w:rsidRPr="005767C9">
              <w:rPr>
                <w:lang w:val="sv-SE"/>
              </w:rPr>
              <w:lastRenderedPageBreak/>
              <w:t xml:space="preserve">6. Các Bộ, cơ quan ngang Bộ khác trong phạm vi chức năng; nhiệm vụ, </w:t>
            </w:r>
            <w:r w:rsidRPr="005767C9">
              <w:rPr>
                <w:spacing w:val="-4"/>
                <w:lang w:val="sv-SE"/>
              </w:rPr>
              <w:t>quyền hạn của mình phối hợp với Bộ Thông tin và Truyền thông thực hiện quản lý</w:t>
            </w:r>
            <w:r w:rsidRPr="005767C9">
              <w:rPr>
                <w:lang w:val="sv-SE"/>
              </w:rPr>
              <w:t xml:space="preserve"> nhà nước về hoạt động in.</w:t>
            </w:r>
          </w:p>
        </w:tc>
        <w:tc>
          <w:tcPr>
            <w:tcW w:w="5812" w:type="dxa"/>
            <w:vMerge/>
          </w:tcPr>
          <w:p w14:paraId="1019CCD1" w14:textId="77777777" w:rsidR="00C81792" w:rsidRPr="003A4FCA" w:rsidRDefault="00C81792" w:rsidP="00C81792">
            <w:pPr>
              <w:spacing w:before="60" w:after="60"/>
              <w:jc w:val="both"/>
              <w:rPr>
                <w:color w:val="000000" w:themeColor="text1"/>
                <w:spacing w:val="-5"/>
                <w:sz w:val="28"/>
                <w:szCs w:val="28"/>
                <w:lang w:val="vi-VN"/>
              </w:rPr>
            </w:pPr>
          </w:p>
        </w:tc>
        <w:tc>
          <w:tcPr>
            <w:tcW w:w="3969" w:type="dxa"/>
            <w:vMerge/>
          </w:tcPr>
          <w:p w14:paraId="48D31BC8" w14:textId="77777777" w:rsidR="00C81792" w:rsidRPr="005767C9" w:rsidRDefault="00C81792" w:rsidP="00C81792">
            <w:pPr>
              <w:spacing w:before="120" w:line="264" w:lineRule="auto"/>
              <w:jc w:val="both"/>
              <w:rPr>
                <w:spacing w:val="-5"/>
                <w:lang w:val="vi-VN"/>
              </w:rPr>
            </w:pPr>
          </w:p>
        </w:tc>
      </w:tr>
      <w:tr w:rsidR="00C81792" w:rsidRPr="003331BB" w14:paraId="59542061" w14:textId="77777777" w:rsidTr="004801D1">
        <w:tc>
          <w:tcPr>
            <w:tcW w:w="5671" w:type="dxa"/>
          </w:tcPr>
          <w:p w14:paraId="037ACBF3" w14:textId="77777777" w:rsidR="00C81792" w:rsidRPr="005767C9" w:rsidRDefault="00C81792" w:rsidP="00C81792">
            <w:pPr>
              <w:shd w:val="clear" w:color="auto" w:fill="FFFFFF"/>
              <w:spacing w:before="60" w:after="60"/>
              <w:jc w:val="both"/>
              <w:rPr>
                <w:b/>
                <w:lang w:val="sv-SE"/>
              </w:rPr>
            </w:pPr>
            <w:r w:rsidRPr="005767C9">
              <w:rPr>
                <w:b/>
                <w:lang w:val="sv-SE"/>
              </w:rPr>
              <w:t>Điều 7. Nhiệm vụ, quyền hạn của </w:t>
            </w:r>
            <w:r w:rsidRPr="005767C9">
              <w:rPr>
                <w:b/>
                <w:shd w:val="clear" w:color="auto" w:fill="FFFFFF"/>
                <w:lang w:val="sv-SE"/>
              </w:rPr>
              <w:t>Ủy ban</w:t>
            </w:r>
            <w:r w:rsidRPr="005767C9">
              <w:rPr>
                <w:b/>
                <w:lang w:val="sv-SE"/>
              </w:rPr>
              <w:t> nhân dân trong việc thực hiện quản lý nhà nước về hoạt động in</w:t>
            </w:r>
          </w:p>
          <w:p w14:paraId="18EEDB68" w14:textId="77777777" w:rsidR="00C81792" w:rsidRPr="005767C9" w:rsidRDefault="00C81792" w:rsidP="00C81792">
            <w:pPr>
              <w:shd w:val="clear" w:color="auto" w:fill="FFFFFF"/>
              <w:spacing w:before="60" w:after="60"/>
              <w:jc w:val="both"/>
              <w:rPr>
                <w:lang w:val="sv-SE"/>
              </w:rPr>
            </w:pPr>
            <w:r w:rsidRPr="005767C9">
              <w:rPr>
                <w:lang w:val="sv-SE"/>
              </w:rPr>
              <w:t>1. </w:t>
            </w:r>
            <w:r w:rsidRPr="005767C9">
              <w:rPr>
                <w:shd w:val="clear" w:color="auto" w:fill="FFFFFF"/>
                <w:lang w:val="sv-SE"/>
              </w:rPr>
              <w:t>Ủy ban</w:t>
            </w:r>
            <w:r w:rsidRPr="005767C9">
              <w:rPr>
                <w:lang w:val="sv-SE"/>
              </w:rPr>
              <w:t> nhân dân tỉnh, thành phố trực thuộc Trung ương (sau đây gọi tắt là Ủy ban nhân dân </w:t>
            </w:r>
            <w:r w:rsidRPr="005767C9">
              <w:rPr>
                <w:shd w:val="clear" w:color="auto" w:fill="FFFFFF"/>
                <w:lang w:val="sv-SE"/>
              </w:rPr>
              <w:t>cấp</w:t>
            </w:r>
            <w:r w:rsidRPr="005767C9">
              <w:rPr>
                <w:lang w:val="sv-SE"/>
              </w:rPr>
              <w:t> tỉnh) thực hiện quản lý nhà nước </w:t>
            </w:r>
            <w:r w:rsidRPr="005767C9">
              <w:rPr>
                <w:shd w:val="clear" w:color="auto" w:fill="FFFFFF"/>
                <w:lang w:val="sv-SE"/>
              </w:rPr>
              <w:t>về</w:t>
            </w:r>
            <w:r w:rsidRPr="005767C9">
              <w:rPr>
                <w:lang w:val="sv-SE"/>
              </w:rPr>
              <w:t> hoạt động in tại địa phương, có nhiệm vụ, quyền hạn sau đây:</w:t>
            </w:r>
          </w:p>
          <w:p w14:paraId="1E63EC1E" w14:textId="77777777" w:rsidR="00C81792" w:rsidRPr="005767C9" w:rsidRDefault="00C81792" w:rsidP="00C81792">
            <w:pPr>
              <w:shd w:val="clear" w:color="auto" w:fill="FFFFFF"/>
              <w:spacing w:before="60" w:after="60"/>
              <w:jc w:val="both"/>
              <w:rPr>
                <w:lang w:val="sv-SE"/>
              </w:rPr>
            </w:pPr>
            <w:r w:rsidRPr="005767C9">
              <w:rPr>
                <w:lang w:val="sv-SE"/>
              </w:rPr>
              <w:t>a) Ban hành theo thẩm quyền quy hoạch, kế hoạch phát triển hoạt động in tại địa phương; ban hành, hướng dẫn thực hiện các quy định pháp luật và chính sách của Nhà nước đối với hoạt động in tại địa phương;</w:t>
            </w:r>
          </w:p>
          <w:p w14:paraId="7A65EB60" w14:textId="77777777" w:rsidR="00C81792" w:rsidRPr="005767C9" w:rsidRDefault="00C81792" w:rsidP="00C81792">
            <w:pPr>
              <w:shd w:val="clear" w:color="auto" w:fill="FFFFFF"/>
              <w:spacing w:before="60" w:after="60"/>
              <w:jc w:val="both"/>
              <w:rPr>
                <w:lang w:val="sv-SE"/>
              </w:rPr>
            </w:pPr>
            <w:r w:rsidRPr="005767C9">
              <w:rPr>
                <w:lang w:val="sv-SE"/>
              </w:rPr>
              <w:t>b) Hướng dẫn, thực hiện chế độ thông tin, báo cáo </w:t>
            </w:r>
            <w:r w:rsidRPr="005767C9">
              <w:rPr>
                <w:shd w:val="clear" w:color="auto" w:fill="FFFFFF"/>
                <w:lang w:val="sv-SE"/>
              </w:rPr>
              <w:t>trong</w:t>
            </w:r>
            <w:r w:rsidRPr="005767C9">
              <w:rPr>
                <w:lang w:val="sv-SE"/>
              </w:rPr>
              <w:t> hoạt động in;</w:t>
            </w:r>
          </w:p>
          <w:p w14:paraId="3303AFB9" w14:textId="77777777" w:rsidR="00C81792" w:rsidRPr="005767C9" w:rsidRDefault="00C81792" w:rsidP="00C81792">
            <w:pPr>
              <w:shd w:val="clear" w:color="auto" w:fill="FFFFFF"/>
              <w:spacing w:before="60" w:after="60"/>
              <w:jc w:val="both"/>
              <w:rPr>
                <w:lang w:val="sv-SE"/>
              </w:rPr>
            </w:pPr>
            <w:r w:rsidRPr="005767C9">
              <w:rPr>
                <w:spacing w:val="-4"/>
                <w:lang w:val="sv-SE"/>
              </w:rPr>
              <w:t>c) Cấp, cấp lại, thu hồi giấy phép, giấy xác nhận; xác nhận đăng ký và quản lý</w:t>
            </w:r>
            <w:r w:rsidRPr="005767C9">
              <w:rPr>
                <w:spacing w:val="-2"/>
                <w:lang w:val="sv-SE"/>
              </w:rPr>
              <w:t xml:space="preserve"> </w:t>
            </w:r>
            <w:r w:rsidRPr="005767C9">
              <w:rPr>
                <w:lang w:val="sv-SE"/>
              </w:rPr>
              <w:t>hoạt động của cơ sở in; chỉ đạo việc quản lý khai báo và hoạt động của cơ sở dịch vụ photocopy tại địa phương theo thẩm quyền;</w:t>
            </w:r>
          </w:p>
          <w:p w14:paraId="2F790AC6" w14:textId="77777777" w:rsidR="00C81792" w:rsidRPr="005767C9" w:rsidRDefault="00C81792" w:rsidP="00C81792">
            <w:pPr>
              <w:shd w:val="clear" w:color="auto" w:fill="FFFFFF"/>
              <w:spacing w:before="60" w:after="60"/>
              <w:jc w:val="both"/>
              <w:rPr>
                <w:lang w:val="sv-SE"/>
              </w:rPr>
            </w:pPr>
            <w:r w:rsidRPr="005767C9">
              <w:rPr>
                <w:spacing w:val="-4"/>
                <w:lang w:val="sv-SE"/>
              </w:rPr>
              <w:t>d) Thành lập tổ chức phối hợp liên ngành ở địa phương về phòng, chống các</w:t>
            </w:r>
            <w:r w:rsidRPr="005767C9">
              <w:rPr>
                <w:lang w:val="sv-SE"/>
              </w:rPr>
              <w:t xml:space="preserve"> hành vi vi phạm trong hoạt động in và lợi dụng hoạt động in để sản xuất hàng giả;</w:t>
            </w:r>
          </w:p>
          <w:p w14:paraId="519F1B1B" w14:textId="77777777" w:rsidR="00C81792" w:rsidRPr="005767C9" w:rsidRDefault="00C81792" w:rsidP="00C81792">
            <w:pPr>
              <w:shd w:val="clear" w:color="auto" w:fill="FFFFFF"/>
              <w:spacing w:before="60" w:after="60"/>
              <w:jc w:val="both"/>
              <w:rPr>
                <w:lang w:val="sv-SE"/>
              </w:rPr>
            </w:pPr>
            <w:r w:rsidRPr="005767C9">
              <w:rPr>
                <w:lang w:val="sv-SE"/>
              </w:rPr>
              <w:t>đ) Yêu cầu tổ chức, cá nhân tạm dừng việc chế bản, in, gia </w:t>
            </w:r>
            <w:r w:rsidRPr="005767C9">
              <w:rPr>
                <w:shd w:val="clear" w:color="auto" w:fill="FFFFFF"/>
                <w:lang w:val="sv-SE"/>
              </w:rPr>
              <w:t>công</w:t>
            </w:r>
            <w:r w:rsidRPr="005767C9">
              <w:rPr>
                <w:lang w:val="sv-SE"/>
              </w:rPr>
              <w:t> sau in đối với sản phẩm in khi phát hiện sản phẩm in đó có dấu hiệu vi phạm pháp luật;</w:t>
            </w:r>
          </w:p>
          <w:p w14:paraId="5FDFB818" w14:textId="77777777" w:rsidR="00C81792" w:rsidRPr="005767C9" w:rsidRDefault="00C81792" w:rsidP="00C81792">
            <w:pPr>
              <w:shd w:val="clear" w:color="auto" w:fill="FFFFFF"/>
              <w:spacing w:before="60" w:after="60"/>
              <w:jc w:val="both"/>
              <w:rPr>
                <w:lang w:val="sv-SE"/>
              </w:rPr>
            </w:pPr>
            <w:r w:rsidRPr="005767C9">
              <w:rPr>
                <w:lang w:val="sv-SE"/>
              </w:rPr>
              <w:t>e) Thực hiện công tác thi đua, khen thưởng, kỷ luật trong hoạt động in tại địa phương theo quy định của pháp luật;</w:t>
            </w:r>
          </w:p>
          <w:p w14:paraId="24A65008" w14:textId="77777777" w:rsidR="00C81792" w:rsidRPr="005767C9" w:rsidRDefault="00C81792" w:rsidP="00C81792">
            <w:pPr>
              <w:shd w:val="clear" w:color="auto" w:fill="FFFFFF"/>
              <w:spacing w:before="60" w:after="60"/>
              <w:jc w:val="both"/>
              <w:rPr>
                <w:lang w:val="sv-SE"/>
              </w:rPr>
            </w:pPr>
            <w:r w:rsidRPr="005767C9">
              <w:rPr>
                <w:lang w:val="sv-SE"/>
              </w:rPr>
              <w:t>g) Thanh tra, kiểm tra, giải quyết khiếu nại, tố cáo và xử lý vi phạm pháp luật trong hoạt động in theo thẩm quyền.</w:t>
            </w:r>
          </w:p>
          <w:p w14:paraId="1B58F82F" w14:textId="77777777" w:rsidR="00C81792" w:rsidRPr="005767C9" w:rsidRDefault="00C81792" w:rsidP="00C81792">
            <w:pPr>
              <w:spacing w:before="60" w:after="60"/>
              <w:jc w:val="both"/>
              <w:rPr>
                <w:spacing w:val="-5"/>
                <w:lang w:val="sv-SE"/>
              </w:rPr>
            </w:pPr>
            <w:r w:rsidRPr="005767C9">
              <w:rPr>
                <w:shd w:val="clear" w:color="auto" w:fill="FFFFFF"/>
                <w:lang w:val="sv-SE"/>
              </w:rPr>
              <w:t>2. Ủy ban</w:t>
            </w:r>
            <w:r w:rsidRPr="005767C9">
              <w:rPr>
                <w:lang w:val="sv-SE"/>
              </w:rPr>
              <w:t> nhân dân quận, huyện, thị xã (sau đây gọi tắt là </w:t>
            </w:r>
            <w:r w:rsidRPr="005767C9">
              <w:rPr>
                <w:shd w:val="clear" w:color="auto" w:fill="FFFFFF"/>
                <w:lang w:val="sv-SE"/>
              </w:rPr>
              <w:t>Ủy ban</w:t>
            </w:r>
            <w:r w:rsidRPr="005767C9">
              <w:rPr>
                <w:lang w:val="sv-SE"/>
              </w:rPr>
              <w:t xml:space="preserve"> nhân dân cấp huyện) thực hiện quản lý khai báo </w:t>
            </w:r>
            <w:r w:rsidRPr="005767C9">
              <w:rPr>
                <w:lang w:val="sv-SE"/>
              </w:rPr>
              <w:lastRenderedPageBreak/>
              <w:t>và hoạt động của cơ sở dịch vụ photocopy theo thẩm quyền.</w:t>
            </w:r>
          </w:p>
        </w:tc>
        <w:tc>
          <w:tcPr>
            <w:tcW w:w="5812" w:type="dxa"/>
            <w:vMerge/>
          </w:tcPr>
          <w:p w14:paraId="3F35DC2C" w14:textId="77777777" w:rsidR="00C81792" w:rsidRPr="003A4FCA" w:rsidRDefault="00C81792" w:rsidP="00C81792">
            <w:pPr>
              <w:spacing w:before="60" w:after="60"/>
              <w:jc w:val="both"/>
              <w:rPr>
                <w:color w:val="000000" w:themeColor="text1"/>
                <w:spacing w:val="-5"/>
                <w:sz w:val="28"/>
                <w:szCs w:val="28"/>
                <w:lang w:val="vi-VN"/>
              </w:rPr>
            </w:pPr>
          </w:p>
        </w:tc>
        <w:tc>
          <w:tcPr>
            <w:tcW w:w="3969" w:type="dxa"/>
            <w:vMerge/>
          </w:tcPr>
          <w:p w14:paraId="104C4733" w14:textId="77777777" w:rsidR="00C81792" w:rsidRPr="005767C9" w:rsidRDefault="00C81792" w:rsidP="00C81792">
            <w:pPr>
              <w:spacing w:before="120" w:line="264" w:lineRule="auto"/>
              <w:jc w:val="both"/>
              <w:rPr>
                <w:spacing w:val="-5"/>
                <w:lang w:val="vi-VN"/>
              </w:rPr>
            </w:pPr>
          </w:p>
        </w:tc>
      </w:tr>
      <w:tr w:rsidR="00C81792" w:rsidRPr="003331BB" w14:paraId="6CF355F5" w14:textId="77777777" w:rsidTr="004801D1">
        <w:tc>
          <w:tcPr>
            <w:tcW w:w="5671" w:type="dxa"/>
          </w:tcPr>
          <w:p w14:paraId="0B6B1391" w14:textId="77777777" w:rsidR="00C81792" w:rsidRPr="005767C9" w:rsidRDefault="00C81792" w:rsidP="00C81792">
            <w:pPr>
              <w:shd w:val="clear" w:color="auto" w:fill="FFFFFF"/>
              <w:spacing w:before="60" w:after="60"/>
              <w:jc w:val="both"/>
              <w:rPr>
                <w:b/>
                <w:lang w:val="sv-SE"/>
              </w:rPr>
            </w:pPr>
          </w:p>
        </w:tc>
        <w:tc>
          <w:tcPr>
            <w:tcW w:w="5812" w:type="dxa"/>
          </w:tcPr>
          <w:p w14:paraId="5EF541DB" w14:textId="77777777" w:rsidR="000D4D3C" w:rsidRPr="00C56FE1" w:rsidRDefault="000D4D3C" w:rsidP="00C56FE1">
            <w:pPr>
              <w:pStyle w:val="NormalWeb"/>
              <w:spacing w:beforeLines="20" w:before="48" w:beforeAutospacing="0" w:afterLines="20" w:after="48" w:afterAutospacing="0" w:line="288" w:lineRule="auto"/>
              <w:jc w:val="both"/>
              <w:rPr>
                <w:color w:val="000000" w:themeColor="text1"/>
                <w:lang w:val="vi-VN"/>
              </w:rPr>
            </w:pPr>
            <w:r w:rsidRPr="00C56FE1">
              <w:rPr>
                <w:rStyle w:val="Strong"/>
                <w:rFonts w:eastAsiaTheme="majorEastAsia"/>
                <w:color w:val="000000" w:themeColor="text1"/>
                <w:lang w:val="vi-VN"/>
              </w:rPr>
              <w:t>Điều 6. Cơ sở dữ liệu về hoạt động in</w:t>
            </w:r>
          </w:p>
          <w:p w14:paraId="01EC4EEC" w14:textId="77777777" w:rsidR="000D4D3C" w:rsidRPr="000D4D3C" w:rsidRDefault="000D4D3C" w:rsidP="000D4D3C">
            <w:pPr>
              <w:numPr>
                <w:ilvl w:val="0"/>
                <w:numId w:val="49"/>
              </w:numPr>
              <w:tabs>
                <w:tab w:val="clear" w:pos="720"/>
                <w:tab w:val="num" w:pos="426"/>
                <w:tab w:val="left" w:pos="993"/>
              </w:tabs>
              <w:spacing w:beforeLines="20" w:before="48" w:afterLines="20" w:after="48" w:line="288" w:lineRule="auto"/>
              <w:ind w:left="0" w:firstLine="709"/>
              <w:jc w:val="both"/>
              <w:rPr>
                <w:color w:val="000000" w:themeColor="text1"/>
                <w:lang w:val="vi-VN"/>
              </w:rPr>
            </w:pPr>
            <w:r w:rsidRPr="000D4D3C">
              <w:rPr>
                <w:color w:val="000000" w:themeColor="text1"/>
                <w:lang w:val="vi-VN"/>
              </w:rPr>
              <w:t>Cơ sở dữ liệu về hoạt động in được xây dựng, quản lý thống nhất, bao gồm các nhóm dữ liệu sau đây:</w:t>
            </w:r>
          </w:p>
          <w:p w14:paraId="619C5779" w14:textId="77777777" w:rsidR="000D4D3C" w:rsidRPr="000D4D3C" w:rsidRDefault="000D4D3C" w:rsidP="000D4D3C">
            <w:pPr>
              <w:shd w:val="clear" w:color="auto" w:fill="FFFFFF"/>
              <w:tabs>
                <w:tab w:val="num" w:pos="426"/>
              </w:tabs>
              <w:spacing w:beforeLines="20" w:before="48" w:afterLines="20" w:after="48" w:line="288" w:lineRule="auto"/>
              <w:rPr>
                <w:color w:val="000000" w:themeColor="text1"/>
                <w:lang w:val="vi-VN"/>
              </w:rPr>
            </w:pPr>
            <w:r w:rsidRPr="000D4D3C">
              <w:rPr>
                <w:color w:val="000000" w:themeColor="text1"/>
                <w:lang w:val="vi-VN"/>
              </w:rPr>
              <w:t xml:space="preserve">a)  Dữ liệu về cơ sở </w:t>
            </w:r>
            <w:r w:rsidRPr="000D4D3C">
              <w:rPr>
                <w:iCs/>
                <w:color w:val="000000" w:themeColor="text1"/>
                <w:lang w:val="vi-VN"/>
              </w:rPr>
              <w:t>kinh doanh dịch vụ</w:t>
            </w:r>
            <w:r w:rsidRPr="000D4D3C">
              <w:rPr>
                <w:color w:val="000000" w:themeColor="text1"/>
                <w:lang w:val="vi-VN"/>
              </w:rPr>
              <w:t xml:space="preserve"> in, bao gồm thông tin đăng ký, thông báo hoạt động, mã dữ liệu cơ sở in, người đứng đầu, địa điểm hoạt động, công đoạn hoạt động, nhóm sản phẩm in thực hiện, mã dữ liệu thiết bị in gắn với cơ sở, tình trạng hoạt động, lịch sử thanh tra, kiểm tra, xử lý vi phạm, việc thực hiện chế độ thông tin, báo cáo và thông tin phục vụ đánh giá mức độ tuân thủ pháp luật;</w:t>
            </w:r>
          </w:p>
          <w:p w14:paraId="45D4AF73" w14:textId="77777777" w:rsidR="000D4D3C" w:rsidRPr="000D4D3C" w:rsidRDefault="000D4D3C" w:rsidP="000D4D3C">
            <w:pPr>
              <w:shd w:val="clear" w:color="auto" w:fill="FFFFFF"/>
              <w:tabs>
                <w:tab w:val="num" w:pos="426"/>
              </w:tabs>
              <w:spacing w:beforeLines="20" w:before="48" w:afterLines="20" w:after="48" w:line="288" w:lineRule="auto"/>
              <w:rPr>
                <w:color w:val="000000" w:themeColor="text1"/>
                <w:lang w:val="vi-VN"/>
              </w:rPr>
            </w:pPr>
            <w:r w:rsidRPr="000D4D3C">
              <w:rPr>
                <w:color w:val="000000" w:themeColor="text1"/>
                <w:lang w:val="vi-VN"/>
              </w:rPr>
              <w:t>b) Dữ liệu về thiết bị in, bao gồm mã dữ liệu thiết bị in; thông tin nhận diện, nguồn gốc, công nghệ, công suất, tính năng, chủ sở hữu, cơ sở và địa điểm sử dụng, nhóm sản phẩm in mà thiết bị được sử dụng để thực hiện, tình trạng thiết bị, mức độ rủi ro và lịch sử biến động của thiết bị;</w:t>
            </w:r>
          </w:p>
          <w:p w14:paraId="0B5BAE3D" w14:textId="77777777" w:rsidR="000D4D3C" w:rsidRPr="000D4D3C" w:rsidRDefault="000D4D3C" w:rsidP="000D4D3C">
            <w:pPr>
              <w:shd w:val="clear" w:color="auto" w:fill="FFFFFF"/>
              <w:tabs>
                <w:tab w:val="num" w:pos="426"/>
              </w:tabs>
              <w:spacing w:beforeLines="20" w:before="48" w:afterLines="20" w:after="48" w:line="288" w:lineRule="auto"/>
              <w:rPr>
                <w:lang w:val="vi-VN"/>
              </w:rPr>
            </w:pPr>
            <w:r w:rsidRPr="000D4D3C">
              <w:rPr>
                <w:lang w:val="vi-VN"/>
              </w:rPr>
              <w:t>c) Dữ liệu khác phục vụ quản lý nhà nước về hoạt động in.</w:t>
            </w:r>
          </w:p>
          <w:p w14:paraId="57381D5F" w14:textId="77777777" w:rsidR="000D4D3C" w:rsidRPr="000D4D3C" w:rsidRDefault="000D4D3C" w:rsidP="000D4D3C">
            <w:pPr>
              <w:numPr>
                <w:ilvl w:val="0"/>
                <w:numId w:val="49"/>
              </w:numPr>
              <w:tabs>
                <w:tab w:val="clear" w:pos="720"/>
                <w:tab w:val="num" w:pos="426"/>
                <w:tab w:val="left" w:pos="993"/>
              </w:tabs>
              <w:spacing w:beforeLines="20" w:before="48" w:afterLines="20" w:after="48" w:line="288" w:lineRule="auto"/>
              <w:ind w:left="0" w:firstLine="709"/>
              <w:jc w:val="both"/>
              <w:rPr>
                <w:lang w:val="vi-VN"/>
              </w:rPr>
            </w:pPr>
            <w:r w:rsidRPr="000D4D3C">
              <w:rPr>
                <w:lang w:val="vi-VN"/>
              </w:rPr>
              <w:t>Cơ sở dữ liệu về hoạt động in được kết nối, chia sẻ với cơ sở dữ liệu quốc gia, cơ sở dữ liệu chuyên ngành và hệ thống thông tin có liên quan theo quy định của pháp luật về dữ liệu.</w:t>
            </w:r>
          </w:p>
          <w:p w14:paraId="1ECB9CBB" w14:textId="77777777" w:rsidR="000D4D3C" w:rsidRPr="000D4D3C" w:rsidRDefault="000D4D3C" w:rsidP="000D4D3C">
            <w:pPr>
              <w:numPr>
                <w:ilvl w:val="0"/>
                <w:numId w:val="49"/>
              </w:numPr>
              <w:tabs>
                <w:tab w:val="clear" w:pos="720"/>
                <w:tab w:val="num" w:pos="426"/>
                <w:tab w:val="left" w:pos="993"/>
              </w:tabs>
              <w:spacing w:beforeLines="20" w:before="48" w:afterLines="20" w:after="48" w:line="288" w:lineRule="auto"/>
              <w:ind w:left="0" w:firstLine="709"/>
              <w:jc w:val="both"/>
              <w:rPr>
                <w:lang w:val="vi-VN"/>
              </w:rPr>
            </w:pPr>
            <w:r w:rsidRPr="000D4D3C">
              <w:rPr>
                <w:lang w:val="vi-VN"/>
              </w:rPr>
              <w:t xml:space="preserve">Cơ quan, tổ chức, cá nhân có trách nhiệm cung cấp, cập nhật dữ liệu theo quy định của Nghị định này, bảo </w:t>
            </w:r>
            <w:r w:rsidRPr="000D4D3C">
              <w:rPr>
                <w:lang w:val="vi-VN"/>
              </w:rPr>
              <w:lastRenderedPageBreak/>
              <w:t>đảm đầy đủ, chính xác, kịp thời; không phải cung cấp lại dữ liệu đã được cơ quan nhà nước thu thập, quản lý và có thể khai thác thông qua kết nối, chia sẻ dữ liệu.</w:t>
            </w:r>
          </w:p>
          <w:p w14:paraId="044875E6" w14:textId="77777777" w:rsidR="000D4D3C" w:rsidRPr="000D4D3C" w:rsidRDefault="000D4D3C" w:rsidP="000D4D3C">
            <w:pPr>
              <w:numPr>
                <w:ilvl w:val="0"/>
                <w:numId w:val="49"/>
              </w:numPr>
              <w:tabs>
                <w:tab w:val="clear" w:pos="720"/>
                <w:tab w:val="num" w:pos="426"/>
                <w:tab w:val="left" w:pos="993"/>
              </w:tabs>
              <w:spacing w:beforeLines="20" w:before="48" w:afterLines="20" w:after="48" w:line="288" w:lineRule="auto"/>
              <w:ind w:left="0" w:firstLine="709"/>
              <w:jc w:val="both"/>
              <w:rPr>
                <w:lang w:val="vi-VN"/>
              </w:rPr>
            </w:pPr>
            <w:r w:rsidRPr="000D4D3C">
              <w:rPr>
                <w:lang w:val="vi-VN"/>
              </w:rPr>
              <w:t>Dữ liệu về hoạt động in được khai thác, sử dụng theo thẩm quyền, đúng mục đích, phạm vi và quy định của pháp luật, phục vụ quản lý nhà nước, quản lý rủi ro, thanh tra, kiểm tra, xử lý vi phạm và các hoạt động quản lý khác có liên quan. Việc khai thác, cung cấp, chia sẻ dữ liệu phải bảo đảm an toàn, bảo mật dữ liệu và không làm ảnh hưởng đến quyền, lợi ích hợp pháp của tổ chức, cá nhân.</w:t>
            </w:r>
          </w:p>
          <w:p w14:paraId="6ADFA25D" w14:textId="77777777" w:rsidR="000D4D3C" w:rsidRPr="000D4D3C" w:rsidRDefault="000D4D3C" w:rsidP="000D4D3C">
            <w:pPr>
              <w:numPr>
                <w:ilvl w:val="0"/>
                <w:numId w:val="49"/>
              </w:numPr>
              <w:tabs>
                <w:tab w:val="clear" w:pos="720"/>
                <w:tab w:val="num" w:pos="426"/>
                <w:tab w:val="left" w:pos="993"/>
              </w:tabs>
              <w:spacing w:beforeLines="20" w:before="48" w:afterLines="20" w:after="48" w:line="288" w:lineRule="auto"/>
              <w:ind w:left="0" w:firstLine="709"/>
              <w:jc w:val="both"/>
              <w:rPr>
                <w:rStyle w:val="Strong"/>
                <w:b w:val="0"/>
                <w:bCs w:val="0"/>
                <w:lang w:val="vi-VN"/>
              </w:rPr>
            </w:pPr>
            <w:r w:rsidRPr="000D4D3C">
              <w:rPr>
                <w:rStyle w:val="Strong"/>
                <w:rFonts w:eastAsiaTheme="majorEastAsia"/>
                <w:b w:val="0"/>
                <w:bCs w:val="0"/>
                <w:lang w:val="vi-VN"/>
              </w:rPr>
              <w:t>Việc xây dựng, quản lý, cập nhật, khai thác và sử dụng cơ sở dữ liệu về hoạt động in phải bảo đảm an toàn, bảo mật dữ liệu, tuân thủ quy định của pháp luật về dữ liệu, an toàn thông tin mạng, an ninh mạng, bảo vệ dữ liệu cá nhân và bảo vệ bí mật nhà nước.</w:t>
            </w:r>
          </w:p>
          <w:p w14:paraId="2064B143" w14:textId="77777777" w:rsidR="000D4D3C" w:rsidRPr="000D4D3C" w:rsidRDefault="000D4D3C" w:rsidP="000D4D3C">
            <w:pPr>
              <w:numPr>
                <w:ilvl w:val="0"/>
                <w:numId w:val="49"/>
              </w:numPr>
              <w:tabs>
                <w:tab w:val="clear" w:pos="720"/>
                <w:tab w:val="num" w:pos="426"/>
                <w:tab w:val="left" w:pos="993"/>
              </w:tabs>
              <w:spacing w:beforeLines="20" w:before="48" w:afterLines="20" w:after="48" w:line="288" w:lineRule="auto"/>
              <w:ind w:left="0" w:firstLine="709"/>
              <w:jc w:val="both"/>
              <w:rPr>
                <w:rStyle w:val="Strong"/>
                <w:b w:val="0"/>
                <w:bCs w:val="0"/>
                <w:lang w:val="vi-VN"/>
              </w:rPr>
            </w:pPr>
            <w:r w:rsidRPr="000D4D3C">
              <w:rPr>
                <w:rStyle w:val="Strong"/>
                <w:rFonts w:eastAsiaTheme="majorEastAsia"/>
                <w:b w:val="0"/>
                <w:bCs w:val="0"/>
                <w:lang w:val="vi-VN"/>
              </w:rPr>
              <w:t>Cơ quan quản lý cơ sở dữ liệu về hoạt động in có trách nhiệm phân quyền truy cập, khai thác, sử dụng dữ liệu phù hợp với chức năng, nhiệm vụ và thẩm quyền của cơ quan, tổ chức, cá nhân; thực hiện các biện pháp bảo đảm an toàn dữ liệu và phòng ngừa, phát hiện, xử lý việc truy cập, khai thác, sử dụng dữ liệu trái phép theo quy định của pháp luật.</w:t>
            </w:r>
          </w:p>
          <w:p w14:paraId="51F12B55" w14:textId="77777777" w:rsidR="000D4D3C" w:rsidRPr="000D4D3C" w:rsidRDefault="000D4D3C" w:rsidP="000D4D3C">
            <w:pPr>
              <w:numPr>
                <w:ilvl w:val="0"/>
                <w:numId w:val="49"/>
              </w:numPr>
              <w:tabs>
                <w:tab w:val="clear" w:pos="720"/>
                <w:tab w:val="num" w:pos="426"/>
                <w:tab w:val="left" w:pos="993"/>
              </w:tabs>
              <w:spacing w:beforeLines="20" w:before="48" w:afterLines="20" w:after="48" w:line="288" w:lineRule="auto"/>
              <w:ind w:left="0" w:firstLine="709"/>
              <w:jc w:val="both"/>
              <w:rPr>
                <w:rStyle w:val="Strong"/>
                <w:b w:val="0"/>
                <w:bCs w:val="0"/>
                <w:lang w:val="vi-VN"/>
              </w:rPr>
            </w:pPr>
            <w:r w:rsidRPr="000D4D3C">
              <w:rPr>
                <w:rStyle w:val="Strong"/>
                <w:rFonts w:eastAsiaTheme="majorEastAsia"/>
                <w:b w:val="0"/>
                <w:bCs w:val="0"/>
                <w:lang w:val="vi-VN"/>
              </w:rPr>
              <w:t xml:space="preserve">Cơ sở in, cơ sở dịch vụ photocopy và tổ chức, cá nhân có liên quan có trách nhiệm bảo đảm an toàn, bảo mật dữ liệu được cung cấp, tạo lập, lưu trữ và xử lý trong quá trình hoạt động in; không được cung cấp, tiết lộ, sử dụng hoặc làm mất, hư hỏng dữ liệu trái quy định của pháp luật. Đối với dữ liệu liên quan đến sản phẩm in có yêu cầu bảo </w:t>
            </w:r>
            <w:r w:rsidRPr="000D4D3C">
              <w:rPr>
                <w:rStyle w:val="Strong"/>
                <w:rFonts w:eastAsiaTheme="majorEastAsia"/>
                <w:b w:val="0"/>
                <w:bCs w:val="0"/>
                <w:lang w:val="vi-VN"/>
              </w:rPr>
              <w:lastRenderedPageBreak/>
              <w:t>mật cao, sản phẩm in phục vụ nhiệm vụ của cơ quan nhà nước, sản phẩm có giá trị sử dụng, giá trị thanh toán hoặc có yêu cầu đặc biệt về bảo mật, phải thực hiện các biện pháp bảo mật theo quy định của pháp luật và yêu cầu của cơ quan, tổ chức đặt in.</w:t>
            </w:r>
          </w:p>
          <w:p w14:paraId="2C184D79" w14:textId="77777777" w:rsidR="000D4D3C" w:rsidRPr="000D4D3C" w:rsidRDefault="000D4D3C" w:rsidP="000D4D3C">
            <w:pPr>
              <w:numPr>
                <w:ilvl w:val="0"/>
                <w:numId w:val="49"/>
              </w:numPr>
              <w:tabs>
                <w:tab w:val="clear" w:pos="720"/>
                <w:tab w:val="num" w:pos="426"/>
                <w:tab w:val="left" w:pos="993"/>
              </w:tabs>
              <w:spacing w:beforeLines="20" w:before="48" w:afterLines="20" w:after="48" w:line="288" w:lineRule="auto"/>
              <w:ind w:left="0" w:firstLine="709"/>
              <w:jc w:val="both"/>
              <w:rPr>
                <w:rStyle w:val="Strong"/>
                <w:b w:val="0"/>
                <w:bCs w:val="0"/>
                <w:lang w:val="vi-VN"/>
              </w:rPr>
            </w:pPr>
            <w:r w:rsidRPr="000D4D3C">
              <w:rPr>
                <w:rStyle w:val="Strong"/>
                <w:rFonts w:eastAsiaTheme="majorEastAsia"/>
                <w:b w:val="0"/>
                <w:bCs w:val="0"/>
                <w:lang w:val="vi-VN"/>
              </w:rPr>
              <w:t>Dữ liệu phi cá nhân, dữ liệu thống kê, tổng hợp về hoạt động in không thuộc danh mục bí mật nhà nước, không chứa thông tin cá nhân và không thuộc dữ liệu phải hạn chế tiếp cận theo quy định của pháp luật được công bố, cung cấp dưới dạng dữ liệu mở theo quy định của pháp luật về dữ liệu và quản lý, kết nối và chia sẻ dữ liệu số của cơ quan nhà nước.</w:t>
            </w:r>
          </w:p>
          <w:p w14:paraId="138C57FF" w14:textId="171BF805" w:rsidR="00C81792" w:rsidRPr="000D4D3C" w:rsidRDefault="000D4D3C" w:rsidP="00C81792">
            <w:pPr>
              <w:tabs>
                <w:tab w:val="left" w:pos="993"/>
              </w:tabs>
              <w:spacing w:beforeLines="20" w:before="48" w:afterLines="20" w:after="48" w:line="288" w:lineRule="auto"/>
              <w:rPr>
                <w:lang w:val="vi-VN"/>
              </w:rPr>
            </w:pPr>
            <w:r w:rsidRPr="000D4D3C">
              <w:rPr>
                <w:rStyle w:val="Strong"/>
                <w:rFonts w:eastAsiaTheme="majorEastAsia"/>
                <w:b w:val="0"/>
                <w:bCs w:val="0"/>
                <w:lang w:val="vi-VN"/>
              </w:rPr>
              <w:tab/>
              <w:t>Việc công bố, cung cấp dữ liệu mở về hoạt động in phải bảo đảm không làm lộ thông tin về tổ chức, cá nhân, bí mật kinh doanh, bí mật công nghệ, thông tin về sản phẩm in có yêu cầu bảo mật và các thông tin khác được pháp luật bảo vệ.</w:t>
            </w:r>
          </w:p>
        </w:tc>
        <w:tc>
          <w:tcPr>
            <w:tcW w:w="3969" w:type="dxa"/>
          </w:tcPr>
          <w:p w14:paraId="0A189AB2" w14:textId="2571E4CF" w:rsidR="00285592" w:rsidRPr="00C56FE1" w:rsidRDefault="00C56FE1">
            <w:pPr>
              <w:spacing w:after="48" w:line="288" w:lineRule="auto"/>
              <w:rPr>
                <w:lang w:val="vi-VN"/>
              </w:rPr>
            </w:pPr>
            <w:r w:rsidRPr="00C56FE1">
              <w:rPr>
                <w:lang w:val="vi-VN"/>
              </w:rPr>
              <w:lastRenderedPageBreak/>
              <w:t xml:space="preserve">Dự thảo bổ sung Điều 6 nhằm thiết lập cơ sở pháp lý cho việc xây dựng, quản lý và khai thác Cơ sở dữ liệu về hoạt động in, đáp ứng yêu cầu chuyển đổi số và đổi mới phương thức quản lý nhà nước. Cơ sở dữ liệu được xây dựng thống nhất, tập trung thông tin về cơ sở in, thiết bị in, tình trạng hoạt động, mức độ tuân thủ, lịch sử kiểm tra, xử lý vi phạm và các dữ liệu liên quan; được kết nối, chia sẻ với các cơ sở dữ liệu quốc gia, cơ sở dữ liệu chuyên ngành và hệ thống thông tin có liên quan. Đồng thời, dự thảo quy định trách nhiệm cung cấp, cập nhật, khai thác, sử dụng và bảo đảm an toàn, bảo mật dữ liệu; áp dụng nguyên tắc không yêu cầu cung cấp lại dữ liệu đã có thể khai thác qua kết nối, chia sẻ nhằm giảm thủ tục hành chính. Việc cho phép công bố dữ liệu phi cá nhân, dữ liệu thống kê, tổng hợp dưới dạng dữ liệu mở nhằm tăng khả năng khai thác dữ liệu phục vụ quản lý nhà nước, nghiên cứu, phát triển các giải pháp công nghệ và phát triển ngành in, đồng </w:t>
            </w:r>
            <w:r w:rsidRPr="00C56FE1">
              <w:rPr>
                <w:lang w:val="vi-VN"/>
              </w:rPr>
              <w:lastRenderedPageBreak/>
              <w:t>thời bảo đảm không làm lộ thông tin cá nhân, bí mật kinh doanh, bí mật công nghệ và các thông tin được pháp luật bảo vệ.</w:t>
            </w:r>
          </w:p>
        </w:tc>
      </w:tr>
      <w:tr w:rsidR="00C81792" w:rsidRPr="003331BB" w14:paraId="7203A86E" w14:textId="77777777" w:rsidTr="004801D1">
        <w:tc>
          <w:tcPr>
            <w:tcW w:w="5671" w:type="dxa"/>
          </w:tcPr>
          <w:p w14:paraId="4E359A27" w14:textId="77777777" w:rsidR="00C81792" w:rsidRPr="005767C9" w:rsidRDefault="00C81792" w:rsidP="00C81792">
            <w:pPr>
              <w:shd w:val="clear" w:color="auto" w:fill="FFFFFF"/>
              <w:spacing w:before="60" w:after="60"/>
              <w:jc w:val="both"/>
              <w:rPr>
                <w:b/>
                <w:lang w:val="sv-SE"/>
              </w:rPr>
            </w:pPr>
          </w:p>
        </w:tc>
        <w:tc>
          <w:tcPr>
            <w:tcW w:w="5812" w:type="dxa"/>
          </w:tcPr>
          <w:p w14:paraId="7F112083" w14:textId="77777777" w:rsidR="000D4D3C" w:rsidRPr="000D4D3C" w:rsidRDefault="000D4D3C" w:rsidP="000D4D3C">
            <w:pPr>
              <w:shd w:val="clear" w:color="auto" w:fill="FFFFFF"/>
              <w:tabs>
                <w:tab w:val="num" w:pos="0"/>
              </w:tabs>
              <w:spacing w:beforeLines="20" w:before="48" w:afterLines="20" w:after="48" w:line="288" w:lineRule="auto"/>
              <w:rPr>
                <w:b/>
                <w:lang w:val="vi-VN"/>
              </w:rPr>
            </w:pPr>
            <w:r w:rsidRPr="000D4D3C">
              <w:rPr>
                <w:b/>
              </w:rPr>
              <w:t>Điều 7. Quản lý rủi ro trong hoạt động in</w:t>
            </w:r>
          </w:p>
          <w:p w14:paraId="4F193A26" w14:textId="77777777" w:rsidR="000D4D3C" w:rsidRPr="000D4D3C" w:rsidRDefault="000D4D3C" w:rsidP="000D4D3C">
            <w:pPr>
              <w:shd w:val="clear" w:color="auto" w:fill="FFFFFF"/>
              <w:tabs>
                <w:tab w:val="num" w:pos="0"/>
              </w:tabs>
              <w:spacing w:beforeLines="20" w:before="48" w:afterLines="20" w:after="48" w:line="288" w:lineRule="auto"/>
              <w:rPr>
                <w:bCs/>
                <w:lang w:val="vi-VN"/>
              </w:rPr>
            </w:pPr>
            <w:r w:rsidRPr="000D4D3C">
              <w:rPr>
                <w:bCs/>
                <w:lang w:val="vi-VN"/>
              </w:rPr>
              <w:t>1. Quản lý rủi ro trong hoạt động in được thực hiện trên cơ sở kết hợp mức độ rủi ro của sản phẩm in, mức độ tuân thủ pháp luật của cơ sở in và mức độ rủi ro của thiết bị in.</w:t>
            </w:r>
          </w:p>
          <w:p w14:paraId="15D8A7B0"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t>2. Mức độ tuân thủ pháp luật của cơ sở in được xác định căn cứ vào một hoặc một số tiêu chí sau đây:</w:t>
            </w:r>
          </w:p>
          <w:p w14:paraId="33A5C349"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t>a) Việc duy trì các điều kiện hoạt động theo quy định;</w:t>
            </w:r>
          </w:p>
          <w:p w14:paraId="47C85435" w14:textId="77777777" w:rsidR="002C5421" w:rsidRDefault="000D4D3C" w:rsidP="000D4D3C">
            <w:pPr>
              <w:shd w:val="clear" w:color="auto" w:fill="FFFFFF"/>
              <w:tabs>
                <w:tab w:val="num" w:pos="0"/>
              </w:tabs>
              <w:spacing w:beforeLines="20" w:before="48" w:afterLines="20" w:after="48" w:line="288" w:lineRule="auto"/>
              <w:rPr>
                <w:lang w:val="vi-VN"/>
              </w:rPr>
            </w:pPr>
            <w:r w:rsidRPr="000D4D3C">
              <w:rPr>
                <w:lang w:val="vi-VN"/>
              </w:rPr>
              <w:t>b) Việc thực hiện đúng phạm vi, công đoạn và nhóm sản phẩm in đã đăng ký hoặc thông báo;</w:t>
            </w:r>
          </w:p>
          <w:p w14:paraId="638232FE" w14:textId="1DC5C94D"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lastRenderedPageBreak/>
              <w:t>c) Kết quả thanh tra, kiểm tra, xử lý vi phạm pháp luật trong hoạt động in;</w:t>
            </w:r>
          </w:p>
          <w:p w14:paraId="14EB2101"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t>d) Tính chất, mức độ, số lần vi phạm và việc chấp hành quyết định xử lý, khắc phục vi phạm;</w:t>
            </w:r>
          </w:p>
          <w:p w14:paraId="1B5DD7F7"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t>đ) Việc thực hiện chế độ thông tin, báo cáo, cập nhật dữ liệu và các nghĩa vụ khác theo quy định;</w:t>
            </w:r>
          </w:p>
          <w:p w14:paraId="7A32E5D6"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t>e) Việc quản lý, sử dụng thiết bị in và thực hiện các yêu cầu đối với nhóm sản phẩm in có yêu cầu quản lý theo quy định của Nghị định này.</w:t>
            </w:r>
          </w:p>
          <w:p w14:paraId="0DA82B0C"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t>3. Kết quả đánh giá mức độ tuân thủ pháp luật của cơ sở in được sử dụng để xây dựng kế hoạch, lựa chọn đối tượng, nội dung, phạm vi và tần suất kiểm tra, hậu kiểm; theo dõi việc khắc phục sau xử lý vi phạm và thực hiện các biện pháp quản lý khác theo quy định của pháp luật.</w:t>
            </w:r>
          </w:p>
          <w:p w14:paraId="078818D8" w14:textId="77777777" w:rsidR="000D4D3C" w:rsidRPr="000D4D3C" w:rsidRDefault="000D4D3C" w:rsidP="000D4D3C">
            <w:pPr>
              <w:shd w:val="clear" w:color="auto" w:fill="FFFFFF"/>
              <w:tabs>
                <w:tab w:val="num" w:pos="0"/>
              </w:tabs>
              <w:spacing w:beforeLines="20" w:before="48" w:afterLines="20" w:after="48" w:line="288" w:lineRule="auto"/>
              <w:rPr>
                <w:bCs/>
                <w:lang w:val="vi-VN"/>
              </w:rPr>
            </w:pPr>
            <w:r w:rsidRPr="000D4D3C">
              <w:rPr>
                <w:bCs/>
                <w:lang w:val="vi-VN"/>
              </w:rPr>
              <w:t>4. Căn cứ tính chất, nội dung, mục đích sử dụng; mức độ ảnh hưởng đến quốc phòng, an ninh, trật tự, an toàn xã hội, lợi ích công cộng, quyền và lợi ích hợp pháp của tổ chức, cá nhân; khả năng bị lợi dụng để thực hiện hành vi bị cấm, sản xuất hàng giả hoặc xâm phạm quyền sở hữu trí tuệ, sản phẩm in được phân loại theo 03 mức rủi ro sau đây:</w:t>
            </w:r>
          </w:p>
          <w:p w14:paraId="0B2DD3C3" w14:textId="77777777" w:rsidR="000D4D3C" w:rsidRPr="000D4D3C" w:rsidRDefault="000D4D3C" w:rsidP="000D4D3C">
            <w:pPr>
              <w:pStyle w:val="isselectedend"/>
              <w:spacing w:before="20" w:beforeAutospacing="0" w:after="20" w:afterAutospacing="0" w:line="288" w:lineRule="auto"/>
              <w:jc w:val="both"/>
              <w:rPr>
                <w:lang w:val="vi-VN"/>
              </w:rPr>
            </w:pPr>
            <w:r w:rsidRPr="000D4D3C">
              <w:rPr>
                <w:lang w:val="vi-VN"/>
              </w:rPr>
              <w:t xml:space="preserve">a) </w:t>
            </w:r>
            <w:r w:rsidRPr="000D4D3C">
              <w:rPr>
                <w:rStyle w:val="Strong"/>
                <w:rFonts w:eastAsiaTheme="majorEastAsia"/>
                <w:b w:val="0"/>
                <w:bCs w:val="0"/>
                <w:lang w:val="vi-VN"/>
              </w:rPr>
              <w:t>Mức rủi ro cao</w:t>
            </w:r>
            <w:r w:rsidRPr="000D4D3C">
              <w:rPr>
                <w:lang w:val="vi-VN"/>
              </w:rPr>
              <w:t xml:space="preserve"> gồm sản phẩm in quy định tại các điểm a, c và d khoản 4 Điều 2 Nghị định này; mẫu, biểu mẫu, giấy tờ quy định tại điểm b khoản 4 Điều 2 Nghị định này có số sê-ri, mã kiểm soát, yếu tố bảo an hoặc được sử dụng để xác nhận tư cách, quyền, nghĩa vụ, kết quả hoặc giá trị pháp lý của tổ chức, cá nhân;</w:t>
            </w:r>
          </w:p>
          <w:p w14:paraId="7821A9A4" w14:textId="77777777" w:rsidR="000D4D3C" w:rsidRPr="000D4D3C" w:rsidRDefault="000D4D3C" w:rsidP="000D4D3C">
            <w:pPr>
              <w:pStyle w:val="isselectedend"/>
              <w:spacing w:before="20" w:beforeAutospacing="0" w:after="20" w:afterAutospacing="0" w:line="288" w:lineRule="auto"/>
              <w:jc w:val="both"/>
              <w:rPr>
                <w:lang w:val="vi-VN"/>
              </w:rPr>
            </w:pPr>
            <w:r w:rsidRPr="000D4D3C">
              <w:rPr>
                <w:lang w:val="vi-VN"/>
              </w:rPr>
              <w:lastRenderedPageBreak/>
              <w:t xml:space="preserve">b) </w:t>
            </w:r>
            <w:r w:rsidRPr="000D4D3C">
              <w:rPr>
                <w:rStyle w:val="Strong"/>
                <w:rFonts w:eastAsiaTheme="majorEastAsia"/>
                <w:b w:val="0"/>
                <w:bCs w:val="0"/>
                <w:lang w:val="vi-VN"/>
              </w:rPr>
              <w:t>Mức rủi ro trung bình</w:t>
            </w:r>
            <w:r w:rsidRPr="000D4D3C">
              <w:rPr>
                <w:lang w:val="vi-VN"/>
              </w:rPr>
              <w:t xml:space="preserve"> gồm mẫu, biểu mẫu, giấy tờ quy định tại điểm b khoản 4 Điều 2 Nghị định này không thuộc trường hợp quy định tại điểm a khoản này; sản phẩm in quy định tại điểm đ khoản 4 Điều 2 Nghị định này; mẫu, biểu mẫu, giấy tờ và tài liệu quy định tại điểm e khoản 4 Điều 2 Nghị định này có nội dung liên quan trực tiếp đến quyền, nghĩa vụ, giao dịch, hoạt động kinh doanh, hàng hóa, dịch vụ hoặc có khả năng bị lợi dụng để gây nhầm lẫn về chủ thể, nguồn gốc, chất lượng hoặc tính hợp pháp của hàng hóa, dịch vụ;</w:t>
            </w:r>
          </w:p>
          <w:p w14:paraId="3E75F58F" w14:textId="77777777" w:rsidR="000D4D3C" w:rsidRPr="000D4D3C" w:rsidRDefault="000D4D3C" w:rsidP="000D4D3C">
            <w:pPr>
              <w:pStyle w:val="NormalWeb"/>
              <w:spacing w:before="20" w:beforeAutospacing="0" w:after="20" w:afterAutospacing="0" w:line="288" w:lineRule="auto"/>
              <w:jc w:val="both"/>
              <w:rPr>
                <w:lang w:val="vi-VN"/>
              </w:rPr>
            </w:pPr>
            <w:r w:rsidRPr="000D4D3C">
              <w:rPr>
                <w:lang w:val="vi-VN"/>
              </w:rPr>
              <w:t xml:space="preserve">c) </w:t>
            </w:r>
            <w:r w:rsidRPr="000D4D3C">
              <w:rPr>
                <w:rStyle w:val="Strong"/>
                <w:rFonts w:eastAsiaTheme="majorEastAsia"/>
                <w:b w:val="0"/>
                <w:bCs w:val="0"/>
                <w:lang w:val="vi-VN"/>
              </w:rPr>
              <w:t>Mức rủi ro thấp</w:t>
            </w:r>
            <w:r w:rsidRPr="000D4D3C">
              <w:rPr>
                <w:lang w:val="vi-VN"/>
              </w:rPr>
              <w:t xml:space="preserve"> gồm các sản phẩm in còn lại quy định tại điểm e và sản phẩm in quy định tại điểm g khoản 4 Điều 2 Nghị định này.</w:t>
            </w:r>
          </w:p>
          <w:p w14:paraId="4E5A47E3" w14:textId="77777777" w:rsidR="000D4D3C" w:rsidRPr="000D4D3C" w:rsidRDefault="000D4D3C" w:rsidP="000D4D3C">
            <w:pPr>
              <w:shd w:val="clear" w:color="auto" w:fill="FFFFFF"/>
              <w:tabs>
                <w:tab w:val="num" w:pos="0"/>
              </w:tabs>
              <w:spacing w:beforeLines="20" w:before="48" w:afterLines="20" w:after="48" w:line="288" w:lineRule="auto"/>
              <w:rPr>
                <w:bCs/>
                <w:lang w:val="vi-VN"/>
              </w:rPr>
            </w:pPr>
            <w:r w:rsidRPr="000D4D3C">
              <w:rPr>
                <w:bCs/>
                <w:lang w:val="vi-VN"/>
              </w:rPr>
              <w:t>Trường hợp một sản phẩm in đồng thời thuộc từ hai mức rủi ro trở lên thì áp dụng mức rủi ro cao hơn. Kết quả phân loại mức độ rủi ro của sản phẩm in được sử dụng để áp dụng trách nhiệm quy định tại Điều 17, Điều 18 và Điều 19 Nghị định này; không thay thế việc xác định tính hợp pháp của nội dung, quyền đặt in và các điều kiện theo pháp luật chuyên ngành.</w:t>
            </w:r>
          </w:p>
          <w:p w14:paraId="7884C09A"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bCs/>
                <w:lang w:val="vi-VN"/>
              </w:rPr>
              <w:t>5. Mức độ rủi ro của thiết bị in được xác định căn cứ vào m</w:t>
            </w:r>
            <w:r w:rsidRPr="000D4D3C">
              <w:rPr>
                <w:lang w:val="vi-VN"/>
              </w:rPr>
              <w:t>ột hoặc một số tiêu chí sau đây:</w:t>
            </w:r>
          </w:p>
          <w:p w14:paraId="17DDDECA"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t>a) Công nghệ, công suất, khổ in, tốc độ và khả năng tạo sản phẩm in với số lượng lớn;</w:t>
            </w:r>
          </w:p>
          <w:p w14:paraId="35B8B530"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t>b) Khả năng tạo ra các nhóm sản phẩm in có yêu cầu quản lý đặc thù theo quy định của Nghị định này;</w:t>
            </w:r>
          </w:p>
          <w:p w14:paraId="0A0BC90F"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lastRenderedPageBreak/>
              <w:t>c) Nhóm sản phẩm in mà cơ sở đang sử dụng thiết bị để thực hiện;</w:t>
            </w:r>
          </w:p>
          <w:p w14:paraId="012CF708"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t>d) Khả năng thiết bị bị lợi dụng để in trái pháp luật, làm giả giấy tờ, tem, nhãn, bao bì, sản phẩm có giá trị sử dụng, giá trị thanh toán hoặc sản phẩm có nội dung xâm phạm an ninh quốc gia, trật tự, an toàn xã hội;</w:t>
            </w:r>
          </w:p>
          <w:p w14:paraId="350D9253"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lang w:val="vi-VN"/>
              </w:rPr>
              <w:t>đ) Lịch sử quản lý, sử dụng, chuyển giao, di chuyển và vi phạm có liên quan đến thiết bị.</w:t>
            </w:r>
          </w:p>
          <w:p w14:paraId="64B33844" w14:textId="77777777" w:rsidR="000D4D3C" w:rsidRPr="000D4D3C" w:rsidRDefault="000D4D3C" w:rsidP="000D4D3C">
            <w:pPr>
              <w:shd w:val="clear" w:color="auto" w:fill="FFFFFF"/>
              <w:tabs>
                <w:tab w:val="num" w:pos="0"/>
              </w:tabs>
              <w:spacing w:beforeLines="20" w:before="48" w:afterLines="20" w:after="48" w:line="288" w:lineRule="auto"/>
              <w:rPr>
                <w:lang w:val="vi-VN"/>
              </w:rPr>
            </w:pPr>
            <w:r w:rsidRPr="000D4D3C">
              <w:rPr>
                <w:b/>
                <w:lang w:val="vi-VN"/>
              </w:rPr>
              <w:t>6.</w:t>
            </w:r>
            <w:r w:rsidRPr="000D4D3C">
              <w:rPr>
                <w:lang w:val="vi-VN"/>
              </w:rPr>
              <w:t xml:space="preserve"> Căn cứ mức độ rủi ro của thiết bị in, cơ quan quản lý nhà nước áp dụng yêu cầu về cập nhật dữ liệu, theo dõi biến động và kiểm tra việc quản lý, sử dụng thiết bị phù hợp với mức độ rủi ro.</w:t>
            </w:r>
          </w:p>
          <w:p w14:paraId="23B18F51" w14:textId="4F966C32" w:rsidR="00C81792" w:rsidRPr="000D4D3C" w:rsidRDefault="000D4D3C" w:rsidP="000D4D3C">
            <w:pPr>
              <w:shd w:val="clear" w:color="auto" w:fill="FFFFFF"/>
              <w:tabs>
                <w:tab w:val="num" w:pos="0"/>
              </w:tabs>
              <w:spacing w:beforeLines="20" w:before="48" w:afterLines="20" w:after="48" w:line="288" w:lineRule="auto"/>
              <w:rPr>
                <w:rStyle w:val="Strong"/>
                <w:b w:val="0"/>
                <w:bCs w:val="0"/>
                <w:lang w:val="vi-VN"/>
              </w:rPr>
            </w:pPr>
            <w:r w:rsidRPr="000D4D3C">
              <w:rPr>
                <w:b/>
                <w:lang w:val="vi-VN"/>
              </w:rPr>
              <w:t>7.</w:t>
            </w:r>
            <w:r w:rsidRPr="000D4D3C">
              <w:rPr>
                <w:lang w:val="vi-VN"/>
              </w:rPr>
              <w:t xml:space="preserve"> Bộ trưởng Bộ Văn hóa, Thể thao và Du lịch quy định tiêu chí, phương pháp đánh giá, phân loại mức độ tuân thủ pháp luật của cơ sở in; tiêu chí phân loại mức độ rủi ro của thiết bị in và phương thức quản lý tương ứng.</w:t>
            </w:r>
          </w:p>
        </w:tc>
        <w:tc>
          <w:tcPr>
            <w:tcW w:w="3969" w:type="dxa"/>
          </w:tcPr>
          <w:p w14:paraId="43F136C4" w14:textId="20606E83" w:rsidR="00C56FE1" w:rsidRPr="00C56FE1" w:rsidRDefault="00C56FE1" w:rsidP="00C56FE1">
            <w:pPr>
              <w:spacing w:after="48" w:line="288" w:lineRule="auto"/>
              <w:rPr>
                <w:lang w:val="vi-VN"/>
              </w:rPr>
            </w:pPr>
            <w:r w:rsidRPr="00C56FE1">
              <w:rPr>
                <w:lang w:val="vi-VN"/>
              </w:rPr>
              <w:lastRenderedPageBreak/>
              <w:t xml:space="preserve">Dự thảo Điều 7 nhằm thiết lập cơ chế quản lý rủi ro trong hoạt động in, chuyển từ phương thức quản lý, kiểm tra theo cách thức đồng loạt sang quản lý dựa trên mức độ rủi ro và mức độ tuân thủ pháp luật. Theo đó, sản phẩm in được phân loại theo 03 mức rủi ro trên cơ sở tính chất, mục đích sử dụng, mức độ ảnh hưởng đến quốc phòng, an ninh, trật tự, an toàn xã hội, lợi ích công cộng và khả năng bị lợi dụng để </w:t>
            </w:r>
            <w:r w:rsidRPr="00C56FE1">
              <w:rPr>
                <w:lang w:val="vi-VN"/>
              </w:rPr>
              <w:lastRenderedPageBreak/>
              <w:t>thực hiện hành vi vi phạm; mức độ tuân thủ của cơ sở in được đánh giá dựa trên việc duy trì điều kiện hoạt động, thực hiện đúng phạm vi đăng ký, kết quả kiểm tra, xử lý vi phạm và các nghĩa vụ theo quy định.</w:t>
            </w:r>
          </w:p>
          <w:p w14:paraId="17CECD87" w14:textId="77777777" w:rsidR="00C56FE1" w:rsidRPr="00C56FE1" w:rsidRDefault="00C56FE1" w:rsidP="00C56FE1">
            <w:pPr>
              <w:spacing w:after="48" w:line="288" w:lineRule="auto"/>
              <w:rPr>
                <w:lang w:val="vi-VN"/>
              </w:rPr>
            </w:pPr>
            <w:r w:rsidRPr="00C56FE1">
              <w:rPr>
                <w:lang w:val="vi-VN"/>
              </w:rPr>
              <w:t>Dự thảo đồng thời bổ sung cơ chế đánh giá mức độ rủi ro của thiết bị in căn cứ vào công nghệ, công suất, khả năng tạo ra các sản phẩm in có yêu cầu quản lý đặc thù và lịch sử quản lý, sử dụng thiết bị. Kết quả đánh giá, phân loại được sử dụng để xây dựng kế hoạch, lựa chọn đối tượng, nội dung, phạm vi và tần suất kiểm tra, hậu kiểm, theo dõi việc quản lý, sử dụng thiết bị và áp dụng biện pháp quản lý phù hợp, qua đó tập trung nguồn lực vào các đối tượng có nguy cơ cao, giảm kiểm tra không cần thiết đối với đối tượng tuân thủ tốt, nâng cao hiệu quả quản lý nhà nước và tạo thuận lợi cho hoạt động sản xuất, kinh doanh.</w:t>
            </w:r>
          </w:p>
          <w:p w14:paraId="6DD3D0F1" w14:textId="270686F3" w:rsidR="00285592" w:rsidRPr="00C56FE1" w:rsidRDefault="00285592">
            <w:pPr>
              <w:spacing w:after="48" w:line="288" w:lineRule="auto"/>
              <w:rPr>
                <w:lang w:val="vi-VN"/>
              </w:rPr>
            </w:pPr>
          </w:p>
        </w:tc>
      </w:tr>
      <w:tr w:rsidR="00C81792" w:rsidRPr="003331BB" w14:paraId="1F013987" w14:textId="77777777" w:rsidTr="004801D1">
        <w:tc>
          <w:tcPr>
            <w:tcW w:w="5671" w:type="dxa"/>
          </w:tcPr>
          <w:p w14:paraId="11617FF8" w14:textId="77777777" w:rsidR="00C81792" w:rsidRPr="005767C9" w:rsidRDefault="00C81792" w:rsidP="00C81792">
            <w:pPr>
              <w:tabs>
                <w:tab w:val="left" w:pos="2835"/>
                <w:tab w:val="left" w:pos="2977"/>
                <w:tab w:val="left" w:pos="3828"/>
              </w:tabs>
              <w:spacing w:before="60" w:after="60"/>
              <w:jc w:val="both"/>
              <w:rPr>
                <w:b/>
                <w:lang w:val="sv-SE"/>
              </w:rPr>
            </w:pPr>
            <w:r w:rsidRPr="005767C9">
              <w:rPr>
                <w:b/>
                <w:lang w:val="sv-SE"/>
              </w:rPr>
              <w:lastRenderedPageBreak/>
              <w:t>Điều 8. Trách nhiệm thông tin, báo cáo</w:t>
            </w:r>
          </w:p>
          <w:p w14:paraId="6477183F" w14:textId="77777777" w:rsidR="00C81792" w:rsidRPr="005767C9" w:rsidRDefault="00C81792" w:rsidP="00C81792">
            <w:pPr>
              <w:shd w:val="clear" w:color="auto" w:fill="FFFFFF"/>
              <w:spacing w:before="60" w:after="60"/>
              <w:jc w:val="both"/>
              <w:rPr>
                <w:lang w:val="sv-SE"/>
              </w:rPr>
            </w:pPr>
            <w:r w:rsidRPr="005767C9">
              <w:rPr>
                <w:lang w:val="sv-SE"/>
              </w:rPr>
              <w:t>1.</w:t>
            </w:r>
            <w:bookmarkStart w:id="12" w:name="nd10_back"/>
            <w:r w:rsidRPr="005767C9">
              <w:rPr>
                <w:lang w:val="sv-SE"/>
              </w:rPr>
              <w:t xml:space="preserve"> C</w:t>
            </w:r>
            <w:bookmarkEnd w:id="12"/>
            <w:r w:rsidRPr="005767C9">
              <w:rPr>
                <w:lang w:val="sv-SE"/>
              </w:rPr>
              <w:t>ơ sở in</w:t>
            </w:r>
            <w:r w:rsidRPr="005767C9">
              <w:rPr>
                <w:lang w:val="vi-VN"/>
              </w:rPr>
              <w:t xml:space="preserve">, </w:t>
            </w:r>
            <w:r w:rsidRPr="005767C9">
              <w:rPr>
                <w:lang w:val="sv-SE"/>
              </w:rPr>
              <w:t xml:space="preserve">cơ sở dịch vụ photocopy hoạt động theo loại hình doanh </w:t>
            </w:r>
            <w:r w:rsidRPr="005767C9">
              <w:rPr>
                <w:spacing w:val="-2"/>
                <w:lang w:val="sv-SE"/>
              </w:rPr>
              <w:t>nghiệp hoặc đơn vị sự nghiệp công lập có trách nhiệm báo cáo định kỳ 01 năm</w:t>
            </w:r>
            <w:r w:rsidRPr="005767C9">
              <w:rPr>
                <w:lang w:val="sv-SE"/>
              </w:rPr>
              <w:t>/lần hoặc đột xuất khi có yêu cầu của cơ quan quản lý nhà nước về hoạt động in.</w:t>
            </w:r>
          </w:p>
          <w:p w14:paraId="47EA09D8" w14:textId="77777777" w:rsidR="00C81792" w:rsidRPr="005767C9" w:rsidRDefault="00C81792" w:rsidP="00C81792">
            <w:pPr>
              <w:shd w:val="clear" w:color="auto" w:fill="FFFFFF"/>
              <w:spacing w:before="60" w:after="60"/>
              <w:jc w:val="both"/>
              <w:rPr>
                <w:lang w:val="da-DK"/>
              </w:rPr>
            </w:pPr>
            <w:r w:rsidRPr="005767C9">
              <w:rPr>
                <w:spacing w:val="4"/>
                <w:lang w:val="da-DK"/>
              </w:rPr>
              <w:t>2. Cơ </w:t>
            </w:r>
            <w:r w:rsidRPr="005767C9">
              <w:rPr>
                <w:spacing w:val="4"/>
                <w:shd w:val="clear" w:color="auto" w:fill="FFFFFF"/>
                <w:lang w:val="da-DK"/>
              </w:rPr>
              <w:t>sở</w:t>
            </w:r>
            <w:r w:rsidRPr="005767C9">
              <w:rPr>
                <w:spacing w:val="4"/>
                <w:lang w:val="da-DK"/>
              </w:rPr>
              <w:t> in, cơ sở dịch vụ photocopy hoạt động theo loại hình hộ kinh</w:t>
            </w:r>
            <w:r w:rsidRPr="005767C9">
              <w:rPr>
                <w:lang w:val="da-DK"/>
              </w:rPr>
              <w:t xml:space="preserve"> doanh có trách nhiệm báo cáo đột xuất khi có yêu cầu của cơ quan quản lý nhà nước về hoạt động in.</w:t>
            </w:r>
          </w:p>
          <w:p w14:paraId="78887EF4" w14:textId="77777777" w:rsidR="00C81792" w:rsidRPr="005767C9" w:rsidRDefault="00C81792" w:rsidP="00C81792">
            <w:pPr>
              <w:shd w:val="clear" w:color="auto" w:fill="FFFFFF"/>
              <w:spacing w:before="60" w:after="60"/>
              <w:jc w:val="both"/>
              <w:rPr>
                <w:lang w:val="da-DK"/>
              </w:rPr>
            </w:pPr>
            <w:r w:rsidRPr="005767C9">
              <w:rPr>
                <w:lang w:val="da-DK"/>
              </w:rPr>
              <w:t>3. Các cơ quan quản lý nhà nước có liên quan đến hoạt động in trong phạm vi nhiệm vụ, quyền hạn của mình có trách nhiệm phối hợp, cung cấp thông tin cho cơ quan quản lý nhà nước về hoạt động in khi có yêu cầu.</w:t>
            </w:r>
          </w:p>
          <w:p w14:paraId="277B4E87" w14:textId="77777777" w:rsidR="00C81792" w:rsidRPr="005767C9" w:rsidRDefault="00C81792" w:rsidP="00C81792">
            <w:pPr>
              <w:spacing w:before="60" w:after="60"/>
              <w:jc w:val="both"/>
              <w:rPr>
                <w:lang w:val="da-DK"/>
              </w:rPr>
            </w:pPr>
            <w:r w:rsidRPr="005767C9">
              <w:rPr>
                <w:lang w:val="da-DK"/>
              </w:rPr>
              <w:lastRenderedPageBreak/>
              <w:t>4.</w:t>
            </w:r>
            <w:bookmarkStart w:id="13" w:name="nd11_back"/>
            <w:r w:rsidRPr="005767C9">
              <w:rPr>
                <w:lang w:val="da-DK"/>
              </w:rPr>
              <w:t xml:space="preserve"> C</w:t>
            </w:r>
            <w:bookmarkEnd w:id="13"/>
            <w:r w:rsidRPr="005767C9">
              <w:rPr>
                <w:lang w:val="da-DK"/>
              </w:rPr>
              <w:t>hủ thể, thời hạn, hình thức và cách thức thực hiện báo cáo:</w:t>
            </w:r>
          </w:p>
          <w:p w14:paraId="40805C7F" w14:textId="77777777" w:rsidR="00C81792" w:rsidRPr="005767C9" w:rsidRDefault="00C81792" w:rsidP="00C81792">
            <w:pPr>
              <w:spacing w:before="60" w:after="60"/>
              <w:jc w:val="both"/>
              <w:rPr>
                <w:lang w:val="da-DK"/>
              </w:rPr>
            </w:pPr>
            <w:r w:rsidRPr="005767C9">
              <w:rPr>
                <w:lang w:val="da-DK"/>
              </w:rPr>
              <w:t>a) Chủ thể thực hiện chế độ báo cáo và nơi nhận báo cáo:</w:t>
            </w:r>
          </w:p>
          <w:p w14:paraId="17694A9B" w14:textId="77777777" w:rsidR="00C81792" w:rsidRPr="005767C9" w:rsidRDefault="00C81792" w:rsidP="00C81792">
            <w:pPr>
              <w:spacing w:before="60" w:after="60"/>
              <w:jc w:val="both"/>
              <w:rPr>
                <w:lang w:val="da-DK"/>
              </w:rPr>
            </w:pPr>
            <w:r w:rsidRPr="005767C9">
              <w:rPr>
                <w:lang w:val="da-DK"/>
              </w:rPr>
              <w:t>Cơ sở in thuộc các bộ, cơ quan, tổ chức trung ương phải báo cáo bằng văn bản theo mẫu</w:t>
            </w:r>
            <w:bookmarkStart w:id="14" w:name="nd12_back"/>
            <w:bookmarkEnd w:id="14"/>
            <w:r w:rsidRPr="005767C9">
              <w:rPr>
                <w:lang w:val="da-DK"/>
              </w:rPr>
              <w:t xml:space="preserve"> quy định gửi Bộ Thông tin và Truyền thông; cơ sở in khác phải báo cáo bằng văn bản theo mẫu</w:t>
            </w:r>
            <w:bookmarkStart w:id="15" w:name="nd13_back"/>
            <w:bookmarkEnd w:id="15"/>
            <w:r w:rsidRPr="005767C9">
              <w:rPr>
                <w:lang w:val="da-DK"/>
              </w:rPr>
              <w:t xml:space="preserve"> quy định gửi Ủy ban nhân dân cấp tỉnh; chi nhánh cơ sở in phải báo cáo bằng văn bản theo mẫu</w:t>
            </w:r>
            <w:bookmarkStart w:id="16" w:name="nd14_back"/>
            <w:bookmarkEnd w:id="16"/>
            <w:r w:rsidRPr="005767C9">
              <w:rPr>
                <w:lang w:val="da-DK"/>
              </w:rPr>
              <w:t xml:space="preserve"> quy định gửi Ủy ban nhân dân cấp tỉnh nơi cấp phép hoặc xác nhận đăng ký hoạt động in; cơ sở dịch vụ photocopy báo cáo bằng văn bản theo mẫu</w:t>
            </w:r>
            <w:bookmarkStart w:id="17" w:name="nd15_back"/>
            <w:bookmarkEnd w:id="17"/>
            <w:r w:rsidRPr="005767C9">
              <w:rPr>
                <w:lang w:val="da-DK"/>
              </w:rPr>
              <w:t xml:space="preserve"> quy định gửi Ủy ban nhân dân cấp huyện (quận, thị xã hoặc đơn vị hành chính tương đương); </w:t>
            </w:r>
          </w:p>
          <w:p w14:paraId="3D5FE750" w14:textId="77777777" w:rsidR="00C81792" w:rsidRPr="005767C9" w:rsidRDefault="00C81792" w:rsidP="00C81792">
            <w:pPr>
              <w:spacing w:before="60" w:after="60"/>
              <w:jc w:val="both"/>
              <w:rPr>
                <w:lang w:val="da-DK"/>
              </w:rPr>
            </w:pPr>
            <w:r w:rsidRPr="005767C9">
              <w:rPr>
                <w:lang w:val="da-DK"/>
              </w:rPr>
              <w:t>b) Hằng năm, Ủy ban nhân dân cấp tỉnh có trách nhiệm thống kê, tổng hợp công tác quản lý nhà nước về hoạt động in tại địa phương và báo cáo bằng văn bản theo mẫu</w:t>
            </w:r>
            <w:bookmarkStart w:id="18" w:name="nd16_back"/>
            <w:bookmarkEnd w:id="18"/>
            <w:r w:rsidRPr="005767C9">
              <w:rPr>
                <w:lang w:val="da-DK"/>
              </w:rPr>
              <w:t xml:space="preserve"> quy định gửi Bộ Thông tin và Truyền thông;</w:t>
            </w:r>
          </w:p>
          <w:p w14:paraId="2339BB16" w14:textId="77777777" w:rsidR="00C81792" w:rsidRPr="005767C9" w:rsidRDefault="00C81792" w:rsidP="00C81792">
            <w:pPr>
              <w:spacing w:before="60" w:after="60"/>
              <w:jc w:val="both"/>
              <w:rPr>
                <w:lang w:val="da-DK"/>
              </w:rPr>
            </w:pPr>
            <w:r w:rsidRPr="005767C9">
              <w:rPr>
                <w:lang w:val="da-DK"/>
              </w:rPr>
              <w:t>c) Số liệu báo cáo tính từ ngày 01 tháng 01 đến ngày 31 tháng 12 của năm báo cáo;</w:t>
            </w:r>
          </w:p>
          <w:p w14:paraId="78CAF85B" w14:textId="77777777" w:rsidR="00C81792" w:rsidRPr="005767C9" w:rsidRDefault="00C81792" w:rsidP="00C81792">
            <w:pPr>
              <w:spacing w:before="60" w:after="60"/>
              <w:jc w:val="both"/>
              <w:rPr>
                <w:lang w:val="da-DK"/>
              </w:rPr>
            </w:pPr>
            <w:r w:rsidRPr="005767C9">
              <w:rPr>
                <w:lang w:val="da-DK"/>
              </w:rPr>
              <w:t>d) Thời hạn gửi báo cáo: Đối với các chủ thể quy định tại điểm a khoản này gửi báo cáo chậm nhất vào ngày 10 tháng 01 của năm liền sau năm báo cáo; đối với Ủy ban nhân dân cấp tỉnh gửi báo cáo chậm nhất vào ngày 15 tháng 01 của năm liền sau năm báo cáo;</w:t>
            </w:r>
          </w:p>
          <w:p w14:paraId="1DA6B232" w14:textId="77777777" w:rsidR="00C81792" w:rsidRPr="005767C9" w:rsidRDefault="00C81792" w:rsidP="00C81792">
            <w:pPr>
              <w:spacing w:before="60" w:after="60"/>
              <w:jc w:val="both"/>
              <w:rPr>
                <w:lang w:val="da-DK"/>
              </w:rPr>
            </w:pPr>
            <w:r w:rsidRPr="005767C9">
              <w:rPr>
                <w:lang w:val="da-DK"/>
              </w:rPr>
              <w:t>đ) Hình thức và cách thức gửi báo cáo: Báo cáo được thể hiện dưới hình thức văn bản giấy có đóng dấu, chữ ký của Thủ trưởng cơ quan, tổ chức; báo cáo gửi qua đường bưu chính, nộp trực tiếp, qua thư điện tử (e-mail); trường hợp gửi qua thư điện tử, văn bản báo cáo phải là các tệp tin có định dạng Word hoặc Excel và kèm định dạng Pdf được quét (scan) từ văn bản giấy để so sánh, đối chiếu, bảo đảm tính chính xác của thông tin báo cáo.</w:t>
            </w:r>
          </w:p>
          <w:p w14:paraId="1F0EFAD0" w14:textId="77777777" w:rsidR="00C81792" w:rsidRPr="005767C9" w:rsidRDefault="00C81792" w:rsidP="00C81792">
            <w:pPr>
              <w:spacing w:before="60" w:after="60"/>
              <w:jc w:val="both"/>
              <w:rPr>
                <w:spacing w:val="-5"/>
                <w:lang w:val="da-DK"/>
              </w:rPr>
            </w:pPr>
            <w:r w:rsidRPr="005767C9">
              <w:rPr>
                <w:lang w:val="da-DK"/>
              </w:rPr>
              <w:lastRenderedPageBreak/>
              <w:t>Trường hợp có hệ thống báo cáo điện tử trực tuyến thì phải thực hiện báo cáo theo hệ thống điện tử trực tuyến.</w:t>
            </w:r>
          </w:p>
        </w:tc>
        <w:tc>
          <w:tcPr>
            <w:tcW w:w="5812" w:type="dxa"/>
          </w:tcPr>
          <w:p w14:paraId="0C01ACBC" w14:textId="77777777" w:rsidR="00562DDD" w:rsidRPr="00B35E87" w:rsidRDefault="00562DDD" w:rsidP="00562DDD">
            <w:pPr>
              <w:tabs>
                <w:tab w:val="left" w:pos="993"/>
              </w:tabs>
              <w:spacing w:beforeLines="20" w:before="48" w:afterLines="20" w:after="48" w:line="288" w:lineRule="auto"/>
              <w:ind w:left="709"/>
              <w:rPr>
                <w:lang w:val="vi-VN"/>
              </w:rPr>
            </w:pPr>
            <w:r w:rsidRPr="00B35E87">
              <w:rPr>
                <w:b/>
                <w:bCs/>
                <w:lang w:val="vi-VN"/>
              </w:rPr>
              <w:lastRenderedPageBreak/>
              <w:t>Điều 8. Chế độ thông tin, báo cáo</w:t>
            </w:r>
          </w:p>
          <w:p w14:paraId="374C61D8" w14:textId="77777777" w:rsidR="00562DDD" w:rsidRPr="00B35E87" w:rsidRDefault="00562DDD" w:rsidP="00562DDD">
            <w:pPr>
              <w:tabs>
                <w:tab w:val="left" w:pos="993"/>
              </w:tabs>
              <w:spacing w:beforeLines="20" w:before="48" w:afterLines="20" w:after="48" w:line="288" w:lineRule="auto"/>
              <w:rPr>
                <w:lang w:val="vi-VN"/>
              </w:rPr>
            </w:pPr>
            <w:r w:rsidRPr="00B35E87">
              <w:rPr>
                <w:lang w:val="vi-VN"/>
              </w:rPr>
              <w:t>1. Cơ sở in, cơ sở dịch vụ photocopy có trách nhiệm thực hiện báo cáo định kỳ hằng năm về hoạt động in và báo cáo đột xuất theo yêu cầu của cơ quan quản lý nhà nước có thẩm quyền.</w:t>
            </w:r>
          </w:p>
          <w:p w14:paraId="08526221" w14:textId="77777777" w:rsidR="00562DDD" w:rsidRPr="00B35E87" w:rsidRDefault="00562DDD" w:rsidP="00562DDD">
            <w:pPr>
              <w:tabs>
                <w:tab w:val="left" w:pos="993"/>
              </w:tabs>
              <w:spacing w:beforeLines="20" w:before="48" w:afterLines="20" w:after="48" w:line="288" w:lineRule="auto"/>
              <w:rPr>
                <w:lang w:val="vi-VN"/>
              </w:rPr>
            </w:pPr>
            <w:r w:rsidRPr="00B35E87">
              <w:rPr>
                <w:lang w:val="vi-VN"/>
              </w:rPr>
              <w:t xml:space="preserve">2. Báo cáo định kỳ hằng năm được thực hiện bằng việc cập nhật thông tin, số liệu báo cáo trên Cơ sở dữ liệu về hoạt động in. Kỳ báo cáo được tính từ ngày 01 tháng 01 đến ngày 31 tháng 12 của năm báo cáo; việc cập nhật phải hoàn thành chậm nhất vào ngày 10 tháng 01 của năm liền sau năm báo cáo. Thông tin, dữ liệu đã có trên Cơ sở </w:t>
            </w:r>
            <w:r w:rsidRPr="00B35E87">
              <w:rPr>
                <w:lang w:val="vi-VN"/>
              </w:rPr>
              <w:lastRenderedPageBreak/>
              <w:t>dữ liệu về hoạt động in hoặc có thể khai thác thông qua kết nối, chia sẻ dữ liệu thì không phải cập nhật lại.</w:t>
            </w:r>
          </w:p>
          <w:p w14:paraId="5B8B4A7A" w14:textId="77777777" w:rsidR="00562DDD" w:rsidRPr="00B35E87" w:rsidRDefault="00562DDD" w:rsidP="00562DDD">
            <w:pPr>
              <w:tabs>
                <w:tab w:val="left" w:pos="993"/>
              </w:tabs>
              <w:spacing w:beforeLines="20" w:before="48" w:afterLines="20" w:after="48" w:line="288" w:lineRule="auto"/>
              <w:ind w:firstLine="851"/>
              <w:rPr>
                <w:lang w:val="vi-VN"/>
              </w:rPr>
            </w:pPr>
            <w:r w:rsidRPr="00B35E87">
              <w:rPr>
                <w:lang w:val="vi-VN"/>
              </w:rPr>
              <w:t>3. Ủy ban nhân dân cấp tỉnh có trách nhiệm khai thác, tổng hợp thông tin, dữ liệu về hoạt động in trên địa bàn từ Cơ sở dữ liệu về hoạt động in; cập nhật thông tin về công tác quản lý nhà nước thuộc trách nhiệm của địa phương và hoàn thành báo cáo hằng năm chậm nhất vào ngày 15 tháng 01 của năm liền sau năm báo cáo.</w:t>
            </w:r>
          </w:p>
          <w:p w14:paraId="09B516E5" w14:textId="77777777" w:rsidR="00562DDD" w:rsidRPr="00B35E87" w:rsidRDefault="00562DDD" w:rsidP="00562DDD">
            <w:pPr>
              <w:tabs>
                <w:tab w:val="left" w:pos="993"/>
              </w:tabs>
              <w:spacing w:beforeLines="20" w:before="48" w:afterLines="20" w:after="48" w:line="288" w:lineRule="auto"/>
              <w:ind w:firstLine="851"/>
              <w:rPr>
                <w:lang w:val="vi-VN"/>
              </w:rPr>
            </w:pPr>
            <w:r w:rsidRPr="00B35E87">
              <w:rPr>
                <w:lang w:val="vi-VN"/>
              </w:rPr>
              <w:t>4. Báo cáo đột xuất được thực hiện theo yêu cầu của cơ quan quản lý nhà nước có thẩm quyền. Nội dung, thời hạn báo cáo được xác định theo yêu cầu quản lý và không yêu cầu cung cấp lại thông tin, dữ liệu đã có hoặc có thể khai thác trên Cơ sở dữ liệu về hoạt động in.</w:t>
            </w:r>
          </w:p>
          <w:p w14:paraId="033C0A3D" w14:textId="77777777" w:rsidR="00562DDD" w:rsidRPr="00B35E87" w:rsidRDefault="00562DDD" w:rsidP="00562DDD">
            <w:pPr>
              <w:tabs>
                <w:tab w:val="left" w:pos="993"/>
              </w:tabs>
              <w:spacing w:beforeLines="20" w:before="48" w:afterLines="20" w:after="48" w:line="288" w:lineRule="auto"/>
              <w:ind w:firstLine="851"/>
              <w:rPr>
                <w:lang w:val="vi-VN"/>
              </w:rPr>
            </w:pPr>
            <w:r w:rsidRPr="00B35E87">
              <w:rPr>
                <w:lang w:val="vi-VN"/>
              </w:rPr>
              <w:t>5. Cơ quan nhà nước có liên quan, trong phạm vi nhiệm vụ, quyền hạn của mình, có trách nhiệm kết nối, chia sẻ, cung cấp thông tin, dữ liệu liên quan đến hoạt động in phục vụ công tác quản lý nhà nước theo quy định của pháp luật.</w:t>
            </w:r>
          </w:p>
          <w:p w14:paraId="31617EBB" w14:textId="77777777" w:rsidR="00562DDD" w:rsidRPr="00B35E87" w:rsidRDefault="00562DDD" w:rsidP="00562DDD">
            <w:pPr>
              <w:tabs>
                <w:tab w:val="left" w:pos="993"/>
              </w:tabs>
              <w:spacing w:beforeLines="20" w:before="48" w:afterLines="20" w:after="48" w:line="288" w:lineRule="auto"/>
              <w:ind w:firstLine="851"/>
              <w:rPr>
                <w:lang w:val="vi-VN"/>
              </w:rPr>
            </w:pPr>
            <w:r w:rsidRPr="00B35E87">
              <w:rPr>
                <w:lang w:val="vi-VN"/>
              </w:rPr>
              <w:t>6. Bộ Văn hóa, Thể thao và Du lịch quy định nội dung thông tin, số liệu báo cáo và phương thức cập nhật trên Cơ sở dữ liệu về hoạt động in.</w:t>
            </w:r>
          </w:p>
          <w:p w14:paraId="0B68CDE0" w14:textId="7EAB9D34" w:rsidR="00C81792" w:rsidRPr="003A4FCA" w:rsidRDefault="00C81792" w:rsidP="00C81792">
            <w:pPr>
              <w:spacing w:before="60" w:after="60"/>
              <w:jc w:val="both"/>
              <w:rPr>
                <w:color w:val="000000" w:themeColor="text1"/>
                <w:spacing w:val="-5"/>
                <w:sz w:val="28"/>
                <w:szCs w:val="28"/>
                <w:lang w:val="vi-VN"/>
              </w:rPr>
            </w:pPr>
          </w:p>
        </w:tc>
        <w:tc>
          <w:tcPr>
            <w:tcW w:w="3969" w:type="dxa"/>
          </w:tcPr>
          <w:p w14:paraId="4EAEB276" w14:textId="690863C3" w:rsidR="00285592" w:rsidRPr="00C56FE1" w:rsidRDefault="00C56FE1">
            <w:pPr>
              <w:spacing w:after="48" w:line="288" w:lineRule="auto"/>
              <w:rPr>
                <w:lang w:val="vi-VN"/>
              </w:rPr>
            </w:pPr>
            <w:r w:rsidRPr="00C56FE1">
              <w:rPr>
                <w:lang w:val="vi-VN"/>
              </w:rPr>
              <w:lastRenderedPageBreak/>
              <w:t xml:space="preserve">Dự thảo Điều 8 kế thừa trách nhiệm báo cáo định kỳ, báo cáo đột xuất của cơ sở in, cơ sở dịch vụ photocopy và trách nhiệm phối hợp, cung cấp thông tin của các cơ quan nhà nước; đồng thời đổi mới phương thức thực hiện theo hướng chuyển từ báo cáo bằng văn bản sang cập nhật trực tiếp thông tin, số liệu trên Cơ sở dữ liệu về hoạt động in. Theo đó, dữ liệu đã có trên hệ thống hoặc có thể khai thác thông qua </w:t>
            </w:r>
            <w:r w:rsidRPr="00C56FE1">
              <w:rPr>
                <w:lang w:val="vi-VN"/>
              </w:rPr>
              <w:lastRenderedPageBreak/>
              <w:t>kết nối, chia sẻ thì không phải cung cấp lại; Ủy ban nhân dân cấp tỉnh khai thác, tổng hợp dữ liệu trên hệ thống để thực hiện báo cáo thay vì yêu cầu cơ sở gửi báo cáo riêng. Quy định này nhằm đơn giản hóa chế độ báo cáo, giảm chi phí và thời gian thực hiện, hạn chế trùng lặp trong cung cấp thông tin, đồng thời nâng cao hiệu quả kết nối, chia sẻ dữ liệu và phục vụ công tác quản lý nhà nước, kiểm tra, hậu kiểm trong hoạt động in.</w:t>
            </w:r>
          </w:p>
        </w:tc>
      </w:tr>
      <w:tr w:rsidR="00C81792" w:rsidRPr="003331BB" w14:paraId="7002160B" w14:textId="77777777" w:rsidTr="004801D1">
        <w:tc>
          <w:tcPr>
            <w:tcW w:w="5671" w:type="dxa"/>
          </w:tcPr>
          <w:p w14:paraId="0D08AFA9" w14:textId="77777777" w:rsidR="00C81792" w:rsidRPr="005767C9" w:rsidRDefault="00C81792" w:rsidP="00C81792">
            <w:pPr>
              <w:shd w:val="clear" w:color="auto" w:fill="FFFFFF"/>
              <w:spacing w:before="60" w:after="60"/>
              <w:jc w:val="both"/>
              <w:rPr>
                <w:b/>
              </w:rPr>
            </w:pPr>
            <w:r w:rsidRPr="005767C9">
              <w:rPr>
                <w:b/>
                <w:bCs/>
                <w:szCs w:val="28"/>
              </w:rPr>
              <w:lastRenderedPageBreak/>
              <w:t>CHƯƠNG II: HOẠT ĐỘNG IN</w:t>
            </w:r>
          </w:p>
        </w:tc>
        <w:tc>
          <w:tcPr>
            <w:tcW w:w="5812" w:type="dxa"/>
          </w:tcPr>
          <w:p w14:paraId="2147A20A" w14:textId="77777777" w:rsidR="00C81792" w:rsidRPr="003A4FCA" w:rsidRDefault="00C81792" w:rsidP="00C81792">
            <w:pPr>
              <w:shd w:val="clear" w:color="auto" w:fill="FFFFFF"/>
              <w:spacing w:before="60" w:after="60"/>
              <w:rPr>
                <w:b/>
                <w:bCs/>
                <w:color w:val="000000" w:themeColor="text1"/>
                <w:lang w:val="vi-VN"/>
              </w:rPr>
            </w:pPr>
            <w:r w:rsidRPr="003A4FCA">
              <w:rPr>
                <w:b/>
                <w:bCs/>
                <w:color w:val="000000" w:themeColor="text1"/>
                <w:lang w:val="vi-VN"/>
              </w:rPr>
              <w:t>CHƯƠNG III. HOẠT ĐỘNG IN</w:t>
            </w:r>
          </w:p>
        </w:tc>
        <w:tc>
          <w:tcPr>
            <w:tcW w:w="3969" w:type="dxa"/>
          </w:tcPr>
          <w:p w14:paraId="54202396" w14:textId="77777777" w:rsidR="00285592" w:rsidRPr="00751904" w:rsidRDefault="00000000">
            <w:pPr>
              <w:spacing w:after="60"/>
              <w:rPr>
                <w:lang w:val="vi-VN"/>
              </w:rPr>
            </w:pPr>
            <w:r w:rsidRPr="00751904">
              <w:rPr>
                <w:lang w:val="vi-VN"/>
              </w:rPr>
              <w:t>Sắp xếp lại thành Chương III do bổ sung Chương II về quản lý nhà nước; nội dung hoạt động in được cơ cấu lại theo chuỗi quản lý cơ sở in, nhận in, in xuất khẩu, photocopy và thiết bị in.</w:t>
            </w:r>
          </w:p>
        </w:tc>
      </w:tr>
      <w:tr w:rsidR="00C81792" w:rsidRPr="005767C9" w14:paraId="13CD79C1" w14:textId="77777777" w:rsidTr="004801D1">
        <w:tc>
          <w:tcPr>
            <w:tcW w:w="5671" w:type="dxa"/>
          </w:tcPr>
          <w:p w14:paraId="1B149B0F" w14:textId="77777777" w:rsidR="00C81792" w:rsidRPr="005767C9" w:rsidRDefault="00C81792" w:rsidP="00C81792">
            <w:pPr>
              <w:shd w:val="clear" w:color="auto" w:fill="FFFFFF"/>
              <w:spacing w:before="60" w:after="60"/>
              <w:jc w:val="both"/>
              <w:rPr>
                <w:b/>
                <w:bCs/>
                <w:szCs w:val="28"/>
              </w:rPr>
            </w:pPr>
            <w:r w:rsidRPr="005767C9">
              <w:rPr>
                <w:b/>
                <w:bCs/>
                <w:szCs w:val="28"/>
              </w:rPr>
              <w:t>MỤC 1: CƠ SỞ IN</w:t>
            </w:r>
          </w:p>
        </w:tc>
        <w:tc>
          <w:tcPr>
            <w:tcW w:w="5812" w:type="dxa"/>
          </w:tcPr>
          <w:p w14:paraId="008D5A0E" w14:textId="77777777" w:rsidR="00C81792" w:rsidRPr="003A4FCA" w:rsidRDefault="00C81792" w:rsidP="00C81792">
            <w:pPr>
              <w:shd w:val="clear" w:color="auto" w:fill="FFFFFF"/>
              <w:spacing w:before="60" w:after="60"/>
              <w:rPr>
                <w:b/>
                <w:bCs/>
                <w:color w:val="000000" w:themeColor="text1"/>
              </w:rPr>
            </w:pPr>
          </w:p>
        </w:tc>
        <w:tc>
          <w:tcPr>
            <w:tcW w:w="3969" w:type="dxa"/>
          </w:tcPr>
          <w:p w14:paraId="49C48920" w14:textId="77777777" w:rsidR="00285592" w:rsidRDefault="00000000">
            <w:pPr>
              <w:spacing w:after="60"/>
            </w:pPr>
            <w:r>
              <w:t>Bỏ cách chia Mục 1 riêng về cơ sở in; các điều được sắp xếp liên tục trong Chương III để giảm tầng nấc kết cấu và phù hợp số lượng, mối liên hệ giữa các điều.</w:t>
            </w:r>
          </w:p>
        </w:tc>
      </w:tr>
      <w:tr w:rsidR="00C81792" w:rsidRPr="003331BB" w14:paraId="5ED083A2" w14:textId="77777777" w:rsidTr="004801D1">
        <w:tc>
          <w:tcPr>
            <w:tcW w:w="5671" w:type="dxa"/>
          </w:tcPr>
          <w:p w14:paraId="4CC499FC" w14:textId="77777777" w:rsidR="00C81792" w:rsidRPr="005767C9" w:rsidRDefault="00C81792" w:rsidP="00C81792">
            <w:pPr>
              <w:shd w:val="clear" w:color="auto" w:fill="FFFFFF"/>
              <w:spacing w:before="60" w:after="60"/>
              <w:jc w:val="both"/>
              <w:rPr>
                <w:b/>
              </w:rPr>
            </w:pPr>
            <w:r w:rsidRPr="005767C9">
              <w:rPr>
                <w:b/>
              </w:rPr>
              <w:t>Điều 11. Điều kiện hoạt động của cơ sở in</w:t>
            </w:r>
          </w:p>
          <w:p w14:paraId="2D542D38" w14:textId="77777777" w:rsidR="00C81792" w:rsidRPr="005767C9" w:rsidRDefault="00C81792" w:rsidP="00C81792">
            <w:pPr>
              <w:spacing w:before="60" w:after="60"/>
              <w:jc w:val="both"/>
              <w:rPr>
                <w:spacing w:val="-2"/>
              </w:rPr>
            </w:pPr>
            <w:r w:rsidRPr="005767C9">
              <w:rPr>
                <w:spacing w:val="-6"/>
              </w:rPr>
              <w:t>1. Cơ sở in thực hiện chế bản, in, gia công sau in các sản phẩm quy định tại các</w:t>
            </w:r>
            <w:r w:rsidRPr="005767C9">
              <w:t xml:space="preserve"> </w:t>
            </w:r>
            <w:r w:rsidRPr="005767C9">
              <w:rPr>
                <w:spacing w:val="-2"/>
              </w:rPr>
              <w:t>Điểm a, b, c và d Khoản 4 Điều 2 Nghị định này phải có đủ các điều kiện sau đây:</w:t>
            </w:r>
          </w:p>
          <w:p w14:paraId="11577A90" w14:textId="77777777" w:rsidR="00C81792" w:rsidRPr="005767C9" w:rsidRDefault="00C81792" w:rsidP="00C81792">
            <w:pPr>
              <w:shd w:val="clear" w:color="auto" w:fill="FFFFFF"/>
              <w:spacing w:before="60" w:after="60"/>
              <w:jc w:val="both"/>
            </w:pPr>
            <w:r w:rsidRPr="005767C9">
              <w:t>a)</w:t>
            </w:r>
            <w:r w:rsidRPr="005767C9">
              <w:rPr>
                <w:spacing w:val="-4"/>
              </w:rPr>
              <w:t xml:space="preserve"> </w:t>
            </w:r>
            <w:bookmarkStart w:id="19" w:name="nd21_back"/>
            <w:bookmarkEnd w:id="19"/>
            <w:r w:rsidRPr="005767C9">
              <w:t>Bãi bỏ;</w:t>
            </w:r>
          </w:p>
          <w:p w14:paraId="6405A926" w14:textId="77777777" w:rsidR="00C81792" w:rsidRPr="005767C9" w:rsidRDefault="00C81792" w:rsidP="00C81792">
            <w:pPr>
              <w:spacing w:before="60" w:after="60"/>
              <w:jc w:val="both"/>
            </w:pPr>
            <w:r w:rsidRPr="005767C9">
              <w:rPr>
                <w:spacing w:val="-2"/>
              </w:rPr>
              <w:t xml:space="preserve">b) </w:t>
            </w:r>
            <w:bookmarkStart w:id="20" w:name="nd22_back"/>
            <w:bookmarkEnd w:id="20"/>
            <w:r w:rsidRPr="005767C9">
              <w:rPr>
                <w:spacing w:val="-2"/>
              </w:rPr>
              <w:t>Có thiết bị phù hợp để thực hiện một hoặc nhiều công đoạn chế bản, in,</w:t>
            </w:r>
            <w:r w:rsidRPr="005767C9">
              <w:t xml:space="preserve"> gia công sau in theo nhu cầu, khả năng hoạt động của cơ sở in và đúng với nội </w:t>
            </w:r>
            <w:r w:rsidRPr="005767C9">
              <w:rPr>
                <w:spacing w:val="-2"/>
              </w:rPr>
              <w:t>dung đơn đề nghị cấp giấy phép hoạt động in hoặc tờ khai đăng ký hoạt động cơ sở</w:t>
            </w:r>
            <w:r w:rsidRPr="005767C9">
              <w:t xml:space="preserve"> in quy định tại Điều 12 và Điều 14 Nghị định này;</w:t>
            </w:r>
          </w:p>
          <w:p w14:paraId="4836F18B" w14:textId="77777777" w:rsidR="00C81792" w:rsidRPr="005767C9" w:rsidRDefault="00C81792" w:rsidP="00C81792">
            <w:pPr>
              <w:spacing w:before="60" w:after="60"/>
              <w:jc w:val="both"/>
            </w:pPr>
            <w:r w:rsidRPr="005767C9">
              <w:t>c)</w:t>
            </w:r>
            <w:r w:rsidRPr="005767C9">
              <w:rPr>
                <w:rStyle w:val="FootnoteReference"/>
                <w:spacing w:val="-4"/>
                <w:lang w:val="vi-VN"/>
              </w:rPr>
              <w:t xml:space="preserve"> </w:t>
            </w:r>
            <w:bookmarkStart w:id="21" w:name="nd23_back"/>
            <w:bookmarkEnd w:id="21"/>
            <w:r w:rsidRPr="005767C9">
              <w:t>Có mặt bằng hợp pháp để thực hiện chế bản, in, gia công sau in.</w:t>
            </w:r>
          </w:p>
          <w:p w14:paraId="7EDD3A0F" w14:textId="77777777" w:rsidR="00C81792" w:rsidRPr="005767C9" w:rsidRDefault="00C81792" w:rsidP="00C81792">
            <w:pPr>
              <w:spacing w:before="60" w:after="60"/>
              <w:jc w:val="both"/>
            </w:pPr>
            <w:r w:rsidRPr="005767C9">
              <w:t xml:space="preserve">d) </w:t>
            </w:r>
            <w:bookmarkStart w:id="22" w:name="nd24_back"/>
            <w:bookmarkEnd w:id="22"/>
            <w:r w:rsidRPr="005767C9">
              <w:t>Bãi bỏ;</w:t>
            </w:r>
          </w:p>
          <w:p w14:paraId="0809461E" w14:textId="77777777" w:rsidR="00C81792" w:rsidRPr="005767C9" w:rsidRDefault="00C81792" w:rsidP="00C81792">
            <w:pPr>
              <w:shd w:val="clear" w:color="auto" w:fill="FFFFFF"/>
              <w:spacing w:before="60" w:after="60"/>
              <w:jc w:val="both"/>
            </w:pPr>
            <w:r w:rsidRPr="005767C9">
              <w:rPr>
                <w:lang w:val="vi-VN"/>
              </w:rPr>
              <w:t xml:space="preserve">đ) </w:t>
            </w:r>
            <w:bookmarkStart w:id="23" w:name="nd25_back"/>
            <w:bookmarkEnd w:id="23"/>
            <w:r w:rsidRPr="005767C9">
              <w:rPr>
                <w:lang w:val="vi-VN"/>
              </w:rPr>
              <w:t>Có chủ sở hữu là tổ chức (cơ quan nhà nước, tổ chức chính trị, tổ chức chính trị - xã hội, tổ chức chính trị - xã hội - nghề nghiệp, tổ chức xã hội - nghề</w:t>
            </w:r>
            <w:r w:rsidRPr="005767C9">
              <w:t xml:space="preserve"> </w:t>
            </w:r>
            <w:r w:rsidRPr="005767C9">
              <w:rPr>
                <w:spacing w:val="2"/>
                <w:lang w:val="vi-VN"/>
              </w:rPr>
              <w:t>nghiệp, đơn vị sự nghiệp công lập, tổ chức kinh tế có chủ sở hữu là công dân Việt</w:t>
            </w:r>
            <w:r w:rsidRPr="005767C9">
              <w:rPr>
                <w:lang w:val="vi-VN"/>
              </w:rPr>
              <w:t xml:space="preserve"> Nam) </w:t>
            </w:r>
            <w:r w:rsidRPr="005767C9">
              <w:t>hoặc</w:t>
            </w:r>
            <w:r w:rsidRPr="005767C9">
              <w:rPr>
                <w:lang w:val="vi-VN"/>
              </w:rPr>
              <w:t xml:space="preserve"> cá nhân</w:t>
            </w:r>
            <w:r w:rsidRPr="005767C9">
              <w:t xml:space="preserve"> là công dân</w:t>
            </w:r>
            <w:r w:rsidRPr="005767C9">
              <w:rPr>
                <w:lang w:val="vi-VN"/>
              </w:rPr>
              <w:t xml:space="preserve"> Việt Nam; có </w:t>
            </w:r>
            <w:r w:rsidRPr="005767C9">
              <w:rPr>
                <w:lang w:val="vi-VN"/>
              </w:rPr>
              <w:lastRenderedPageBreak/>
              <w:t>người đứng đầu là công dân Việt Nam, thường trú hợp pháp tại Việt Nam, có năng lực hành vi dân sự đầy đủ.</w:t>
            </w:r>
          </w:p>
          <w:p w14:paraId="66D39954" w14:textId="77777777" w:rsidR="00C81792" w:rsidRPr="005767C9" w:rsidRDefault="00C81792" w:rsidP="00C81792">
            <w:pPr>
              <w:shd w:val="clear" w:color="auto" w:fill="FFFFFF"/>
              <w:spacing w:before="60" w:after="60"/>
              <w:jc w:val="both"/>
            </w:pPr>
            <w:r w:rsidRPr="005767C9">
              <w:t xml:space="preserve">e) </w:t>
            </w:r>
            <w:bookmarkStart w:id="24" w:name="nd26_back"/>
            <w:bookmarkEnd w:id="24"/>
            <w:r w:rsidRPr="005767C9">
              <w:t>Bãi bỏ;</w:t>
            </w:r>
          </w:p>
          <w:p w14:paraId="5EAE20B4" w14:textId="77777777" w:rsidR="00C81792" w:rsidRPr="005767C9" w:rsidRDefault="00C81792" w:rsidP="00C81792">
            <w:pPr>
              <w:shd w:val="clear" w:color="auto" w:fill="FFFFFF"/>
              <w:spacing w:before="60" w:after="60"/>
              <w:jc w:val="both"/>
            </w:pPr>
            <w:r w:rsidRPr="005767C9">
              <w:t xml:space="preserve">2. </w:t>
            </w:r>
            <w:bookmarkStart w:id="25" w:name="nd27_back"/>
            <w:bookmarkEnd w:id="25"/>
            <w:r w:rsidRPr="005767C9">
              <w:t>Bãi bỏ;</w:t>
            </w:r>
          </w:p>
          <w:p w14:paraId="59297686" w14:textId="77777777" w:rsidR="00C81792" w:rsidRPr="005767C9" w:rsidRDefault="00C81792" w:rsidP="00C81792">
            <w:pPr>
              <w:spacing w:before="60" w:after="60"/>
              <w:jc w:val="both"/>
              <w:rPr>
                <w:spacing w:val="-5"/>
              </w:rPr>
            </w:pPr>
            <w:r w:rsidRPr="005767C9">
              <w:t xml:space="preserve">3. </w:t>
            </w:r>
            <w:bookmarkStart w:id="26" w:name="nd28_back"/>
            <w:bookmarkEnd w:id="26"/>
            <w:r w:rsidRPr="005767C9">
              <w:t>Bãi bỏ.</w:t>
            </w:r>
          </w:p>
        </w:tc>
        <w:tc>
          <w:tcPr>
            <w:tcW w:w="5812" w:type="dxa"/>
          </w:tcPr>
          <w:p w14:paraId="667C31E6" w14:textId="77777777" w:rsidR="00562DDD" w:rsidRPr="00C56FE1" w:rsidRDefault="00562DDD" w:rsidP="00562DDD">
            <w:pPr>
              <w:shd w:val="clear" w:color="auto" w:fill="FFFFFF"/>
              <w:spacing w:beforeLines="20" w:before="48" w:afterLines="20" w:after="48" w:line="288" w:lineRule="auto"/>
              <w:rPr>
                <w:lang w:val="vi-VN"/>
              </w:rPr>
            </w:pPr>
            <w:bookmarkStart w:id="27" w:name="dieu_11"/>
            <w:r w:rsidRPr="00C56FE1">
              <w:rPr>
                <w:b/>
                <w:bCs/>
              </w:rPr>
              <w:lastRenderedPageBreak/>
              <w:t xml:space="preserve">Điều </w:t>
            </w:r>
            <w:r w:rsidRPr="00C56FE1">
              <w:rPr>
                <w:b/>
                <w:bCs/>
                <w:lang w:val="vi-VN"/>
              </w:rPr>
              <w:t>9</w:t>
            </w:r>
            <w:r w:rsidRPr="00C56FE1">
              <w:rPr>
                <w:b/>
                <w:bCs/>
              </w:rPr>
              <w:t xml:space="preserve">. Điều kiện hoạt động cơ sở </w:t>
            </w:r>
            <w:bookmarkEnd w:id="27"/>
            <w:r w:rsidRPr="00C56FE1">
              <w:rPr>
                <w:b/>
                <w:bCs/>
                <w:lang w:val="vi-VN"/>
              </w:rPr>
              <w:t>in</w:t>
            </w:r>
          </w:p>
          <w:p w14:paraId="45933BEA" w14:textId="77777777" w:rsidR="00562DDD" w:rsidRPr="00C56FE1" w:rsidRDefault="00562DDD" w:rsidP="00562DDD">
            <w:pPr>
              <w:shd w:val="clear" w:color="auto" w:fill="FFFFFF"/>
              <w:spacing w:beforeLines="20" w:before="48" w:afterLines="20" w:after="48" w:line="288" w:lineRule="auto"/>
              <w:rPr>
                <w:lang w:val="vi-VN"/>
              </w:rPr>
            </w:pPr>
            <w:r w:rsidRPr="00C56FE1">
              <w:rPr>
                <w:lang w:val="vi-VN"/>
              </w:rPr>
              <w:t>1. Cơ sở in phải có mặt bằng sản xuất, thiết bị in phù hợp với công đoạn đăng ký hoạt động in.</w:t>
            </w:r>
          </w:p>
          <w:p w14:paraId="3C6E6769" w14:textId="77777777" w:rsidR="00562DDD" w:rsidRPr="00C56FE1" w:rsidRDefault="00562DDD" w:rsidP="00562DDD">
            <w:pPr>
              <w:shd w:val="clear" w:color="auto" w:fill="FFFFFF"/>
              <w:spacing w:beforeLines="20" w:before="48" w:afterLines="20" w:after="48" w:line="288" w:lineRule="auto"/>
              <w:rPr>
                <w:lang w:val="vi-VN"/>
              </w:rPr>
            </w:pPr>
            <w:r w:rsidRPr="00C56FE1">
              <w:rPr>
                <w:lang w:val="vi-VN"/>
              </w:rPr>
              <w:t>2. Cơ sở kinh doanh dịch vụ in thực hiện một hoặc nhiều công đoạn chế bản, in, gia công sau in đối với sản phẩm in quy định tại các điểm a, b, c và d khoản 4 Điều 2 của Nghị định này, ngoài điều kiện quy định tại khoản 1 Điều này, phải đáp ứng các điều kiện sau đây:</w:t>
            </w:r>
          </w:p>
          <w:p w14:paraId="7281F418" w14:textId="77777777" w:rsidR="00562DDD" w:rsidRPr="00C56FE1" w:rsidRDefault="00562DDD" w:rsidP="00562DDD">
            <w:pPr>
              <w:shd w:val="clear" w:color="auto" w:fill="FFFFFF"/>
              <w:spacing w:beforeLines="20" w:before="48" w:afterLines="20" w:after="48" w:line="288" w:lineRule="auto"/>
              <w:rPr>
                <w:lang w:val="vi-VN"/>
              </w:rPr>
            </w:pPr>
            <w:r w:rsidRPr="00C56FE1">
              <w:rPr>
                <w:lang w:val="vi-VN"/>
              </w:rPr>
              <w:t>a) Người đứng đầu là công dân Việt Nam, thường trú tại Việt Nam theo quy định của pháp luật về cư trú;</w:t>
            </w:r>
          </w:p>
          <w:p w14:paraId="7E7E2B76" w14:textId="77777777" w:rsidR="00562DDD" w:rsidRPr="00C56FE1" w:rsidRDefault="00562DDD" w:rsidP="00562DDD">
            <w:pPr>
              <w:shd w:val="clear" w:color="auto" w:fill="FFFFFF"/>
              <w:spacing w:beforeLines="20" w:before="48" w:afterLines="20" w:after="48" w:line="288" w:lineRule="auto"/>
              <w:rPr>
                <w:lang w:val="vi-VN"/>
              </w:rPr>
            </w:pPr>
            <w:r w:rsidRPr="00C56FE1">
              <w:rPr>
                <w:lang w:val="vi-VN"/>
              </w:rPr>
              <w:t>b) Chủ sở hữu là tổ chức của Việt Nam hoặc cá nhân là công dân Việt Nam. Trường hợp chủ sở hữu là doanh nghiệp được thành lập theo quy định của pháp luật Việt Nam thì doanh nghiệp không có cổ phần, phần vốn góp của cá nhân nước ngoài, tổ chức nước ngoài.</w:t>
            </w:r>
          </w:p>
          <w:p w14:paraId="495639B0" w14:textId="77777777" w:rsidR="00562DDD" w:rsidRPr="00C56FE1" w:rsidRDefault="00562DDD" w:rsidP="00562DDD">
            <w:pPr>
              <w:shd w:val="clear" w:color="auto" w:fill="FFFFFF"/>
              <w:spacing w:beforeLines="20" w:before="48" w:afterLines="20" w:after="48" w:line="288" w:lineRule="auto"/>
              <w:rPr>
                <w:b/>
                <w:bCs/>
                <w:lang w:val="vi-VN"/>
              </w:rPr>
            </w:pPr>
            <w:r w:rsidRPr="00C56FE1">
              <w:rPr>
                <w:lang w:val="vi-VN"/>
              </w:rPr>
              <w:t xml:space="preserve">3. Cơ sở kinh doanh dịch vụ in thực hiện công đoạn chế bản, in và gia công sau in đối với sản phẩm in quy định </w:t>
            </w:r>
            <w:r w:rsidRPr="00C56FE1">
              <w:rPr>
                <w:lang w:val="vi-VN"/>
              </w:rPr>
              <w:lastRenderedPageBreak/>
              <w:t>tại điểm a khoản 4 Điều 2 Nghị định này, người đứng đầu cơ sở in phải có trình độ đại học trở lên.</w:t>
            </w:r>
          </w:p>
          <w:p w14:paraId="17B73FCE" w14:textId="77777777" w:rsidR="00C81792" w:rsidRPr="00C56FE1" w:rsidRDefault="00C81792" w:rsidP="00C81792">
            <w:pPr>
              <w:spacing w:before="60" w:after="60"/>
              <w:jc w:val="both"/>
              <w:rPr>
                <w:spacing w:val="-5"/>
                <w:sz w:val="28"/>
                <w:szCs w:val="28"/>
                <w:lang w:val="vi-VN"/>
              </w:rPr>
            </w:pPr>
          </w:p>
        </w:tc>
        <w:tc>
          <w:tcPr>
            <w:tcW w:w="3969" w:type="dxa"/>
          </w:tcPr>
          <w:p w14:paraId="6C178EDC" w14:textId="366A214E" w:rsidR="00285592" w:rsidRPr="00087071" w:rsidRDefault="00087071">
            <w:pPr>
              <w:spacing w:after="48" w:line="288" w:lineRule="auto"/>
              <w:rPr>
                <w:lang w:val="vi-VN"/>
              </w:rPr>
            </w:pPr>
            <w:r w:rsidRPr="00087071">
              <w:rPr>
                <w:lang w:val="vi-VN"/>
              </w:rPr>
              <w:lastRenderedPageBreak/>
              <w:t xml:space="preserve">Dự thảo Điều 9 kế thừa các điều kiện cơ bản đối với cơ sở in về mặt bằng sản xuất, thiết bị phù hợp với công đoạn hoạt động và điều kiện về người đứng đầu, chủ sở hữu đối với cơ sở kinh doanh dịch vụ in thực hiện các nhóm sản phẩm in có yêu cầu quản lý đặc thù. Đồng thời, dự thảo rà soát, đơn giản hóa các điều kiện không còn phù hợp, xác định rõ điều kiện chung áp dụng đối với cơ sở in và điều kiện bổ sung áp dụng theo nhóm sản phẩm; quy định cụ thể hơn về điều kiện quốc tịch, cư trú của người đứng đầu, chủ sở hữu và điều kiện về trình độ của người đứng đầu đối với cơ sở thực hiện in báo, tạp chí và các ấn phẩm báo chí khác. Việc quy định theo </w:t>
            </w:r>
            <w:r w:rsidRPr="00087071">
              <w:rPr>
                <w:lang w:val="vi-VN"/>
              </w:rPr>
              <w:lastRenderedPageBreak/>
              <w:t>hướng này nhằm bảo đảm yêu cầu quản lý đối với các sản phẩm có mức độ rủi ro cao, đồng thời giảm các điều kiện không cần thiết, minh bạch hóa điều kiện gia nhập thị trường và phù hợp với phương thức quản lý hoạt động in theo mức độ rủi ro.</w:t>
            </w:r>
          </w:p>
        </w:tc>
      </w:tr>
      <w:tr w:rsidR="00C81792" w:rsidRPr="003331BB" w14:paraId="644BF3F2" w14:textId="77777777" w:rsidTr="004801D1">
        <w:tc>
          <w:tcPr>
            <w:tcW w:w="5671" w:type="dxa"/>
          </w:tcPr>
          <w:p w14:paraId="0056C57B" w14:textId="77777777" w:rsidR="00C81792" w:rsidRPr="005767C9" w:rsidRDefault="00C81792" w:rsidP="00C81792">
            <w:pPr>
              <w:shd w:val="clear" w:color="auto" w:fill="FFFFFF"/>
              <w:tabs>
                <w:tab w:val="left" w:pos="709"/>
                <w:tab w:val="left" w:pos="3828"/>
              </w:tabs>
              <w:spacing w:before="60" w:after="60"/>
              <w:jc w:val="both"/>
              <w:rPr>
                <w:b/>
                <w:bCs/>
                <w:lang w:val="vi-VN"/>
              </w:rPr>
            </w:pPr>
            <w:r w:rsidRPr="005767C9">
              <w:rPr>
                <w:b/>
                <w:bCs/>
                <w:lang w:val="vi-VN"/>
              </w:rPr>
              <w:t>Điều 12. Cấp giấy phép hoạt động in</w:t>
            </w:r>
          </w:p>
          <w:p w14:paraId="1BE2BB2E" w14:textId="77777777" w:rsidR="00C81792" w:rsidRPr="005767C9" w:rsidRDefault="00C81792" w:rsidP="00C81792">
            <w:pPr>
              <w:shd w:val="clear" w:color="auto" w:fill="FFFFFF"/>
              <w:tabs>
                <w:tab w:val="left" w:pos="709"/>
                <w:tab w:val="left" w:pos="2835"/>
                <w:tab w:val="left" w:pos="2977"/>
                <w:tab w:val="left" w:pos="3828"/>
              </w:tabs>
              <w:spacing w:before="60" w:after="60"/>
              <w:jc w:val="both"/>
              <w:textAlignment w:val="baseline"/>
              <w:rPr>
                <w:lang w:val="vi-VN"/>
              </w:rPr>
            </w:pPr>
            <w:r w:rsidRPr="005767C9">
              <w:rPr>
                <w:lang w:val="vi-VN"/>
              </w:rPr>
              <w:t xml:space="preserve">1. </w:t>
            </w:r>
            <w:bookmarkStart w:id="28" w:name="nd29_back"/>
            <w:bookmarkEnd w:id="28"/>
            <w:r w:rsidRPr="005767C9">
              <w:rPr>
                <w:lang w:val="vi-VN"/>
              </w:rPr>
              <w:t>Trước khi hoạt động, cơ sở in thực hiện chế bản, in, gia công sau in các sản phẩm quy định tại điểm a và điểm c khoản 4 Điều 2 Nghị định này phải có hồ sơ đề nghị cấp giấy phép hoạt động in gửi cơ quan quản lý nhà nước về hoạt động in theo quy định sau đây:</w:t>
            </w:r>
          </w:p>
          <w:p w14:paraId="64338FBA" w14:textId="77777777" w:rsidR="00C81792" w:rsidRPr="005767C9" w:rsidRDefault="00C81792" w:rsidP="00C81792">
            <w:pPr>
              <w:shd w:val="clear" w:color="auto" w:fill="FFFFFF"/>
              <w:tabs>
                <w:tab w:val="left" w:pos="709"/>
                <w:tab w:val="left" w:pos="2835"/>
                <w:tab w:val="left" w:pos="2977"/>
                <w:tab w:val="left" w:pos="3828"/>
              </w:tabs>
              <w:spacing w:before="60" w:after="60"/>
              <w:jc w:val="both"/>
              <w:textAlignment w:val="baseline"/>
              <w:rPr>
                <w:lang w:val="vi-VN"/>
              </w:rPr>
            </w:pPr>
            <w:r w:rsidRPr="005767C9">
              <w:rPr>
                <w:lang w:val="vi-VN"/>
              </w:rPr>
              <w:t>a) Cơ sở in thuộc các bộ, cơ quan, tổ chức trung ương và cơ sở in thuộc các tổ chức doanh nghiệp do Nhà nước là chủ sở hữu gửi hồ sơ qua hệ thống dịch vụ công trực tuyến hoặc dịch vụ bưu chính, chuyển phát hoặc nộp hồ sơ trực tiếp tại Bộ Thông tin và Truyền thông.</w:t>
            </w:r>
          </w:p>
          <w:p w14:paraId="291DCDC1" w14:textId="77777777" w:rsidR="00C81792" w:rsidRPr="005767C9" w:rsidRDefault="00C81792" w:rsidP="00C81792">
            <w:pPr>
              <w:shd w:val="clear" w:color="auto" w:fill="FFFFFF"/>
              <w:tabs>
                <w:tab w:val="left" w:pos="709"/>
                <w:tab w:val="left" w:pos="3828"/>
              </w:tabs>
              <w:spacing w:before="60" w:after="60"/>
              <w:jc w:val="both"/>
              <w:rPr>
                <w:lang w:val="vi-VN"/>
              </w:rPr>
            </w:pPr>
            <w:r w:rsidRPr="005767C9">
              <w:rPr>
                <w:lang w:val="vi-VN"/>
              </w:rPr>
              <w:t xml:space="preserve">b) Cơ sở in khác gửi hồ sơ qua hệ thống dịch vụ công trực tuyến hoặc dịch vụ bưu chính, chuyển phát hoặc nộp hồ sơ trực tiếp tại Ủy ban nhân dân cấp tỉnh. </w:t>
            </w:r>
          </w:p>
          <w:p w14:paraId="776B3043" w14:textId="77777777" w:rsidR="00C81792" w:rsidRPr="005767C9" w:rsidRDefault="00C81792" w:rsidP="00C81792">
            <w:pPr>
              <w:pStyle w:val="NormalWeb"/>
              <w:shd w:val="clear" w:color="auto" w:fill="FFFFFF"/>
              <w:tabs>
                <w:tab w:val="left" w:pos="709"/>
                <w:tab w:val="left" w:pos="2977"/>
                <w:tab w:val="left" w:pos="3828"/>
              </w:tabs>
              <w:spacing w:before="60" w:beforeAutospacing="0" w:after="60" w:afterAutospacing="0"/>
              <w:jc w:val="both"/>
              <w:rPr>
                <w:lang w:val="vi-VN"/>
              </w:rPr>
            </w:pPr>
            <w:r w:rsidRPr="005767C9">
              <w:rPr>
                <w:lang w:val="vi-VN"/>
              </w:rPr>
              <w:t xml:space="preserve">c) Đối với cơ sở in quy định tại điểm b khoản 1 Điều này là chi nhánh có thực hiện chế bản, in, gia công sau in đặt ở tỉnh, thành phố trực thuộc trung ương khác ngoài tỉnh, thành phố nơi đặt trụ sở chính thì Ủy ban nhân dân cấp tỉnh nơi đặt chi nhánh thực hiện cấp giấy phép hoạt động in. </w:t>
            </w:r>
          </w:p>
          <w:p w14:paraId="662781A9" w14:textId="77777777" w:rsidR="00C81792" w:rsidRPr="005767C9" w:rsidRDefault="00C81792" w:rsidP="00C81792">
            <w:pPr>
              <w:shd w:val="clear" w:color="auto" w:fill="FFFFFF"/>
              <w:tabs>
                <w:tab w:val="left" w:pos="709"/>
                <w:tab w:val="left" w:pos="3828"/>
              </w:tabs>
              <w:spacing w:before="60" w:after="60"/>
              <w:jc w:val="both"/>
              <w:rPr>
                <w:bCs/>
                <w:lang w:val="da-DK"/>
              </w:rPr>
            </w:pPr>
            <w:r w:rsidRPr="005767C9">
              <w:rPr>
                <w:lang w:val="vi-VN"/>
              </w:rPr>
              <w:t xml:space="preserve">d) Hồ sơ gửi qua hệ thống dịch vụ công trực tuyến phải tuân thủ các quy định về thực hiện thủ tục hành chính trên môi trường điện tử. Trường hợp thực </w:t>
            </w:r>
            <w:r w:rsidRPr="005767C9">
              <w:rPr>
                <w:lang w:val="da-DK"/>
              </w:rPr>
              <w:t>hiện cấp g</w:t>
            </w:r>
            <w:r w:rsidRPr="005767C9">
              <w:rPr>
                <w:bCs/>
                <w:lang w:val="da-DK"/>
              </w:rPr>
              <w:t xml:space="preserve">iấy phép hoạt động in cho cơ sở in là chi nhánh không qua hệ thống </w:t>
            </w:r>
            <w:r w:rsidRPr="005767C9">
              <w:rPr>
                <w:lang w:val="da-DK"/>
              </w:rPr>
              <w:lastRenderedPageBreak/>
              <w:t>dịch vụ công trực tuyến thì trong</w:t>
            </w:r>
            <w:r w:rsidRPr="005767C9">
              <w:rPr>
                <w:bCs/>
                <w:lang w:val="da-DK"/>
              </w:rPr>
              <w:t xml:space="preserve"> thời gian 05 ngày làm việc kể từ ngày cấp giấy phép hoạt động in, cơ quan cấp giấy phép phải gửi bản sao giấy phép cho cơ quan quản lý nhà nước ở tỉnh, thành phố trực thuộc trung ương nơi cơ sở in đặt trụ sở chính để phối hợp quản lý.</w:t>
            </w:r>
          </w:p>
          <w:p w14:paraId="14A60C09" w14:textId="77777777" w:rsidR="00C81792" w:rsidRPr="005767C9" w:rsidRDefault="00C81792" w:rsidP="00C81792">
            <w:pPr>
              <w:shd w:val="clear" w:color="auto" w:fill="FFFFFF"/>
              <w:spacing w:before="60" w:after="60"/>
              <w:jc w:val="both"/>
              <w:rPr>
                <w:lang w:val="da-DK"/>
              </w:rPr>
            </w:pPr>
            <w:r w:rsidRPr="005767C9">
              <w:rPr>
                <w:lang w:val="da-DK"/>
              </w:rPr>
              <w:t>2. Hồ sơ đề nghị cấp giấy phép hoạt động in gồm có:</w:t>
            </w:r>
          </w:p>
          <w:p w14:paraId="41286E5D" w14:textId="77777777" w:rsidR="00C81792" w:rsidRPr="005767C9" w:rsidRDefault="00C81792" w:rsidP="00C81792">
            <w:pPr>
              <w:spacing w:before="60" w:after="60"/>
              <w:jc w:val="both"/>
              <w:rPr>
                <w:b/>
                <w:lang w:val="da-DK"/>
              </w:rPr>
            </w:pPr>
            <w:r w:rsidRPr="005767C9">
              <w:rPr>
                <w:lang w:val="da-DK"/>
              </w:rPr>
              <w:t>a) Đơn đề nghị cấp giấy phép hoạt động in theo mẫu</w:t>
            </w:r>
            <w:bookmarkStart w:id="29" w:name="nd30_back"/>
            <w:bookmarkEnd w:id="29"/>
            <w:r w:rsidRPr="005767C9">
              <w:rPr>
                <w:lang w:val="da-DK"/>
              </w:rPr>
              <w:t xml:space="preserve"> quy định;</w:t>
            </w:r>
          </w:p>
          <w:p w14:paraId="471ECF5C" w14:textId="77777777" w:rsidR="00C81792" w:rsidRPr="005767C9" w:rsidRDefault="00C81792" w:rsidP="00C81792">
            <w:pPr>
              <w:spacing w:before="60" w:after="60"/>
              <w:jc w:val="both"/>
              <w:rPr>
                <w:lang w:val="da-DK"/>
              </w:rPr>
            </w:pPr>
            <w:r w:rsidRPr="005767C9">
              <w:rPr>
                <w:lang w:val="da-DK"/>
              </w:rPr>
              <w:t>b)</w:t>
            </w:r>
            <w:r w:rsidRPr="005767C9">
              <w:rPr>
                <w:rStyle w:val="FootnoteReference"/>
                <w:spacing w:val="-4"/>
                <w:lang w:val="da-DK"/>
              </w:rPr>
              <w:t xml:space="preserve"> </w:t>
            </w:r>
            <w:bookmarkStart w:id="30" w:name="nd31_back"/>
            <w:bookmarkEnd w:id="30"/>
            <w:r w:rsidRPr="005767C9">
              <w:rPr>
                <w:lang w:val="da-DK"/>
              </w:rPr>
              <w:t>Bản sao có chứng thực hoặc bản sao kèm bản chính để đối chiếu một trong các loại giấy chứng nhận đăng ký kinh doanh, giấy chứng nhận đăng ký doanh nghiệp, giấy chứng nhận đầu tư, giấy chứng nhận đăng ký thuế, quyết định thành lập cơ sở in đối với cơ sở in sự nghiệp công lập;</w:t>
            </w:r>
          </w:p>
          <w:p w14:paraId="0405D3A4" w14:textId="77777777" w:rsidR="00C81792" w:rsidRPr="005767C9" w:rsidRDefault="00C81792" w:rsidP="00C81792">
            <w:pPr>
              <w:spacing w:before="60" w:after="60"/>
              <w:jc w:val="both"/>
              <w:rPr>
                <w:lang w:val="da-DK"/>
              </w:rPr>
            </w:pPr>
            <w:r w:rsidRPr="005767C9">
              <w:rPr>
                <w:lang w:val="da-DK"/>
              </w:rPr>
              <w:t>c)</w:t>
            </w:r>
            <w:r w:rsidRPr="005767C9">
              <w:rPr>
                <w:rStyle w:val="FootnoteReference"/>
                <w:spacing w:val="-4"/>
                <w:lang w:val="vi-VN"/>
              </w:rPr>
              <w:t xml:space="preserve"> </w:t>
            </w:r>
            <w:bookmarkStart w:id="31" w:name="nd32_back"/>
            <w:bookmarkEnd w:id="31"/>
            <w:r w:rsidRPr="005767C9">
              <w:rPr>
                <w:lang w:val="da-DK"/>
              </w:rPr>
              <w:t>Bãi bỏ;</w:t>
            </w:r>
          </w:p>
          <w:p w14:paraId="6E94FE89" w14:textId="77777777" w:rsidR="00C81792" w:rsidRPr="005767C9" w:rsidRDefault="00C81792" w:rsidP="00C81792">
            <w:pPr>
              <w:spacing w:before="60" w:after="60"/>
              <w:jc w:val="both"/>
              <w:rPr>
                <w:lang w:val="da-DK"/>
              </w:rPr>
            </w:pPr>
            <w:r w:rsidRPr="005767C9">
              <w:rPr>
                <w:lang w:val="da-DK"/>
              </w:rPr>
              <w:t>d)</w:t>
            </w:r>
            <w:r w:rsidRPr="005767C9">
              <w:rPr>
                <w:rStyle w:val="FootnoteReference"/>
                <w:spacing w:val="-4"/>
                <w:lang w:val="vi-VN"/>
              </w:rPr>
              <w:t xml:space="preserve"> </w:t>
            </w:r>
            <w:bookmarkStart w:id="32" w:name="nd33_back"/>
            <w:bookmarkEnd w:id="32"/>
            <w:r w:rsidRPr="005767C9">
              <w:rPr>
                <w:lang w:val="da-DK"/>
              </w:rPr>
              <w:t>Bãi bỏ;</w:t>
            </w:r>
          </w:p>
          <w:p w14:paraId="64F5C44E" w14:textId="77777777" w:rsidR="00C81792" w:rsidRPr="005767C9" w:rsidRDefault="00C81792" w:rsidP="00C81792">
            <w:pPr>
              <w:spacing w:before="60" w:after="60"/>
              <w:jc w:val="both"/>
              <w:rPr>
                <w:lang w:val="da-DK"/>
              </w:rPr>
            </w:pPr>
            <w:r w:rsidRPr="005767C9">
              <w:rPr>
                <w:lang w:val="da-DK"/>
              </w:rPr>
              <w:t>đ)</w:t>
            </w:r>
            <w:r w:rsidRPr="005767C9">
              <w:rPr>
                <w:rStyle w:val="FootnoteReference"/>
                <w:spacing w:val="-4"/>
                <w:lang w:val="vi-VN"/>
              </w:rPr>
              <w:t xml:space="preserve"> </w:t>
            </w:r>
            <w:bookmarkStart w:id="33" w:name="nd34_back"/>
            <w:bookmarkEnd w:id="33"/>
            <w:r w:rsidRPr="005767C9">
              <w:rPr>
                <w:lang w:val="da-DK"/>
              </w:rPr>
              <w:t>Bãi bỏ;</w:t>
            </w:r>
          </w:p>
          <w:p w14:paraId="4378CBF6" w14:textId="77777777" w:rsidR="00C81792" w:rsidRPr="005767C9" w:rsidRDefault="00C81792" w:rsidP="00C81792">
            <w:pPr>
              <w:spacing w:before="60" w:after="60"/>
              <w:jc w:val="both"/>
              <w:rPr>
                <w:lang w:val="vi-VN"/>
              </w:rPr>
            </w:pPr>
            <w:r w:rsidRPr="005767C9">
              <w:rPr>
                <w:lang w:val="vi-VN"/>
              </w:rPr>
              <w:t>e)</w:t>
            </w:r>
            <w:r w:rsidRPr="005767C9">
              <w:rPr>
                <w:rStyle w:val="FootnoteReference"/>
                <w:spacing w:val="-4"/>
                <w:lang w:val="vi-VN"/>
              </w:rPr>
              <w:t xml:space="preserve"> </w:t>
            </w:r>
            <w:bookmarkStart w:id="34" w:name="nd35_back"/>
            <w:bookmarkEnd w:id="34"/>
            <w:r w:rsidRPr="005767C9">
              <w:rPr>
                <w:lang w:val="vi-VN"/>
              </w:rPr>
              <w:t>Sơ yếu lý lịch của người đứng đầu cơ sở in theo mẫu</w:t>
            </w:r>
            <w:bookmarkStart w:id="35" w:name="nd36_back"/>
            <w:bookmarkEnd w:id="35"/>
            <w:r w:rsidRPr="005767C9">
              <w:rPr>
                <w:lang w:val="vi-VN"/>
              </w:rPr>
              <w:t xml:space="preserve"> quy định.</w:t>
            </w:r>
          </w:p>
          <w:p w14:paraId="0C357E3A" w14:textId="77777777" w:rsidR="00C81792" w:rsidRPr="005767C9" w:rsidRDefault="00C81792" w:rsidP="00C81792">
            <w:pPr>
              <w:spacing w:before="60" w:after="60"/>
              <w:jc w:val="both"/>
              <w:rPr>
                <w:lang w:val="vi-VN"/>
              </w:rPr>
            </w:pPr>
            <w:r w:rsidRPr="005767C9">
              <w:rPr>
                <w:lang w:val="vi-VN"/>
              </w:rPr>
              <w:t xml:space="preserve">3. </w:t>
            </w:r>
            <w:bookmarkStart w:id="36" w:name="nd37_back"/>
            <w:bookmarkEnd w:id="36"/>
            <w:r w:rsidRPr="005767C9">
              <w:rPr>
                <w:lang w:val="vi-VN"/>
              </w:rPr>
              <w:t>Trong thời hạn 15 ngày, kể từ ngày nhận đủ hồ sơ theo quy định, cơ quan quản lý nhà nước về hoạt động in phải cấp giấy phép</w:t>
            </w:r>
            <w:bookmarkStart w:id="37" w:name="nd38_back"/>
            <w:bookmarkEnd w:id="37"/>
            <w:r w:rsidRPr="005767C9">
              <w:rPr>
                <w:lang w:val="vi-VN"/>
              </w:rPr>
              <w:t xml:space="preserve"> trong đó ghi rõ nội dung hoạt động in phù hợp với thiết bị của cơ sở in và cập nhật thông tin vào cơ sở dữ liệu quốc gia về hoạt động in; trường hợp không cấp giấy phép phải có văn bản trả lời nêu rõ lý do.</w:t>
            </w:r>
          </w:p>
          <w:p w14:paraId="7B383316" w14:textId="77777777" w:rsidR="00C81792" w:rsidRPr="005767C9" w:rsidRDefault="00C81792" w:rsidP="00C81792">
            <w:pPr>
              <w:spacing w:before="60" w:after="60"/>
              <w:jc w:val="both"/>
              <w:rPr>
                <w:lang w:val="vi-VN"/>
              </w:rPr>
            </w:pPr>
            <w:r w:rsidRPr="005767C9">
              <w:rPr>
                <w:lang w:val="vi-VN"/>
              </w:rPr>
              <w:t>Hồ sơ đề nghị cấp phép của cơ sở in không đầy đủ thông tin, thông tin không trung thực hoặc không thể hiện việc đáp ứng đủ điều kiện hoạt động quy định tại Điều 11 Nghị định này bị từ chối nhận hồ sơ cấp phép.</w:t>
            </w:r>
          </w:p>
          <w:p w14:paraId="360CBFCA" w14:textId="77777777" w:rsidR="00C81792" w:rsidRPr="005767C9" w:rsidRDefault="00C81792" w:rsidP="00C81792">
            <w:pPr>
              <w:spacing w:before="60" w:after="60"/>
              <w:jc w:val="both"/>
              <w:rPr>
                <w:lang w:val="vi-VN"/>
              </w:rPr>
            </w:pPr>
            <w:r w:rsidRPr="005767C9">
              <w:rPr>
                <w:lang w:val="vi-VN"/>
              </w:rPr>
              <w:t xml:space="preserve">Cơ sở in được cấp giấy phép hoạt động in không phải đăng ký hoạt động theo quy định tại Điều 14 Nghị định này. Trường hợp cơ sở in đề nghị cấp phép hoạt động in </w:t>
            </w:r>
            <w:r w:rsidRPr="005767C9">
              <w:rPr>
                <w:lang w:val="vi-VN"/>
              </w:rPr>
              <w:lastRenderedPageBreak/>
              <w:t>các sản phẩm quy định tại Nghị định này, đồng thời đề nghị cấp giấy phép hoạt động in xuất bản phẩm mà cơ sở in có đủ điều kiện theo quy định của Luật Xuất bản thì cấp chung trên một giấy phép.</w:t>
            </w:r>
          </w:p>
          <w:p w14:paraId="22267855" w14:textId="77777777" w:rsidR="00C81792" w:rsidRPr="005767C9" w:rsidRDefault="00C81792" w:rsidP="00C81792">
            <w:pPr>
              <w:spacing w:before="60" w:after="60"/>
              <w:jc w:val="both"/>
            </w:pPr>
            <w:r w:rsidRPr="005767C9">
              <w:rPr>
                <w:lang w:val="vi-VN"/>
              </w:rPr>
              <w:t>4.</w:t>
            </w:r>
            <w:r w:rsidRPr="005767C9">
              <w:rPr>
                <w:rStyle w:val="FootnoteReference"/>
                <w:spacing w:val="-4"/>
              </w:rPr>
              <w:t xml:space="preserve"> </w:t>
            </w:r>
            <w:bookmarkStart w:id="38" w:name="nd39_back"/>
            <w:bookmarkEnd w:id="38"/>
            <w:r w:rsidRPr="005767C9">
              <w:rPr>
                <w:lang w:val="vi-VN"/>
              </w:rPr>
              <w:t>Bãi bỏ.</w:t>
            </w:r>
          </w:p>
        </w:tc>
        <w:tc>
          <w:tcPr>
            <w:tcW w:w="5812" w:type="dxa"/>
          </w:tcPr>
          <w:p w14:paraId="38E32773" w14:textId="77777777" w:rsidR="00C81792" w:rsidRPr="003A4FCA" w:rsidRDefault="00C81792" w:rsidP="00C81792">
            <w:pPr>
              <w:spacing w:before="60" w:after="60"/>
              <w:jc w:val="both"/>
              <w:rPr>
                <w:color w:val="000000" w:themeColor="text1"/>
                <w:spacing w:val="-5"/>
                <w:sz w:val="28"/>
                <w:szCs w:val="28"/>
                <w:lang w:val="vi-VN"/>
              </w:rPr>
            </w:pPr>
          </w:p>
        </w:tc>
        <w:tc>
          <w:tcPr>
            <w:tcW w:w="3969" w:type="dxa"/>
          </w:tcPr>
          <w:p w14:paraId="7D6D470F" w14:textId="77777777" w:rsidR="00285592" w:rsidRPr="00751904" w:rsidRDefault="00000000">
            <w:pPr>
              <w:spacing w:after="60"/>
              <w:rPr>
                <w:lang w:val="vi-VN"/>
              </w:rPr>
            </w:pPr>
            <w:r w:rsidRPr="00751904">
              <w:rPr>
                <w:lang w:val="vi-VN"/>
              </w:rPr>
              <w:t>Bãi bỏ cơ chế cấp giấy phép hoạt động in riêng đối với các sản phẩm thuộc diện quản lý chặt; chuyển sang cơ chế đăng ký và cấp giấy xác nhận đăng ký hoạt động in. Việc thay đổi nhằm thống nhất một phương thức quản lý đầu vào, giảm thủ tục hành chính nhưng vẫn duy trì điều kiện và thông tin quản lý cần thiết đối với cơ sở in.</w:t>
            </w:r>
          </w:p>
        </w:tc>
      </w:tr>
      <w:tr w:rsidR="00C81792" w:rsidRPr="003331BB" w14:paraId="035E5081" w14:textId="77777777" w:rsidTr="004801D1">
        <w:tc>
          <w:tcPr>
            <w:tcW w:w="5671" w:type="dxa"/>
          </w:tcPr>
          <w:p w14:paraId="50DA8186" w14:textId="77777777" w:rsidR="00C81792" w:rsidRPr="005767C9" w:rsidRDefault="00C81792" w:rsidP="00C81792">
            <w:pPr>
              <w:spacing w:before="60" w:after="60"/>
              <w:jc w:val="both"/>
              <w:rPr>
                <w:b/>
                <w:lang w:val="vi-VN"/>
              </w:rPr>
            </w:pPr>
            <w:r w:rsidRPr="005767C9">
              <w:rPr>
                <w:b/>
                <w:lang w:val="vi-VN"/>
              </w:rPr>
              <w:lastRenderedPageBreak/>
              <w:t>Điều 13. Cấp lại giấy phép hoạt động in và các trường hợp thu hồi giấy phép hoạt động in</w:t>
            </w:r>
          </w:p>
          <w:p w14:paraId="69A7E01F" w14:textId="77777777" w:rsidR="00C81792" w:rsidRPr="005767C9" w:rsidRDefault="00C81792" w:rsidP="00C81792">
            <w:pPr>
              <w:spacing w:before="60" w:after="60"/>
              <w:jc w:val="both"/>
              <w:rPr>
                <w:b/>
                <w:lang w:val="vi-VN"/>
              </w:rPr>
            </w:pPr>
            <w:r w:rsidRPr="005767C9">
              <w:rPr>
                <w:lang w:val="vi-VN"/>
              </w:rPr>
              <w:t>1. Việc cấp lại giấy phép hoạt động in thực hiện như sau:</w:t>
            </w:r>
          </w:p>
          <w:p w14:paraId="684DFB6C" w14:textId="77777777" w:rsidR="00C81792" w:rsidRPr="005767C9" w:rsidRDefault="00C81792" w:rsidP="00C81792">
            <w:pPr>
              <w:spacing w:before="60" w:after="60"/>
              <w:jc w:val="both"/>
              <w:rPr>
                <w:lang w:val="vi-VN"/>
              </w:rPr>
            </w:pPr>
            <w:r w:rsidRPr="005767C9">
              <w:rPr>
                <w:spacing w:val="4"/>
                <w:lang w:val="vi-VN"/>
              </w:rPr>
              <w:t xml:space="preserve">a) </w:t>
            </w:r>
            <w:bookmarkStart w:id="39" w:name="nd40_back"/>
            <w:bookmarkEnd w:id="39"/>
            <w:r w:rsidRPr="005767C9">
              <w:rPr>
                <w:spacing w:val="4"/>
                <w:lang w:val="vi-VN"/>
              </w:rPr>
              <w:t>Cơ sở in phải đề nghị cấp lại giấy phép hoạt động in trong thời hạn 07</w:t>
            </w:r>
            <w:r w:rsidRPr="005767C9">
              <w:rPr>
                <w:lang w:val="vi-VN"/>
              </w:rPr>
              <w:t xml:space="preserve"> ngày làm việc, kể từ ngày giấy phép hoạt động in bị mất, bị hư hỏng.</w:t>
            </w:r>
          </w:p>
          <w:p w14:paraId="12B3493C" w14:textId="77777777" w:rsidR="00C81792" w:rsidRPr="005767C9" w:rsidRDefault="00C81792" w:rsidP="00C81792">
            <w:pPr>
              <w:spacing w:before="60" w:after="60"/>
              <w:jc w:val="both"/>
              <w:rPr>
                <w:lang w:val="vi-VN"/>
              </w:rPr>
            </w:pPr>
            <w:r w:rsidRPr="005767C9">
              <w:rPr>
                <w:lang w:val="vi-VN"/>
              </w:rPr>
              <w:t>Trường hợp có một trong các thay đổi về: Tên gọi của cơ sở in; địa chỉ trụ sở chính, chi nhánh của cơ sở in; loại hình tổ chức hoạt động của cơ sở in; thành lập hoặc giải thể chi nhánh của cơ sở in và người đứng đầu cơ sở in thì cơ sở in phải có văn bản thông báo gửi qua dịch vụ công trực tuyến hoặc dịch vụ bưu chính, chuyển phát hoặc nộp trực tiếp tại cơ quan quản lý nhà nước về hoạt động in nơi đã cấp giấy phép về những thông tin thay đổi để bổ sung vào cơ sở dữ liệu quản lý nhà nước về hoạt động in. Trường hợp có thay đổi nêu trên mà cơ sở in đề nghị cấp lại giấy phép hoạt động in thì cơ quan quản lý nhà nước về hoạt động in có trách nhiệm cấp lại giấy phép hoạt động in.</w:t>
            </w:r>
          </w:p>
          <w:p w14:paraId="030D44F6" w14:textId="77777777" w:rsidR="00C81792" w:rsidRPr="005767C9" w:rsidRDefault="00C81792" w:rsidP="00C81792">
            <w:pPr>
              <w:spacing w:before="60" w:after="60"/>
              <w:jc w:val="both"/>
              <w:rPr>
                <w:lang w:val="vi-VN"/>
              </w:rPr>
            </w:pPr>
            <w:r w:rsidRPr="005767C9">
              <w:rPr>
                <w:lang w:val="vi-VN"/>
              </w:rPr>
              <w:t>b) Hồ sơ đề nghị cấp lại giấy phép gồm có: Đơn đề nghị cấp lại giấy phép theo mẫu</w:t>
            </w:r>
            <w:bookmarkStart w:id="40" w:name="nd41_back"/>
            <w:bookmarkEnd w:id="40"/>
            <w:r w:rsidRPr="005767C9">
              <w:rPr>
                <w:lang w:val="vi-VN"/>
              </w:rPr>
              <w:t xml:space="preserve"> </w:t>
            </w:r>
            <w:r w:rsidRPr="005767C9">
              <w:rPr>
                <w:shd w:val="clear" w:color="auto" w:fill="FFFFFF"/>
                <w:lang w:val="vi-VN"/>
              </w:rPr>
              <w:t>quy định</w:t>
            </w:r>
            <w:r w:rsidRPr="005767C9">
              <w:rPr>
                <w:lang w:val="vi-VN"/>
              </w:rPr>
              <w:t>; các giấy tờ chứng minh sự thay đổi trong các trường hợp quy định tại điểm a khoản này; giấy phép hoạt động in đối với </w:t>
            </w:r>
            <w:r w:rsidRPr="005767C9">
              <w:rPr>
                <w:shd w:val="clear" w:color="auto" w:fill="FFFFFF"/>
                <w:lang w:val="vi-VN"/>
              </w:rPr>
              <w:t>trường hợp</w:t>
            </w:r>
            <w:r w:rsidRPr="005767C9">
              <w:rPr>
                <w:lang w:val="vi-VN"/>
              </w:rPr>
              <w:t> giấy phép bị hư hỏng;</w:t>
            </w:r>
          </w:p>
          <w:p w14:paraId="2F1B53C1" w14:textId="77777777" w:rsidR="00C81792" w:rsidRPr="005767C9" w:rsidRDefault="00C81792" w:rsidP="00C81792">
            <w:pPr>
              <w:spacing w:before="60" w:after="60"/>
              <w:jc w:val="both"/>
              <w:rPr>
                <w:lang w:val="vi-VN"/>
              </w:rPr>
            </w:pPr>
            <w:r w:rsidRPr="005767C9">
              <w:rPr>
                <w:lang w:val="vi-VN"/>
              </w:rPr>
              <w:t>c) Trong thời hạn 07 ngày </w:t>
            </w:r>
            <w:r w:rsidRPr="005767C9">
              <w:rPr>
                <w:shd w:val="clear" w:color="auto" w:fill="FFFFFF"/>
                <w:lang w:val="vi-VN"/>
              </w:rPr>
              <w:t>là</w:t>
            </w:r>
            <w:r w:rsidRPr="005767C9">
              <w:rPr>
                <w:lang w:val="vi-VN"/>
              </w:rPr>
              <w:t xml:space="preserve">m việc, kể từ ngày nhận đủ hồ sơ đề nghị cấp lại giấy phép, cơ quan quản lý nhà nước </w:t>
            </w:r>
            <w:r w:rsidRPr="005767C9">
              <w:rPr>
                <w:lang w:val="vi-VN"/>
              </w:rPr>
              <w:lastRenderedPageBreak/>
              <w:t>về hoạt động in phải cấp lại giấy phép; trường hợp không cấp lại giấy phép phải có văn bản trả lời nêu rõ lý do.</w:t>
            </w:r>
          </w:p>
          <w:p w14:paraId="4668EA68" w14:textId="77777777" w:rsidR="00C81792" w:rsidRPr="005767C9" w:rsidRDefault="00C81792" w:rsidP="00C81792">
            <w:pPr>
              <w:shd w:val="clear" w:color="auto" w:fill="FFFFFF"/>
              <w:spacing w:before="60" w:after="60"/>
              <w:jc w:val="both"/>
              <w:rPr>
                <w:lang w:val="vi-VN"/>
              </w:rPr>
            </w:pPr>
            <w:r w:rsidRPr="005767C9">
              <w:rPr>
                <w:lang w:val="vi-VN"/>
              </w:rPr>
              <w:t>2. Giấy phép hoạt động in bị thu hồi trong các trường hợp sau đây:</w:t>
            </w:r>
          </w:p>
          <w:p w14:paraId="41F579B6" w14:textId="77777777" w:rsidR="00C81792" w:rsidRPr="005767C9" w:rsidRDefault="00C81792" w:rsidP="00C81792">
            <w:pPr>
              <w:spacing w:before="60" w:after="60"/>
              <w:jc w:val="both"/>
              <w:rPr>
                <w:lang w:val="vi-VN"/>
              </w:rPr>
            </w:pPr>
            <w:r w:rsidRPr="005767C9">
              <w:rPr>
                <w:lang w:val="vi-VN"/>
              </w:rPr>
              <w:t>a) Cơ sở in không đáp ứng đủ các điều kiện quy định tại khoản 1 Điều 11 Nghị định này trong quá trình hoạt động mà cơ quan quản lý nhà nước về hoạt động in đã có văn bản yêu cầu cơ sở in tạm dừng hoạt động trong thời hạn 30 ngày để bổ sung đủ các điều kiện theo quy định;</w:t>
            </w:r>
          </w:p>
          <w:p w14:paraId="014B2478" w14:textId="77777777" w:rsidR="00C81792" w:rsidRPr="005767C9" w:rsidRDefault="00C81792" w:rsidP="00C81792">
            <w:pPr>
              <w:spacing w:before="60" w:after="60"/>
              <w:jc w:val="both"/>
              <w:rPr>
                <w:lang w:val="vi-VN"/>
              </w:rPr>
            </w:pPr>
            <w:r w:rsidRPr="005767C9">
              <w:rPr>
                <w:lang w:val="vi-VN"/>
              </w:rPr>
              <w:t>b)</w:t>
            </w:r>
            <w:r w:rsidRPr="005767C9">
              <w:rPr>
                <w:rStyle w:val="FootnoteReference"/>
                <w:spacing w:val="-4"/>
                <w:lang w:val="vi-VN"/>
              </w:rPr>
              <w:t xml:space="preserve"> </w:t>
            </w:r>
            <w:bookmarkStart w:id="41" w:name="nd42_back"/>
            <w:bookmarkEnd w:id="41"/>
            <w:r w:rsidRPr="005767C9">
              <w:rPr>
                <w:lang w:val="vi-VN"/>
              </w:rPr>
              <w:t>Bãi bỏ;</w:t>
            </w:r>
          </w:p>
          <w:p w14:paraId="3AC2D1E8" w14:textId="77777777" w:rsidR="00C81792" w:rsidRPr="005767C9" w:rsidRDefault="00C81792" w:rsidP="00C81792">
            <w:pPr>
              <w:shd w:val="clear" w:color="auto" w:fill="FFFFFF"/>
              <w:spacing w:before="60" w:after="60"/>
              <w:jc w:val="both"/>
              <w:rPr>
                <w:spacing w:val="4"/>
                <w:lang w:val="vi-VN"/>
              </w:rPr>
            </w:pPr>
            <w:r w:rsidRPr="005767C9">
              <w:rPr>
                <w:lang w:val="vi-VN"/>
              </w:rPr>
              <w:t xml:space="preserve">c) Cơ sở in không hoạt động trên 12 tháng, kể từ ngày được cấp giấy phép </w:t>
            </w:r>
            <w:r w:rsidRPr="005767C9">
              <w:rPr>
                <w:spacing w:val="4"/>
                <w:lang w:val="vi-VN"/>
              </w:rPr>
              <w:t>hoạt động in;</w:t>
            </w:r>
          </w:p>
          <w:p w14:paraId="5EFB819B" w14:textId="77777777" w:rsidR="00C81792" w:rsidRPr="005767C9" w:rsidRDefault="00C81792" w:rsidP="00C81792">
            <w:pPr>
              <w:spacing w:before="60" w:after="60"/>
              <w:jc w:val="both"/>
              <w:rPr>
                <w:spacing w:val="-3"/>
                <w:lang w:val="vi-VN"/>
              </w:rPr>
            </w:pPr>
            <w:r w:rsidRPr="005767C9">
              <w:rPr>
                <w:spacing w:val="-3"/>
                <w:lang w:val="vi-VN"/>
              </w:rPr>
              <w:t>d) Cơ sở in chấm dứt hoạt động hoặc chia tách, sáp nhập, giải thể, bị phá sản.</w:t>
            </w:r>
          </w:p>
          <w:p w14:paraId="71A7F1D2" w14:textId="77777777" w:rsidR="00C81792" w:rsidRPr="005767C9" w:rsidRDefault="00C81792" w:rsidP="00C81792">
            <w:pPr>
              <w:spacing w:before="60" w:after="60"/>
              <w:jc w:val="both"/>
              <w:rPr>
                <w:lang w:val="vi-VN"/>
              </w:rPr>
            </w:pPr>
            <w:r w:rsidRPr="005767C9">
              <w:rPr>
                <w:lang w:val="vi-VN"/>
              </w:rPr>
              <w:t>3.</w:t>
            </w:r>
            <w:r w:rsidRPr="005767C9">
              <w:rPr>
                <w:spacing w:val="-4"/>
                <w:lang w:val="vi-VN"/>
              </w:rPr>
              <w:t xml:space="preserve"> </w:t>
            </w:r>
            <w:bookmarkStart w:id="42" w:name="nd43_back"/>
            <w:bookmarkEnd w:id="42"/>
            <w:r w:rsidRPr="005767C9">
              <w:rPr>
                <w:lang w:val="vi-VN"/>
              </w:rPr>
              <w:t>Việc thu hồi giấy phép hoạt động in phải được thực hiện qua công tác kiểm tra, thanh tra thuộc chuyên ngành thông tin và truyền thông.</w:t>
            </w:r>
          </w:p>
          <w:p w14:paraId="52F4EF50" w14:textId="77777777" w:rsidR="00C81792" w:rsidRPr="005767C9" w:rsidRDefault="00C81792" w:rsidP="00C81792">
            <w:pPr>
              <w:spacing w:before="60" w:after="60"/>
              <w:jc w:val="both"/>
              <w:rPr>
                <w:lang w:val="vi-VN"/>
              </w:rPr>
            </w:pPr>
            <w:r w:rsidRPr="005767C9">
              <w:rPr>
                <w:lang w:val="vi-VN"/>
              </w:rPr>
              <w:t>a) Cơ quan, người có thẩm quyền tiến hành kiểm tra, thanh tra tại cơ sở in và lập biên bản. Trong thời hạn 05 ngày làm việc, kể từ ngày lập biên bản, cơ quan, người có thẩm quyền tiến hành kiểm tra, thanh tra có văn bản báo cáo cơ quan đã cấp giấy phép hoạt động in;</w:t>
            </w:r>
          </w:p>
          <w:p w14:paraId="198DAACE" w14:textId="77777777" w:rsidR="00C81792" w:rsidRPr="005767C9" w:rsidRDefault="00C81792" w:rsidP="00C81792">
            <w:pPr>
              <w:spacing w:before="60" w:after="60"/>
              <w:jc w:val="both"/>
              <w:rPr>
                <w:lang w:val="vi-VN"/>
              </w:rPr>
            </w:pPr>
            <w:r w:rsidRPr="005767C9">
              <w:rPr>
                <w:lang w:val="vi-VN"/>
              </w:rPr>
              <w:t>b) Trong thời hạn 05 ngày làm việc, kể từ ngày nhận được văn bản đề nghị của cơ quan, người có thẩm quyền kiểm tra, thanh tra, cơ quan cấp giấy phép phải có văn bản yêu cầu cơ sở in khắc phục nguyên nhân dẫn đến trường hợp bị thu hồi giấy phép hoạt động in trong thời hạn 30 ngày.</w:t>
            </w:r>
          </w:p>
          <w:p w14:paraId="6ADE5309" w14:textId="77777777" w:rsidR="00C81792" w:rsidRPr="005767C9" w:rsidRDefault="00C81792" w:rsidP="00C81792">
            <w:pPr>
              <w:spacing w:before="60" w:after="60"/>
              <w:jc w:val="both"/>
              <w:rPr>
                <w:lang w:val="vi-VN"/>
              </w:rPr>
            </w:pPr>
            <w:r w:rsidRPr="005767C9">
              <w:rPr>
                <w:lang w:val="vi-VN"/>
              </w:rPr>
              <w:t>Hết thời hạn 30 ngày, nếu cơ sở in không khắc phục được nguyên nhân dẫn đến trường hợp bị thu hồi giấy phép hoạt động in, thủ trưởng cơ quan cấp giấy phép ra quyết định thu hồi giấy phép hoạt động in và yêu cầu cơ sở in nộp lại giấy phép đã cấp.</w:t>
            </w:r>
          </w:p>
          <w:p w14:paraId="6E2474EE" w14:textId="77777777" w:rsidR="00C81792" w:rsidRPr="005767C9" w:rsidRDefault="00C81792" w:rsidP="00C81792">
            <w:pPr>
              <w:spacing w:before="60" w:after="60"/>
              <w:jc w:val="both"/>
              <w:rPr>
                <w:lang w:val="vi-VN"/>
              </w:rPr>
            </w:pPr>
            <w:r w:rsidRPr="005767C9">
              <w:rPr>
                <w:lang w:val="vi-VN"/>
              </w:rPr>
              <w:lastRenderedPageBreak/>
              <w:t>c) Thủ tục thu hồi giấy phép hoạt động in đối với trường hợp quy định tại điểm c và điểm d khoản 2 Điều này, cơ quan cấp giấy phép phải ra quyết định thu hồi giấy phép hoạt động in và yêu cầu cơ sở in nộp lại giấy phép đã cấp trong các trường hợp sau: Trên 12 tháng kể từ ngày được cấp giấy phép hoạt động in mà cơ sở in không hoạt động; cơ sở in tự chấm dứt hoạt động hoặc chia tách, sáp nhập, giải thể, bị phá sản.</w:t>
            </w:r>
          </w:p>
        </w:tc>
        <w:tc>
          <w:tcPr>
            <w:tcW w:w="5812" w:type="dxa"/>
          </w:tcPr>
          <w:p w14:paraId="07A6C7A0" w14:textId="77777777" w:rsidR="00C81792" w:rsidRPr="003A4FCA" w:rsidRDefault="00C81792" w:rsidP="00C81792">
            <w:pPr>
              <w:spacing w:before="60" w:after="60"/>
              <w:jc w:val="both"/>
              <w:rPr>
                <w:color w:val="000000" w:themeColor="text1"/>
                <w:spacing w:val="-5"/>
                <w:sz w:val="28"/>
                <w:szCs w:val="28"/>
                <w:lang w:val="vi-VN"/>
              </w:rPr>
            </w:pPr>
          </w:p>
        </w:tc>
        <w:tc>
          <w:tcPr>
            <w:tcW w:w="3969" w:type="dxa"/>
          </w:tcPr>
          <w:p w14:paraId="2444EDAA" w14:textId="77777777" w:rsidR="00285592" w:rsidRPr="00751904" w:rsidRDefault="00000000">
            <w:pPr>
              <w:spacing w:after="60"/>
              <w:rPr>
                <w:lang w:val="vi-VN"/>
              </w:rPr>
            </w:pPr>
            <w:r w:rsidRPr="00751904">
              <w:rPr>
                <w:lang w:val="vi-VN"/>
              </w:rPr>
              <w:t>Bãi bỏ quy định về cấp lại và thu hồi giấy phép hoạt động in do dự thảo không còn duy trì giấy phép hoạt động in. Các trường hợp thay đổi thông tin, đăng ký lại và thu hồi giấy xác nhận đăng ký hoạt động in được quy định trong các điều tương ứng của dự thảo mới.</w:t>
            </w:r>
          </w:p>
        </w:tc>
      </w:tr>
      <w:tr w:rsidR="00C81792" w:rsidRPr="003331BB" w14:paraId="2F2ECE46" w14:textId="77777777" w:rsidTr="004801D1">
        <w:tc>
          <w:tcPr>
            <w:tcW w:w="5671" w:type="dxa"/>
            <w:vMerge w:val="restart"/>
          </w:tcPr>
          <w:p w14:paraId="54430BC0" w14:textId="77777777" w:rsidR="00C81792" w:rsidRPr="005767C9" w:rsidRDefault="00C81792" w:rsidP="00C81792">
            <w:pPr>
              <w:shd w:val="clear" w:color="auto" w:fill="FFFFFF"/>
              <w:spacing w:before="60" w:after="60"/>
              <w:jc w:val="both"/>
              <w:rPr>
                <w:b/>
                <w:lang w:val="vi-VN"/>
              </w:rPr>
            </w:pPr>
            <w:r w:rsidRPr="005767C9">
              <w:rPr>
                <w:b/>
                <w:lang w:val="vi-VN"/>
              </w:rPr>
              <w:lastRenderedPageBreak/>
              <w:t>Điều 14. Đăng ký hoạt động cơ sở in</w:t>
            </w:r>
          </w:p>
          <w:p w14:paraId="2B26A901" w14:textId="77777777" w:rsidR="00C81792" w:rsidRPr="005767C9" w:rsidRDefault="00C81792" w:rsidP="00C81792">
            <w:pPr>
              <w:spacing w:before="60" w:after="60"/>
              <w:jc w:val="both"/>
              <w:rPr>
                <w:lang w:val="vi-VN"/>
              </w:rPr>
            </w:pPr>
            <w:r w:rsidRPr="005767C9">
              <w:rPr>
                <w:spacing w:val="-2"/>
                <w:lang w:val="vi-VN"/>
              </w:rPr>
              <w:t>1.</w:t>
            </w:r>
            <w:r w:rsidRPr="005767C9">
              <w:rPr>
                <w:rStyle w:val="FootnoteReference"/>
                <w:spacing w:val="-4"/>
                <w:lang w:val="vi-VN"/>
              </w:rPr>
              <w:t xml:space="preserve"> </w:t>
            </w:r>
            <w:bookmarkStart w:id="43" w:name="nd44_back"/>
            <w:bookmarkEnd w:id="43"/>
            <w:r w:rsidRPr="005767C9">
              <w:rPr>
                <w:spacing w:val="-2"/>
                <w:lang w:val="vi-VN"/>
              </w:rPr>
              <w:t>Cơ sở in thực hiện chế bản, in, gia công sau in sản phẩm in không thuộc</w:t>
            </w:r>
            <w:r w:rsidRPr="005767C9">
              <w:rPr>
                <w:lang w:val="vi-VN"/>
              </w:rPr>
              <w:t xml:space="preserve"> quy định tại các điểm </w:t>
            </w:r>
            <w:r w:rsidRPr="005767C9">
              <w:rPr>
                <w:bCs/>
                <w:lang w:val="vi-VN"/>
              </w:rPr>
              <w:t>a và điểm c</w:t>
            </w:r>
            <w:r w:rsidRPr="005767C9">
              <w:rPr>
                <w:b/>
                <w:bCs/>
                <w:lang w:val="vi-VN"/>
              </w:rPr>
              <w:t xml:space="preserve"> </w:t>
            </w:r>
            <w:r w:rsidRPr="005767C9">
              <w:rPr>
                <w:lang w:val="vi-VN"/>
              </w:rPr>
              <w:t>khoản 4 Điều 2 Nghị định này phải đăng ký hoạt động với cơ quan quản lý nhà nước về hoạt động in.</w:t>
            </w:r>
          </w:p>
          <w:p w14:paraId="052E668E" w14:textId="77777777" w:rsidR="00C81792" w:rsidRPr="005767C9" w:rsidRDefault="00C81792" w:rsidP="00C81792">
            <w:pPr>
              <w:spacing w:before="60" w:after="60"/>
              <w:jc w:val="both"/>
              <w:rPr>
                <w:lang w:val="vi-VN"/>
              </w:rPr>
            </w:pPr>
            <w:r w:rsidRPr="005767C9">
              <w:rPr>
                <w:lang w:val="da-DK" w:eastAsia="vi-VN"/>
              </w:rPr>
              <w:t xml:space="preserve">2. </w:t>
            </w:r>
            <w:bookmarkStart w:id="44" w:name="nd45_back"/>
            <w:bookmarkEnd w:id="44"/>
            <w:r w:rsidRPr="005767C9">
              <w:rPr>
                <w:lang w:val="da-DK" w:eastAsia="vi-VN"/>
              </w:rPr>
              <w:t>Trước khi hoạt động, cơ sở in phải gửi Tờ khai đăng ký hoạt động in theo mẫu</w:t>
            </w:r>
            <w:bookmarkStart w:id="45" w:name="nd46_back"/>
            <w:bookmarkEnd w:id="45"/>
            <w:r w:rsidRPr="005767C9">
              <w:rPr>
                <w:spacing w:val="-2"/>
                <w:lang w:val="vi-VN"/>
              </w:rPr>
              <w:t xml:space="preserve"> </w:t>
            </w:r>
            <w:r w:rsidRPr="005767C9">
              <w:rPr>
                <w:lang w:val="da-DK" w:eastAsia="vi-VN"/>
              </w:rPr>
              <w:t>quy định đến cơ quan quản lý nhà nước về hoạt động in để cấp giấy xác nhận đăng ký hoạt động in</w:t>
            </w:r>
            <w:bookmarkStart w:id="46" w:name="nd47_back"/>
            <w:bookmarkEnd w:id="46"/>
            <w:r w:rsidRPr="005767C9">
              <w:rPr>
                <w:lang w:val="da-DK" w:eastAsia="vi-VN"/>
              </w:rPr>
              <w:t xml:space="preserve"> theo quy định sau đây:</w:t>
            </w:r>
          </w:p>
          <w:p w14:paraId="60210B3C" w14:textId="77777777" w:rsidR="00C81792" w:rsidRPr="005767C9" w:rsidRDefault="00C81792" w:rsidP="00C81792">
            <w:pPr>
              <w:shd w:val="clear" w:color="auto" w:fill="FFFFFF"/>
              <w:tabs>
                <w:tab w:val="left" w:pos="2835"/>
                <w:tab w:val="left" w:pos="2977"/>
                <w:tab w:val="left" w:pos="3828"/>
                <w:tab w:val="center" w:pos="4680"/>
                <w:tab w:val="right" w:pos="9360"/>
              </w:tabs>
              <w:spacing w:before="60" w:after="60"/>
              <w:jc w:val="both"/>
              <w:rPr>
                <w:i/>
                <w:lang w:val="da-DK"/>
              </w:rPr>
            </w:pPr>
            <w:r w:rsidRPr="005767C9">
              <w:rPr>
                <w:lang w:val="da-DK"/>
              </w:rPr>
              <w:t>a) Cơ sở in thuộc các bộ, cơ quan, tổ chức trung ương và cơ sở in thuộc các tổ chức doanh nghiệp do Nhà nước là chủ sở hữu gửi hồ sơ qua hệ thống dịch vụ công trực tuyến hoặc dịch vụ bưu chính, chuyển phát hoặc nộp hồ sơ trực tiếp tại Bộ Thông tin và Truyền thông.</w:t>
            </w:r>
          </w:p>
          <w:p w14:paraId="6EB8D8BB" w14:textId="77777777" w:rsidR="00C81792" w:rsidRPr="005767C9" w:rsidRDefault="00C81792" w:rsidP="00C81792">
            <w:pPr>
              <w:shd w:val="clear" w:color="auto" w:fill="FFFFFF"/>
              <w:tabs>
                <w:tab w:val="left" w:pos="2835"/>
                <w:tab w:val="left" w:pos="2977"/>
                <w:tab w:val="left" w:pos="3828"/>
              </w:tabs>
              <w:spacing w:before="60" w:after="60"/>
              <w:jc w:val="both"/>
              <w:rPr>
                <w:lang w:val="da-DK"/>
              </w:rPr>
            </w:pPr>
            <w:r w:rsidRPr="005767C9">
              <w:rPr>
                <w:lang w:val="da-DK"/>
              </w:rPr>
              <w:t>b) Cơ </w:t>
            </w:r>
            <w:r w:rsidRPr="005767C9">
              <w:rPr>
                <w:shd w:val="clear" w:color="auto" w:fill="FFFFFF"/>
                <w:lang w:val="da-DK"/>
              </w:rPr>
              <w:t>sở</w:t>
            </w:r>
            <w:r w:rsidRPr="005767C9">
              <w:rPr>
                <w:lang w:val="da-DK"/>
              </w:rPr>
              <w:t> in khác gửi hồ sơ qua hệ thống dịch vụ công trực tuyến hoặc dịch vụ bưu chính, chuyển phát hoặc nộp hồ sơ trực tiếp tại </w:t>
            </w:r>
            <w:r w:rsidRPr="005767C9">
              <w:rPr>
                <w:shd w:val="clear" w:color="auto" w:fill="FFFFFF"/>
                <w:lang w:val="da-DK"/>
              </w:rPr>
              <w:t>Ủy ban</w:t>
            </w:r>
            <w:r w:rsidRPr="005767C9">
              <w:rPr>
                <w:lang w:val="da-DK"/>
              </w:rPr>
              <w:t xml:space="preserve"> nhân dân cấp tỉnh. </w:t>
            </w:r>
          </w:p>
          <w:p w14:paraId="445F7944" w14:textId="77777777" w:rsidR="00C81792" w:rsidRPr="005767C9" w:rsidRDefault="00C81792" w:rsidP="00C81792">
            <w:pPr>
              <w:pStyle w:val="NormalWeb"/>
              <w:shd w:val="clear" w:color="auto" w:fill="FFFFFF"/>
              <w:tabs>
                <w:tab w:val="left" w:pos="709"/>
                <w:tab w:val="left" w:pos="2977"/>
                <w:tab w:val="left" w:pos="3828"/>
              </w:tabs>
              <w:spacing w:before="60" w:beforeAutospacing="0" w:after="60" w:afterAutospacing="0"/>
              <w:jc w:val="both"/>
              <w:rPr>
                <w:bCs/>
                <w:lang w:val="da-DK"/>
              </w:rPr>
            </w:pPr>
            <w:r w:rsidRPr="005767C9">
              <w:rPr>
                <w:bCs/>
                <w:lang w:val="da-DK"/>
              </w:rPr>
              <w:t xml:space="preserve">c) Đối với cơ sở in quy định tại điểm b khoản 2 Điều này là chi nhánh có thực hiện chế bản, in, gia công sau in đặt ở tỉnh, thành phố trực thuộc trung ương khác ngoài tỉnh, thành phố nơi đặt trụ sở chính thì Ủy ban nhân dân cấp tỉnh nơi đặt chi nhánh thực hiện cấp giấy xác nhận đăng ký hoạt động in. </w:t>
            </w:r>
          </w:p>
          <w:p w14:paraId="1DBBFEF2" w14:textId="77777777" w:rsidR="00C81792" w:rsidRPr="005767C9" w:rsidRDefault="00C81792" w:rsidP="00C81792">
            <w:pPr>
              <w:spacing w:before="60" w:after="60"/>
              <w:jc w:val="both"/>
              <w:rPr>
                <w:bCs/>
                <w:lang w:val="da-DK"/>
              </w:rPr>
            </w:pPr>
            <w:r w:rsidRPr="005767C9">
              <w:rPr>
                <w:bCs/>
                <w:lang w:val="da-DK"/>
              </w:rPr>
              <w:lastRenderedPageBreak/>
              <w:t>d) Tờ khai</w:t>
            </w:r>
            <w:r w:rsidRPr="005767C9">
              <w:rPr>
                <w:lang w:val="da-DK"/>
              </w:rPr>
              <w:t xml:space="preserve"> gửi qua hệ thống dịch vụ công trực tuyến phải tuân thủ các quy định về thực</w:t>
            </w:r>
            <w:r w:rsidRPr="005767C9">
              <w:rPr>
                <w:lang w:val="vi-VN"/>
              </w:rPr>
              <w:t xml:space="preserve"> hiện</w:t>
            </w:r>
            <w:r w:rsidRPr="005767C9">
              <w:rPr>
                <w:lang w:val="da-DK"/>
              </w:rPr>
              <w:t xml:space="preserve"> thủ tục hành chính trên môi trường điện tử. Trường hợp cấp giấy </w:t>
            </w:r>
            <w:r w:rsidRPr="005767C9">
              <w:rPr>
                <w:bCs/>
                <w:lang w:val="da-DK"/>
              </w:rPr>
              <w:t xml:space="preserve">xác nhận đăng ký hoạt động in cho cơ sở in là chi nhánh không qua hệ thống </w:t>
            </w:r>
            <w:r w:rsidRPr="005767C9">
              <w:rPr>
                <w:lang w:val="da-DK"/>
              </w:rPr>
              <w:t>dịch vụ công trực tuyến thì trong</w:t>
            </w:r>
            <w:r w:rsidRPr="005767C9">
              <w:rPr>
                <w:bCs/>
                <w:lang w:val="da-DK"/>
              </w:rPr>
              <w:t xml:space="preserve"> thời gian 05 ngày làm việc, kể từ ngày cấp giấy xác nhận đăng ký hoạt động in, cơ quan cấp giấy xác nhận phải gửi bản sao giấy xác nhận cho cơ quan quản lý nhà nước ở tỉnh, thành phố trực thuộc trung ương nơi cơ sở in đặt trụ sở chính để phối hợp quản lý. </w:t>
            </w:r>
          </w:p>
          <w:p w14:paraId="50304A34" w14:textId="77777777" w:rsidR="00C81792" w:rsidRPr="005767C9" w:rsidRDefault="00C81792" w:rsidP="00C81792">
            <w:pPr>
              <w:spacing w:before="60" w:after="60"/>
              <w:jc w:val="both"/>
              <w:rPr>
                <w:lang w:val="da-DK"/>
              </w:rPr>
            </w:pPr>
            <w:r w:rsidRPr="005767C9">
              <w:rPr>
                <w:lang w:val="da-DK"/>
              </w:rPr>
              <w:t>3.</w:t>
            </w:r>
            <w:r w:rsidRPr="005767C9">
              <w:rPr>
                <w:rStyle w:val="FootnoteReference"/>
                <w:spacing w:val="-4"/>
                <w:lang w:val="vi-VN"/>
              </w:rPr>
              <w:t xml:space="preserve"> </w:t>
            </w:r>
            <w:bookmarkStart w:id="47" w:name="nd48_back"/>
            <w:bookmarkEnd w:id="47"/>
            <w:r w:rsidRPr="005767C9">
              <w:rPr>
                <w:lang w:val="da-DK"/>
              </w:rPr>
              <w:t>Bãi bỏ</w:t>
            </w:r>
            <w:r w:rsidRPr="005767C9">
              <w:rPr>
                <w:lang w:val="vi-VN"/>
              </w:rPr>
              <w:t>.</w:t>
            </w:r>
          </w:p>
          <w:p w14:paraId="679B80E2" w14:textId="77777777" w:rsidR="00C81792" w:rsidRPr="005767C9" w:rsidRDefault="00C81792" w:rsidP="00C81792">
            <w:pPr>
              <w:spacing w:before="60" w:after="60"/>
              <w:jc w:val="both"/>
              <w:rPr>
                <w:lang w:val="vi-VN"/>
              </w:rPr>
            </w:pPr>
            <w:r w:rsidRPr="005767C9">
              <w:rPr>
                <w:spacing w:val="-6"/>
                <w:lang w:val="vi-VN"/>
              </w:rPr>
              <w:t>4.</w:t>
            </w:r>
            <w:bookmarkStart w:id="48" w:name="nd49_back"/>
            <w:bookmarkEnd w:id="48"/>
            <w:r w:rsidRPr="005767C9">
              <w:rPr>
                <w:spacing w:val="-6"/>
                <w:lang w:val="da-DK"/>
              </w:rPr>
              <w:t xml:space="preserve"> </w:t>
            </w:r>
            <w:r w:rsidRPr="005767C9">
              <w:rPr>
                <w:spacing w:val="-6"/>
                <w:lang w:val="vi-VN"/>
              </w:rPr>
              <w:t xml:space="preserve">Trong thời hạn 05 ngày, kể từ ngày có một trong các thay đổi về thông tin </w:t>
            </w:r>
            <w:r w:rsidRPr="005767C9">
              <w:rPr>
                <w:spacing w:val="-2"/>
                <w:lang w:val="vi-VN"/>
              </w:rPr>
              <w:t xml:space="preserve">đã được xác nhận, cơ sở in phải gửi </w:t>
            </w:r>
            <w:r w:rsidRPr="005767C9">
              <w:rPr>
                <w:spacing w:val="-2"/>
                <w:lang w:val="da-DK"/>
              </w:rPr>
              <w:t>T</w:t>
            </w:r>
            <w:r w:rsidRPr="005767C9">
              <w:rPr>
                <w:spacing w:val="-2"/>
                <w:lang w:val="vi-VN"/>
              </w:rPr>
              <w:t>ờ khai đăng ký thay đổi thông tin theo mẫu</w:t>
            </w:r>
            <w:bookmarkStart w:id="49" w:name="nd50_back"/>
            <w:bookmarkEnd w:id="49"/>
            <w:r w:rsidRPr="005767C9">
              <w:rPr>
                <w:lang w:val="da-DK" w:eastAsia="vi-VN"/>
              </w:rPr>
              <w:t xml:space="preserve"> </w:t>
            </w:r>
            <w:r w:rsidRPr="005767C9">
              <w:rPr>
                <w:lang w:val="vi-VN"/>
              </w:rPr>
              <w:t>quy định đến cơ quan quản lý</w:t>
            </w:r>
            <w:r w:rsidRPr="005767C9">
              <w:rPr>
                <w:lang w:val="da-DK"/>
              </w:rPr>
              <w:t xml:space="preserve"> </w:t>
            </w:r>
            <w:r w:rsidRPr="005767C9">
              <w:rPr>
                <w:lang w:val="vi-VN"/>
              </w:rPr>
              <w:t>về hoạt động in để cấp lại giấy xác nhận đăng ký hoạt động in.</w:t>
            </w:r>
          </w:p>
          <w:p w14:paraId="53AC4FB1" w14:textId="77777777" w:rsidR="00C81792" w:rsidRPr="005767C9" w:rsidRDefault="00C81792" w:rsidP="00C81792">
            <w:pPr>
              <w:spacing w:before="60" w:after="60"/>
              <w:jc w:val="both"/>
              <w:rPr>
                <w:lang w:val="vi-VN"/>
              </w:rPr>
            </w:pPr>
            <w:r w:rsidRPr="005767C9">
              <w:rPr>
                <w:lang w:val="vi-VN"/>
              </w:rPr>
              <w:t>5.</w:t>
            </w:r>
            <w:bookmarkStart w:id="50" w:name="nd51_back"/>
            <w:bookmarkEnd w:id="50"/>
            <w:r w:rsidRPr="005767C9">
              <w:rPr>
                <w:lang w:val="da-DK" w:eastAsia="vi-VN"/>
              </w:rPr>
              <w:t xml:space="preserve"> </w:t>
            </w:r>
            <w:r w:rsidRPr="005767C9">
              <w:rPr>
                <w:lang w:val="vi-VN"/>
              </w:rPr>
              <w:t xml:space="preserve">Trong thời hạn 03 ngày làm việc, kể từ ngày nhận được Tờ khai đăng ký của cơ sở in quy định tại khoản 2 và khoản 4 Điều này, cơ quan quản lý về hoạt động in có trách nhiệm xác nhận đăng ký và cập nhật thông tin vào cơ sở dữ </w:t>
            </w:r>
            <w:r w:rsidRPr="005767C9">
              <w:rPr>
                <w:spacing w:val="-4"/>
                <w:lang w:val="vi-VN"/>
              </w:rPr>
              <w:t>liệu quốc gia về hoạt động in; trường hợp không xác nhận đăng ký phải có văn bản</w:t>
            </w:r>
            <w:r w:rsidRPr="005767C9">
              <w:rPr>
                <w:lang w:val="vi-VN"/>
              </w:rPr>
              <w:t xml:space="preserve"> trả lời nêu rõ lý do.</w:t>
            </w:r>
          </w:p>
          <w:p w14:paraId="147A213B" w14:textId="77777777" w:rsidR="00C81792" w:rsidRPr="005767C9" w:rsidRDefault="00C81792" w:rsidP="00C81792">
            <w:pPr>
              <w:spacing w:before="60" w:after="60"/>
              <w:jc w:val="both"/>
              <w:rPr>
                <w:spacing w:val="-5"/>
              </w:rPr>
            </w:pPr>
            <w:r w:rsidRPr="005767C9">
              <w:rPr>
                <w:lang w:val="vi-VN"/>
              </w:rPr>
              <w:t>6.</w:t>
            </w:r>
            <w:r w:rsidRPr="005767C9">
              <w:rPr>
                <w:rStyle w:val="FootnoteReference"/>
              </w:rPr>
              <w:t xml:space="preserve"> </w:t>
            </w:r>
            <w:bookmarkStart w:id="51" w:name="nd52_back"/>
            <w:bookmarkEnd w:id="51"/>
            <w:r w:rsidRPr="005767C9">
              <w:rPr>
                <w:lang w:val="vi-VN"/>
              </w:rPr>
              <w:t>Bãi bỏ</w:t>
            </w:r>
            <w:r w:rsidRPr="005767C9">
              <w:t>.</w:t>
            </w:r>
          </w:p>
        </w:tc>
        <w:tc>
          <w:tcPr>
            <w:tcW w:w="5812" w:type="dxa"/>
          </w:tcPr>
          <w:p w14:paraId="0C7E3733" w14:textId="77777777" w:rsidR="00562DDD" w:rsidRPr="00B35E87" w:rsidRDefault="00562DDD" w:rsidP="00562DDD">
            <w:pPr>
              <w:shd w:val="clear" w:color="auto" w:fill="FFFFFF"/>
              <w:spacing w:beforeLines="20" w:before="48" w:afterLines="20" w:after="48" w:line="288" w:lineRule="auto"/>
              <w:rPr>
                <w:lang w:val="vi-VN"/>
              </w:rPr>
            </w:pPr>
            <w:bookmarkStart w:id="52" w:name="dieu_14"/>
            <w:r w:rsidRPr="00B35E87">
              <w:rPr>
                <w:b/>
                <w:bCs/>
                <w:lang w:val="vi-VN"/>
              </w:rPr>
              <w:lastRenderedPageBreak/>
              <w:t xml:space="preserve">Điều 10. Đăng ký hoạt động cơ sở </w:t>
            </w:r>
            <w:bookmarkEnd w:id="52"/>
            <w:r w:rsidRPr="00B35E87">
              <w:rPr>
                <w:b/>
                <w:bCs/>
                <w:lang w:val="vi-VN"/>
              </w:rPr>
              <w:t>kinh doanh dịch vụ in</w:t>
            </w:r>
          </w:p>
          <w:p w14:paraId="6118698E" w14:textId="77777777" w:rsidR="00562DDD" w:rsidRPr="00B35E87" w:rsidRDefault="00562DDD" w:rsidP="00562DDD">
            <w:pPr>
              <w:shd w:val="clear" w:color="auto" w:fill="FFFFFF"/>
              <w:spacing w:beforeLines="20" w:before="48" w:afterLines="20" w:after="48" w:line="288" w:lineRule="auto"/>
              <w:rPr>
                <w:lang w:val="vi-VN"/>
              </w:rPr>
            </w:pPr>
            <w:r w:rsidRPr="00B35E87">
              <w:rPr>
                <w:lang w:val="vi-VN"/>
              </w:rPr>
              <w:t>1. Thẩm quyền xác nhận đăng ký hoạt động cơ sở in:</w:t>
            </w:r>
          </w:p>
          <w:p w14:paraId="0096581D" w14:textId="77777777" w:rsidR="00562DDD" w:rsidRPr="00B35E87" w:rsidRDefault="00562DDD" w:rsidP="00562DDD">
            <w:pPr>
              <w:shd w:val="clear" w:color="auto" w:fill="FFFFFF"/>
              <w:spacing w:beforeLines="20" w:before="48" w:afterLines="20" w:after="48" w:line="288" w:lineRule="auto"/>
              <w:rPr>
                <w:lang w:val="vi-VN"/>
              </w:rPr>
            </w:pPr>
            <w:r w:rsidRPr="00B35E87">
              <w:rPr>
                <w:lang w:val="vi-VN"/>
              </w:rPr>
              <w:t>a) Ủy ban nhân dân cấp tỉnh cấp giấy xác nhận cho cơ sở in quy định tại điểm a khoản 6 Điều 2, trừ cơ sở kinh doanh dịch vụ in là hộ kinh doanh.</w:t>
            </w:r>
          </w:p>
          <w:p w14:paraId="22BEF6C0" w14:textId="77777777" w:rsidR="00562DDD" w:rsidRPr="00B35E87" w:rsidRDefault="00562DDD" w:rsidP="00562DDD">
            <w:pPr>
              <w:shd w:val="clear" w:color="auto" w:fill="FFFFFF"/>
              <w:spacing w:beforeLines="20" w:before="48" w:afterLines="20" w:after="48" w:line="288" w:lineRule="auto"/>
              <w:rPr>
                <w:lang w:val="vi-VN"/>
              </w:rPr>
            </w:pPr>
            <w:r w:rsidRPr="00B35E87">
              <w:rPr>
                <w:lang w:val="vi-VN"/>
              </w:rPr>
              <w:t>b) Ủy ban nhân dân cấp xã cấp giấy xác nhận cho cơ sở kinh doanh dịch vụ in là hộ kinh doanh.</w:t>
            </w:r>
          </w:p>
          <w:p w14:paraId="130CEFA8" w14:textId="77777777" w:rsidR="00562DDD" w:rsidRPr="00B35E87" w:rsidRDefault="00562DDD" w:rsidP="00562DDD">
            <w:pPr>
              <w:spacing w:beforeLines="20" w:before="48" w:afterLines="20" w:after="48" w:line="288" w:lineRule="auto"/>
            </w:pPr>
            <w:r w:rsidRPr="00B35E87">
              <w:t>2. Hồ sơ đăng ký hoạt động in bao gồm:</w:t>
            </w:r>
          </w:p>
          <w:p w14:paraId="7252BF15" w14:textId="77777777" w:rsidR="00562DDD" w:rsidRPr="00B35E87" w:rsidRDefault="00562DDD" w:rsidP="00562DDD">
            <w:pPr>
              <w:spacing w:beforeLines="20" w:before="48" w:afterLines="20" w:after="48" w:line="288" w:lineRule="auto"/>
            </w:pPr>
            <w:bookmarkStart w:id="53" w:name="_Hlk231581391"/>
            <w:r w:rsidRPr="00B35E87">
              <w:t>a</w:t>
            </w:r>
            <w:r w:rsidRPr="00087071">
              <w:rPr>
                <w:b/>
                <w:bCs/>
              </w:rPr>
              <w:t xml:space="preserve">) </w:t>
            </w:r>
            <w:r w:rsidRPr="00087071">
              <w:rPr>
                <w:rStyle w:val="Strong"/>
                <w:rFonts w:eastAsiaTheme="majorEastAsia"/>
                <w:b w:val="0"/>
                <w:bCs w:val="0"/>
                <w:lang w:val="vi-VN"/>
              </w:rPr>
              <w:t>Tờ khai đăng ký</w:t>
            </w:r>
            <w:r w:rsidRPr="00087071">
              <w:rPr>
                <w:rStyle w:val="Strong"/>
                <w:rFonts w:eastAsiaTheme="majorEastAsia"/>
                <w:b w:val="0"/>
                <w:bCs w:val="0"/>
              </w:rPr>
              <w:t xml:space="preserve"> hoạt động in</w:t>
            </w:r>
            <w:r w:rsidRPr="00B35E87">
              <w:t xml:space="preserve"> theo mẫu quy định</w:t>
            </w:r>
            <w:r w:rsidRPr="00B35E87">
              <w:rPr>
                <w:lang w:val="vi-VN"/>
              </w:rPr>
              <w:t>;</w:t>
            </w:r>
          </w:p>
          <w:p w14:paraId="6B796FEA" w14:textId="77777777" w:rsidR="00562DDD" w:rsidRPr="002C6610" w:rsidRDefault="00562DDD" w:rsidP="00562DDD">
            <w:pPr>
              <w:spacing w:beforeLines="20" w:before="48" w:afterLines="20" w:after="48" w:line="288" w:lineRule="auto"/>
              <w:rPr>
                <w:lang w:val="vi-VN"/>
              </w:rPr>
            </w:pPr>
            <w:r w:rsidRPr="00B35E87">
              <w:rPr>
                <w:lang w:val="vi-VN"/>
              </w:rPr>
              <w:t>b</w:t>
            </w:r>
            <w:r w:rsidRPr="00B35E87">
              <w:t xml:space="preserve">) </w:t>
            </w:r>
            <w:r w:rsidRPr="00B35E87">
              <w:rPr>
                <w:lang w:val="vi-VN"/>
              </w:rPr>
              <w:t>Bản sao t</w:t>
            </w:r>
            <w:r w:rsidRPr="00B35E87">
              <w:t>ài liệu chứng minh có mặt bằng sản xuất và thiết bị để thực hiện một trong các công đoạn chế bản in, in và gia công sau in;</w:t>
            </w:r>
          </w:p>
          <w:bookmarkEnd w:id="53"/>
          <w:p w14:paraId="2CC7602A" w14:textId="77777777" w:rsidR="00562DDD" w:rsidRPr="00B35E87" w:rsidRDefault="00562DDD" w:rsidP="00562DDD">
            <w:pPr>
              <w:spacing w:beforeLines="20" w:before="48" w:afterLines="20" w:after="48" w:line="288" w:lineRule="auto"/>
              <w:rPr>
                <w:lang w:val="vi-VN"/>
              </w:rPr>
            </w:pPr>
            <w:r w:rsidRPr="00B35E87">
              <w:rPr>
                <w:lang w:val="vi-VN"/>
              </w:rPr>
              <w:t>c</w:t>
            </w:r>
            <w:r w:rsidRPr="00D21087">
              <w:rPr>
                <w:lang w:val="vi-VN"/>
              </w:rPr>
              <w:t>) Sơ yếu lý lịch tự thuật của người đứng đầu cơ sở in; trường hợp cơ sở in là chi nhánh</w:t>
            </w:r>
            <w:r w:rsidRPr="00B35E87">
              <w:rPr>
                <w:lang w:val="vi-VN"/>
              </w:rPr>
              <w:t>, địa điểm kinh doanh</w:t>
            </w:r>
            <w:r w:rsidRPr="00D21087">
              <w:rPr>
                <w:lang w:val="vi-VN"/>
              </w:rPr>
              <w:t xml:space="preserve"> thì có văn bản của tổ chức có chi nhánh xác định người được ủy quyền trực tiếp quản lý, điều hành hoạt động của chi nhánh</w:t>
            </w:r>
            <w:r w:rsidRPr="00B35E87">
              <w:rPr>
                <w:lang w:val="vi-VN"/>
              </w:rPr>
              <w:t>.</w:t>
            </w:r>
          </w:p>
          <w:p w14:paraId="77C10458" w14:textId="77777777" w:rsidR="00562DDD" w:rsidRPr="00B35E87" w:rsidRDefault="00562DDD" w:rsidP="00562DDD">
            <w:pPr>
              <w:spacing w:beforeLines="20" w:before="48" w:afterLines="20" w:after="48" w:line="288" w:lineRule="auto"/>
              <w:rPr>
                <w:lang w:val="vi-VN"/>
              </w:rPr>
            </w:pPr>
            <w:r w:rsidRPr="00B35E87">
              <w:rPr>
                <w:lang w:val="vi-VN"/>
              </w:rPr>
              <w:t>3. Trình tự, thủ tục đăng ký hoạt động in:</w:t>
            </w:r>
          </w:p>
          <w:p w14:paraId="42D0A30C" w14:textId="77777777" w:rsidR="00562DDD" w:rsidRPr="00B35E87" w:rsidRDefault="00562DDD" w:rsidP="00562DDD">
            <w:pPr>
              <w:spacing w:beforeLines="20" w:before="48" w:afterLines="20" w:after="48" w:line="288" w:lineRule="auto"/>
              <w:rPr>
                <w:lang w:val="vi-VN"/>
              </w:rPr>
            </w:pPr>
            <w:r w:rsidRPr="00B35E87">
              <w:rPr>
                <w:lang w:val="vi-VN"/>
              </w:rPr>
              <w:lastRenderedPageBreak/>
              <w:t>a) Hồ sơ đăng ký hoạt động in được gửi trực tiếp hoặc gửi qua dịch vụ bưu chính hoặc gửi trên Cổng dịch vụ công quốc gia đến cơ quan quản lý nhà nước về hoạt động in quy định tại khoản 1 Điều này;</w:t>
            </w:r>
          </w:p>
          <w:p w14:paraId="590BDF98" w14:textId="77777777" w:rsidR="00562DDD" w:rsidRPr="0041720F" w:rsidRDefault="00562DDD" w:rsidP="00562DDD">
            <w:pPr>
              <w:spacing w:beforeLines="20" w:before="48" w:afterLines="20" w:after="48" w:line="288" w:lineRule="auto"/>
              <w:rPr>
                <w:lang w:val="vi-VN"/>
              </w:rPr>
            </w:pPr>
            <w:r w:rsidRPr="00B35E87">
              <w:rPr>
                <w:lang w:val="vi-VN"/>
              </w:rPr>
              <w:t xml:space="preserve">b) Trong thời hạn 05 ngày làm </w:t>
            </w:r>
            <w:r w:rsidRPr="0041720F">
              <w:rPr>
                <w:lang w:val="vi-VN"/>
              </w:rPr>
              <w:t xml:space="preserve">việc, kể từ ngày nhận đủ hồ sơ hợp lệ, cơ quan quản lý nhà nước về hoạt động in phải cấp giấy xác nhận hoạt động in </w:t>
            </w:r>
            <w:r w:rsidRPr="0041720F">
              <w:rPr>
                <w:rStyle w:val="Strong"/>
                <w:rFonts w:eastAsiaTheme="majorEastAsia"/>
                <w:lang w:val="vi-VN"/>
              </w:rPr>
              <w:t>đồng thời hệ thống tự động tạo mã dữ liệu cơ sở in và liên kết với thông tin đăng ký của cơ sở; việc tạo mã dữ liệu không phải là thủ tục hành chính riêng</w:t>
            </w:r>
            <w:r w:rsidRPr="0041720F">
              <w:rPr>
                <w:lang w:val="vi-VN"/>
              </w:rPr>
              <w:t xml:space="preserve">; trường hợp không cấp giấy xác nhận phải có văn bản trả lời nêu rõ lý do. </w:t>
            </w:r>
          </w:p>
          <w:p w14:paraId="4CF940A2" w14:textId="378DBB10" w:rsidR="00C81792" w:rsidRPr="003A4FCA" w:rsidRDefault="00562DDD" w:rsidP="00562DDD">
            <w:pPr>
              <w:spacing w:before="60" w:after="60"/>
              <w:jc w:val="both"/>
              <w:rPr>
                <w:color w:val="000000" w:themeColor="text1"/>
                <w:spacing w:val="-5"/>
                <w:sz w:val="28"/>
                <w:szCs w:val="28"/>
                <w:lang w:val="vi-VN"/>
              </w:rPr>
            </w:pPr>
            <w:r w:rsidRPr="0041720F">
              <w:rPr>
                <w:lang w:val="vi-VN"/>
              </w:rPr>
              <w:t>4. Bộ Văn hóa, Thể thao và Du lịch quy định về mẫu tờ khai đăng ký hoạt động in.</w:t>
            </w:r>
          </w:p>
        </w:tc>
        <w:tc>
          <w:tcPr>
            <w:tcW w:w="3969" w:type="dxa"/>
          </w:tcPr>
          <w:p w14:paraId="11316650" w14:textId="00BE64ED" w:rsidR="00285592" w:rsidRPr="00087071" w:rsidRDefault="00087071">
            <w:pPr>
              <w:spacing w:after="48" w:line="288" w:lineRule="auto"/>
              <w:rPr>
                <w:lang w:val="vi-VN"/>
              </w:rPr>
            </w:pPr>
            <w:r w:rsidRPr="00087071">
              <w:rPr>
                <w:lang w:val="vi-VN"/>
              </w:rPr>
              <w:lastRenderedPageBreak/>
              <w:t>Dự thảo Điều 10 kế thừa cơ chế đăng ký hoạt động in của cơ sở in nhưng được thiết kế lại theo hướng phân cấp rõ thẩm quyền và đơn giản hóa thủ tục. Theo đó, thẩm quyền xác nhận đăng ký được phân định giữa cấp tỉnh và cấp xã, trong đó cấp xã thực hiện đối với cơ sở kinh doanh dịch vụ in là hộ kinh doanh; đồng thời quy định cụ thể thành phần hồ sơ, phương thức nộp và thời hạn giải quyết 05 ngày làm việc. Dự thảo bổ sung nguyên tắc hệ thống tự động tạo mã dữ liệu cơ sở in và liên kết với thông tin đăng ký, xác định việc tạo mã không phải là thủ tục hành chính riêng, qua đó tạo cơ sở cho quản lý bằng dữ liệu, giảm giấy tờ và phù hợp với chủ trương chuyển đổi số, phân cấp, phân quyền trong quản lý hoạt động in.</w:t>
            </w:r>
          </w:p>
        </w:tc>
      </w:tr>
      <w:tr w:rsidR="00C81792" w:rsidRPr="003331BB" w14:paraId="0BD9FAD9" w14:textId="77777777" w:rsidTr="004801D1">
        <w:tc>
          <w:tcPr>
            <w:tcW w:w="5671" w:type="dxa"/>
            <w:vMerge/>
          </w:tcPr>
          <w:p w14:paraId="31AC2AA6" w14:textId="77777777" w:rsidR="00C81792" w:rsidRPr="005767C9" w:rsidRDefault="00C81792" w:rsidP="00C81792">
            <w:pPr>
              <w:shd w:val="clear" w:color="auto" w:fill="FFFFFF"/>
              <w:spacing w:before="60" w:after="60"/>
              <w:jc w:val="both"/>
              <w:rPr>
                <w:b/>
                <w:lang w:val="vi-VN"/>
              </w:rPr>
            </w:pPr>
          </w:p>
        </w:tc>
        <w:tc>
          <w:tcPr>
            <w:tcW w:w="5812" w:type="dxa"/>
          </w:tcPr>
          <w:p w14:paraId="70A70762" w14:textId="77777777" w:rsidR="00562DDD" w:rsidRPr="00562DDD" w:rsidRDefault="00562DDD" w:rsidP="00562DDD">
            <w:pPr>
              <w:shd w:val="clear" w:color="auto" w:fill="FFFFFF"/>
              <w:spacing w:beforeLines="20" w:before="48" w:afterLines="20" w:after="48" w:line="288" w:lineRule="auto"/>
              <w:rPr>
                <w:b/>
                <w:lang w:val="vi-VN"/>
              </w:rPr>
            </w:pPr>
            <w:r w:rsidRPr="00562DDD">
              <w:rPr>
                <w:b/>
                <w:lang w:val="vi-VN"/>
              </w:rPr>
              <w:t>Điều 11. Đăng ký lại hoạt động cơ sở kinh doanh dịch vụ in</w:t>
            </w:r>
          </w:p>
          <w:p w14:paraId="52D32646" w14:textId="77777777" w:rsidR="00562DDD" w:rsidRPr="00562DDD" w:rsidRDefault="00562DDD" w:rsidP="00562DDD">
            <w:pPr>
              <w:shd w:val="clear" w:color="auto" w:fill="FFFFFF"/>
              <w:spacing w:beforeLines="20" w:before="48" w:afterLines="20" w:after="48" w:line="288" w:lineRule="auto"/>
              <w:rPr>
                <w:bCs/>
                <w:lang w:val="vi-VN"/>
              </w:rPr>
            </w:pPr>
            <w:r w:rsidRPr="00562DDD">
              <w:rPr>
                <w:bCs/>
                <w:lang w:val="vi-VN"/>
              </w:rPr>
              <w:t xml:space="preserve">1. Trong thời hạn 05 ngày, kể từ ngày có thay đổi một trong các nội dung sau đây, cơ sở in phải đăng ký lại hoạt động in: </w:t>
            </w:r>
          </w:p>
          <w:p w14:paraId="09702606" w14:textId="77777777" w:rsidR="00562DDD" w:rsidRPr="00562DDD" w:rsidRDefault="00562DDD" w:rsidP="00562DDD">
            <w:pPr>
              <w:shd w:val="clear" w:color="auto" w:fill="FFFFFF"/>
              <w:spacing w:beforeLines="20" w:before="48" w:afterLines="20" w:after="48" w:line="288" w:lineRule="auto"/>
              <w:rPr>
                <w:bCs/>
              </w:rPr>
            </w:pPr>
            <w:r w:rsidRPr="00562DDD">
              <w:rPr>
                <w:bCs/>
              </w:rPr>
              <w:t>a) Tên cơ sở in;</w:t>
            </w:r>
          </w:p>
          <w:p w14:paraId="2E6F5872" w14:textId="77777777" w:rsidR="00562DDD" w:rsidRPr="00562DDD" w:rsidRDefault="00562DDD" w:rsidP="00562DDD">
            <w:pPr>
              <w:shd w:val="clear" w:color="auto" w:fill="FFFFFF"/>
              <w:spacing w:beforeLines="20" w:before="48" w:afterLines="20" w:after="48" w:line="288" w:lineRule="auto"/>
              <w:rPr>
                <w:bCs/>
              </w:rPr>
            </w:pPr>
            <w:r w:rsidRPr="00562DDD">
              <w:rPr>
                <w:bCs/>
              </w:rPr>
              <w:t>b) Địa điểm hoạt động;</w:t>
            </w:r>
          </w:p>
          <w:p w14:paraId="00A0E3F6" w14:textId="77777777" w:rsidR="00562DDD" w:rsidRPr="00562DDD" w:rsidRDefault="00562DDD" w:rsidP="00562DDD">
            <w:pPr>
              <w:shd w:val="clear" w:color="auto" w:fill="FFFFFF"/>
              <w:spacing w:beforeLines="20" w:before="48" w:afterLines="20" w:after="48" w:line="288" w:lineRule="auto"/>
              <w:rPr>
                <w:bCs/>
              </w:rPr>
            </w:pPr>
            <w:r w:rsidRPr="00562DDD">
              <w:rPr>
                <w:bCs/>
              </w:rPr>
              <w:t>c) Người đứng đầu cơ sở in;</w:t>
            </w:r>
          </w:p>
          <w:p w14:paraId="3755FFFA" w14:textId="77777777" w:rsidR="00562DDD" w:rsidRPr="00562DDD" w:rsidRDefault="00562DDD" w:rsidP="00562DDD">
            <w:pPr>
              <w:shd w:val="clear" w:color="auto" w:fill="FFFFFF"/>
              <w:spacing w:beforeLines="20" w:before="48" w:afterLines="20" w:after="48" w:line="288" w:lineRule="auto"/>
              <w:rPr>
                <w:bCs/>
              </w:rPr>
            </w:pPr>
            <w:r w:rsidRPr="00562DDD">
              <w:rPr>
                <w:bCs/>
              </w:rPr>
              <w:t>d) Công đoạn chế bản, in, gia công sau in hoặc loại sản phẩm in đã đăng ký.</w:t>
            </w:r>
          </w:p>
          <w:p w14:paraId="7949E8B8" w14:textId="77777777" w:rsidR="00562DDD" w:rsidRPr="00562DDD" w:rsidRDefault="00562DDD" w:rsidP="00562DDD">
            <w:pPr>
              <w:shd w:val="clear" w:color="auto" w:fill="FFFFFF"/>
              <w:spacing w:beforeLines="20" w:before="48" w:afterLines="20" w:after="48" w:line="288" w:lineRule="auto"/>
              <w:rPr>
                <w:bCs/>
              </w:rPr>
            </w:pPr>
            <w:r w:rsidRPr="00562DDD">
              <w:rPr>
                <w:bCs/>
              </w:rPr>
              <w:t>2. Trường hợp thay đổi các thông tin khác không thuộc khoản 1 Điều này, cơ sở in có trách nhiệm cập nhật thông tin trên Cơ sở dữ liệu về hoạt động in và không phải đăng ký lại hoạt động in.</w:t>
            </w:r>
          </w:p>
          <w:p w14:paraId="2371CA6A" w14:textId="77777777" w:rsidR="00562DDD" w:rsidRPr="00562DDD" w:rsidRDefault="00562DDD" w:rsidP="00562DDD">
            <w:pPr>
              <w:shd w:val="clear" w:color="auto" w:fill="FFFFFF"/>
              <w:spacing w:beforeLines="20" w:before="48" w:afterLines="20" w:after="48" w:line="288" w:lineRule="auto"/>
              <w:rPr>
                <w:bCs/>
                <w:lang w:val="vi-VN"/>
              </w:rPr>
            </w:pPr>
            <w:r w:rsidRPr="00562DDD">
              <w:rPr>
                <w:bCs/>
              </w:rPr>
              <w:lastRenderedPageBreak/>
              <w:t>3</w:t>
            </w:r>
            <w:r w:rsidRPr="00562DDD">
              <w:rPr>
                <w:bCs/>
                <w:lang w:val="vi-VN"/>
              </w:rPr>
              <w:t>. Trình tự, thủ tục đăng ký lại hoạt động in:</w:t>
            </w:r>
          </w:p>
          <w:p w14:paraId="5F6F09D1" w14:textId="77777777" w:rsidR="00562DDD" w:rsidRPr="00562DDD" w:rsidRDefault="00562DDD" w:rsidP="00562DDD">
            <w:pPr>
              <w:spacing w:beforeLines="20" w:before="48" w:afterLines="20" w:after="48" w:line="288" w:lineRule="auto"/>
              <w:rPr>
                <w:bCs/>
                <w:lang w:val="vi-VN"/>
              </w:rPr>
            </w:pPr>
            <w:r w:rsidRPr="00562DDD">
              <w:rPr>
                <w:bCs/>
                <w:lang w:val="vi-VN"/>
              </w:rPr>
              <w:t>a)  Hồ sơ đề nghị đăng ký lại hoạt động in được gửi trực tiếp hoặc gửi qua dịch vụ bưu chính hoặc gửi trên Cổng dịch vụ công quốc gia đến cơ quan quản lý nhà nước về hoạt động in  quy định tại khoản 1 Điều 10 Nghị định này; trường hợp thay đổi địa điểm hoạt động dẫn đến thay đổi cơ quan có thẩm quyền xác nhận đăng ký thì hồ sơ được gửi đến cơ quan có thẩm quyền nơi có địa điểm hoạt động mới;</w:t>
            </w:r>
          </w:p>
          <w:p w14:paraId="41D87170" w14:textId="77777777" w:rsidR="00562DDD" w:rsidRPr="00562DDD" w:rsidRDefault="00562DDD" w:rsidP="00562DDD">
            <w:pPr>
              <w:spacing w:beforeLines="20" w:before="48" w:afterLines="20" w:after="48" w:line="288" w:lineRule="auto"/>
              <w:rPr>
                <w:bCs/>
                <w:lang w:val="vi-VN"/>
              </w:rPr>
            </w:pPr>
            <w:r w:rsidRPr="00562DDD">
              <w:rPr>
                <w:bCs/>
                <w:lang w:val="vi-VN"/>
              </w:rPr>
              <w:t xml:space="preserve">b) Trong thời hạn 03 ngày làm việc, kể từ ngày nhận được Tờ khai đăng ký lại của cơ sở in, cơ quan quản lý về hoạt động in có trách nhiệm </w:t>
            </w:r>
            <w:r w:rsidRPr="00562DDD">
              <w:rPr>
                <w:rStyle w:val="Strong"/>
                <w:rFonts w:eastAsiaTheme="majorEastAsia"/>
                <w:b w:val="0"/>
                <w:lang w:val="vi-VN"/>
              </w:rPr>
              <w:t>cấp lại giấy xác nhận đăng ký hoạt động in, cập nhật thông tin thay đổi</w:t>
            </w:r>
            <w:r w:rsidRPr="00562DDD">
              <w:rPr>
                <w:bCs/>
                <w:lang w:val="vi-VN"/>
              </w:rPr>
              <w:t xml:space="preserve"> vào cơ sở dữ liệu về hoạt động in; trường hợp không xác nhận đăng ký phải có văn bản trả lời nêu rõ lý do. </w:t>
            </w:r>
          </w:p>
          <w:p w14:paraId="2784BFB6" w14:textId="77777777" w:rsidR="00562DDD" w:rsidRPr="00562DDD" w:rsidRDefault="00562DDD" w:rsidP="00562DDD">
            <w:pPr>
              <w:spacing w:beforeLines="20" w:before="48" w:afterLines="20" w:after="48" w:line="288" w:lineRule="auto"/>
              <w:rPr>
                <w:bCs/>
                <w:lang w:val="vi-VN"/>
              </w:rPr>
            </w:pPr>
            <w:r w:rsidRPr="00562DDD">
              <w:rPr>
                <w:bCs/>
                <w:lang w:val="vi-VN"/>
              </w:rPr>
              <w:t xml:space="preserve">4. </w:t>
            </w:r>
            <w:r w:rsidRPr="00562DDD">
              <w:rPr>
                <w:rStyle w:val="Strong"/>
                <w:rFonts w:eastAsiaTheme="majorEastAsia"/>
                <w:b w:val="0"/>
                <w:lang w:val="vi-VN"/>
              </w:rPr>
              <w:t>Mã dữ liệu cơ sở in</w:t>
            </w:r>
            <w:r w:rsidRPr="00562DDD">
              <w:rPr>
                <w:bCs/>
                <w:lang w:val="vi-VN"/>
              </w:rPr>
              <w:t xml:space="preserve"> đã được tạo lập  được giữ nguyên khi đăng ký lại hoạt động in hoặc cập nhật thông tin theo quy định tại Điều này. Trường hợp thay đổi chủ thể đăng ký hoạt động in làm hình thành cơ sở in mới thì phải thực hiện đăng ký hoạt động in theo Điều 10 Nghị định này và được cấp mã định danh mới.</w:t>
            </w:r>
          </w:p>
          <w:p w14:paraId="2ABB83C8" w14:textId="77777777" w:rsidR="00562DDD" w:rsidRPr="00562DDD" w:rsidRDefault="00562DDD" w:rsidP="00562DDD">
            <w:pPr>
              <w:spacing w:beforeLines="20" w:before="48" w:afterLines="20" w:after="48" w:line="288" w:lineRule="auto"/>
              <w:rPr>
                <w:bCs/>
                <w:lang w:val="vi-VN"/>
              </w:rPr>
            </w:pPr>
            <w:r w:rsidRPr="00562DDD">
              <w:rPr>
                <w:bCs/>
                <w:lang w:val="vi-VN"/>
              </w:rPr>
              <w:t xml:space="preserve">5. Bộ Văn hóa, Thể thao và Du lịch quy định về mẫu tờ khai đăng ký lại và </w:t>
            </w:r>
            <w:r w:rsidRPr="00562DDD">
              <w:rPr>
                <w:rStyle w:val="Strong"/>
                <w:rFonts w:eastAsiaTheme="majorEastAsia"/>
                <w:b w:val="0"/>
                <w:lang w:val="vi-VN"/>
              </w:rPr>
              <w:t>phương thức cập nhật thông tin</w:t>
            </w:r>
            <w:r w:rsidRPr="00562DDD">
              <w:rPr>
                <w:bCs/>
                <w:lang w:val="vi-VN"/>
              </w:rPr>
              <w:t xml:space="preserve"> thay đổi thông tin của cơ sở in.</w:t>
            </w:r>
          </w:p>
          <w:p w14:paraId="2B592922" w14:textId="5543BC7F" w:rsidR="00C81792" w:rsidRPr="00562DDD" w:rsidRDefault="00C81792" w:rsidP="00C81792">
            <w:pPr>
              <w:spacing w:beforeLines="20" w:before="48" w:afterLines="20" w:after="48" w:line="288" w:lineRule="auto"/>
              <w:rPr>
                <w:bCs/>
                <w:color w:val="000000" w:themeColor="text1"/>
                <w:lang w:val="vi-VN"/>
              </w:rPr>
            </w:pPr>
          </w:p>
        </w:tc>
        <w:tc>
          <w:tcPr>
            <w:tcW w:w="3969" w:type="dxa"/>
          </w:tcPr>
          <w:p w14:paraId="37515BCD" w14:textId="7FF1EA1E" w:rsidR="00087071" w:rsidRPr="00087071" w:rsidRDefault="00087071" w:rsidP="00087071">
            <w:pPr>
              <w:spacing w:after="48" w:line="288" w:lineRule="auto"/>
              <w:rPr>
                <w:lang w:val="vi-VN"/>
              </w:rPr>
            </w:pPr>
            <w:r w:rsidRPr="00087071">
              <w:rPr>
                <w:lang w:val="vi-VN"/>
              </w:rPr>
              <w:lastRenderedPageBreak/>
              <w:t xml:space="preserve">Dự thảo Điều 11 </w:t>
            </w:r>
            <w:r>
              <w:rPr>
                <w:lang w:val="vi-VN"/>
              </w:rPr>
              <w:t>tạo</w:t>
            </w:r>
            <w:r w:rsidRPr="00087071">
              <w:rPr>
                <w:lang w:val="vi-VN"/>
              </w:rPr>
              <w:t xml:space="preserve"> quy định riêng về đăng ký lại hoạt động cơ sở kinh doanh dịch vụ in, nhằm phân biệt rõ trường hợp phải thực hiện lại thủ tục với trường hợp chỉ cần cập nhật thông tin trên Cơ sở dữ liệu về hoạt động in. Theo đó, chỉ các thay đổi có ảnh hưởng trực tiếp đến chủ thể, địa điểm, người đứng đầu, công đoạn hoặc loại sản phẩm in đã đăng ký mới phải đăng ký lại; các thông tin thay đổi khác được cập nhật trên hệ thống mà không phải thực hiện thủ tục hành chính. Dự thảo đồng thời quy định việc giữ nguyên mã dữ liệu cơ sở in khi đăng </w:t>
            </w:r>
            <w:r w:rsidRPr="00087071">
              <w:rPr>
                <w:lang w:val="vi-VN"/>
              </w:rPr>
              <w:lastRenderedPageBreak/>
              <w:t>ký lại hoặc cập nhật thông tin, chỉ cấp mã mới khi thay đổi chủ thể làm hình thành cơ sở in mới, qua đó bảo đảm tính liên tục của dữ liệu, thuận lợi cho theo dõi lịch sử hoạt động và quản lý trên môi trường số.</w:t>
            </w:r>
          </w:p>
          <w:p w14:paraId="168BCA3B" w14:textId="581C6B0D" w:rsidR="00285592" w:rsidRPr="00087071" w:rsidRDefault="00285592">
            <w:pPr>
              <w:spacing w:after="48" w:line="288" w:lineRule="auto"/>
              <w:rPr>
                <w:lang w:val="vi-VN"/>
              </w:rPr>
            </w:pPr>
          </w:p>
        </w:tc>
      </w:tr>
      <w:tr w:rsidR="00C81792" w:rsidRPr="003331BB" w14:paraId="09245BA7" w14:textId="77777777" w:rsidTr="004801D1">
        <w:tc>
          <w:tcPr>
            <w:tcW w:w="5671" w:type="dxa"/>
            <w:vMerge/>
          </w:tcPr>
          <w:p w14:paraId="44792043" w14:textId="77777777" w:rsidR="00C81792" w:rsidRPr="005767C9" w:rsidRDefault="00C81792" w:rsidP="00C81792">
            <w:pPr>
              <w:shd w:val="clear" w:color="auto" w:fill="FFFFFF"/>
              <w:spacing w:before="60" w:after="60"/>
              <w:jc w:val="both"/>
              <w:rPr>
                <w:b/>
                <w:lang w:val="vi-VN"/>
              </w:rPr>
            </w:pPr>
          </w:p>
        </w:tc>
        <w:tc>
          <w:tcPr>
            <w:tcW w:w="5812" w:type="dxa"/>
          </w:tcPr>
          <w:p w14:paraId="0A709E5D" w14:textId="77777777" w:rsidR="00562DDD" w:rsidRPr="00B35E87" w:rsidRDefault="00562DDD" w:rsidP="00562DDD">
            <w:pPr>
              <w:shd w:val="clear" w:color="auto" w:fill="FFFFFF"/>
              <w:spacing w:beforeLines="20" w:before="48" w:afterLines="20" w:after="48" w:line="288" w:lineRule="auto"/>
              <w:rPr>
                <w:b/>
                <w:lang w:val="vi-VN"/>
              </w:rPr>
            </w:pPr>
            <w:r w:rsidRPr="00B35E87">
              <w:rPr>
                <w:b/>
                <w:lang w:val="vi-VN"/>
              </w:rPr>
              <w:t>Điều 12. Thu hồi giấy xác nhận đăng ký hoạt động cơ sở kinh doanh dịch vụ in</w:t>
            </w:r>
          </w:p>
          <w:p w14:paraId="1D7815DA" w14:textId="77777777" w:rsidR="00562DDD" w:rsidRPr="00B35E87" w:rsidRDefault="00562DDD" w:rsidP="00562DDD">
            <w:pPr>
              <w:shd w:val="clear" w:color="auto" w:fill="FFFFFF"/>
              <w:spacing w:beforeLines="20" w:before="48" w:afterLines="20" w:after="48" w:line="288" w:lineRule="auto"/>
              <w:rPr>
                <w:lang w:val="vi-VN"/>
              </w:rPr>
            </w:pPr>
            <w:r w:rsidRPr="00B35E87">
              <w:rPr>
                <w:lang w:val="vi-VN"/>
              </w:rPr>
              <w:lastRenderedPageBreak/>
              <w:t>1. Giấy xác nhận hoạt động in bị thu hồi theo một trong các trường hợp sau đây:</w:t>
            </w:r>
          </w:p>
          <w:p w14:paraId="22EB0B49" w14:textId="77777777" w:rsidR="00562DDD" w:rsidRPr="00B35E87" w:rsidRDefault="00562DDD" w:rsidP="00562DDD">
            <w:pPr>
              <w:shd w:val="clear" w:color="auto" w:fill="FFFFFF"/>
              <w:spacing w:beforeLines="20" w:before="48" w:afterLines="20" w:after="48" w:line="288" w:lineRule="auto"/>
              <w:rPr>
                <w:lang w:val="vi-VN"/>
              </w:rPr>
            </w:pPr>
            <w:r w:rsidRPr="00B35E87">
              <w:rPr>
                <w:lang w:val="vi-VN"/>
              </w:rPr>
              <w:t>a) Cơ sở in không đáp ứng đủ các điều kiện quy định tại Điều 9 Nghị định này trong quá trình hoạt động;</w:t>
            </w:r>
          </w:p>
          <w:p w14:paraId="2E1CC71D" w14:textId="77777777" w:rsidR="00562DDD" w:rsidRPr="00B35E87" w:rsidRDefault="00562DDD" w:rsidP="00562DDD">
            <w:pPr>
              <w:shd w:val="clear" w:color="auto" w:fill="FFFFFF"/>
              <w:spacing w:beforeLines="20" w:before="48" w:afterLines="20" w:after="48" w:line="288" w:lineRule="auto"/>
              <w:rPr>
                <w:lang w:val="vi-VN"/>
              </w:rPr>
            </w:pPr>
            <w:r w:rsidRPr="00B35E87">
              <w:rPr>
                <w:lang w:val="vi-VN"/>
              </w:rPr>
              <w:t>b) Cơ sở in có các thay đổi quy định tại khoản 1 Điều 11 Nghị định này mà không làm thủ tục đăng ký lại hoạt động cơ sở kinh doanh dịch vụ in;</w:t>
            </w:r>
          </w:p>
          <w:p w14:paraId="210F63FA" w14:textId="77777777" w:rsidR="00562DDD" w:rsidRPr="00B35E87" w:rsidRDefault="00562DDD" w:rsidP="00562DDD">
            <w:pPr>
              <w:shd w:val="clear" w:color="auto" w:fill="FFFFFF"/>
              <w:spacing w:beforeLines="20" w:before="48" w:afterLines="20" w:after="48" w:line="288" w:lineRule="auto"/>
              <w:rPr>
                <w:lang w:val="vi-VN"/>
              </w:rPr>
            </w:pPr>
            <w:r w:rsidRPr="00B35E87">
              <w:rPr>
                <w:lang w:val="vi-VN"/>
              </w:rPr>
              <w:t>c) Cơ sở in giải thể, phá sản, tự chấm dứt hoạt động;</w:t>
            </w:r>
          </w:p>
          <w:p w14:paraId="667B2963" w14:textId="77777777" w:rsidR="00562DDD" w:rsidRPr="00B35E87" w:rsidRDefault="00562DDD" w:rsidP="00562DDD">
            <w:pPr>
              <w:shd w:val="clear" w:color="auto" w:fill="FFFFFF"/>
              <w:spacing w:beforeLines="20" w:before="48" w:afterLines="20" w:after="48" w:line="288" w:lineRule="auto"/>
              <w:rPr>
                <w:lang w:val="vi-VN"/>
              </w:rPr>
            </w:pPr>
            <w:r w:rsidRPr="00B35E87">
              <w:rPr>
                <w:lang w:val="vi-VN"/>
              </w:rPr>
              <w:t xml:space="preserve">d) Hết thời hạn </w:t>
            </w:r>
            <w:r w:rsidRPr="00B35E87">
              <w:rPr>
                <w:iCs/>
                <w:lang w:val="vi-VN"/>
              </w:rPr>
              <w:t>bị đình chỉ hoạt động in theo quyết định của cơ quan có thẩm quyền</w:t>
            </w:r>
            <w:r w:rsidRPr="00B35E87">
              <w:rPr>
                <w:lang w:val="vi-VN"/>
              </w:rPr>
              <w:t xml:space="preserve"> mà không khắc phục được nguyên nhân dẫn đến </w:t>
            </w:r>
            <w:r w:rsidRPr="00B35E87">
              <w:rPr>
                <w:iCs/>
                <w:lang w:val="vi-VN"/>
              </w:rPr>
              <w:t>việc đình chỉ theo qui định của pháp luật.</w:t>
            </w:r>
          </w:p>
          <w:p w14:paraId="1DEFA451" w14:textId="77777777" w:rsidR="00562DDD" w:rsidRPr="00B35E87" w:rsidRDefault="00562DDD" w:rsidP="00562DDD">
            <w:pPr>
              <w:spacing w:beforeLines="20" w:before="48" w:afterLines="20" w:after="48" w:line="288" w:lineRule="auto"/>
              <w:rPr>
                <w:strike/>
                <w:lang w:val="vi-VN"/>
              </w:rPr>
            </w:pPr>
            <w:r w:rsidRPr="00B35E87">
              <w:rPr>
                <w:lang w:val="vi-VN"/>
              </w:rPr>
              <w:t xml:space="preserve">2. Việc thu hồi giấy xác nhận đăng ký hoạt động in đối với trường hợp quy định tại điểm a và điểm b khoản 1 Điều này được thực hiện như sau: </w:t>
            </w:r>
          </w:p>
          <w:p w14:paraId="0D7F79BE" w14:textId="77777777" w:rsidR="00562DDD" w:rsidRPr="00B35E87" w:rsidRDefault="00562DDD" w:rsidP="00562DDD">
            <w:pPr>
              <w:spacing w:beforeLines="20" w:before="48" w:afterLines="20" w:after="48" w:line="288" w:lineRule="auto"/>
              <w:rPr>
                <w:lang w:val="vi-VN"/>
              </w:rPr>
            </w:pPr>
            <w:r w:rsidRPr="00B35E87">
              <w:rPr>
                <w:lang w:val="vi-VN"/>
              </w:rPr>
              <w:t>a) Khi phát hiện cơ sở in thuộc trường hợp quy định tại điểm a hoặc điểm b khoản 1 Điều này, cơ quan có thẩm quyền cấp giấy xác nhận đăng ký hoạt động in, căn cứ kết quả kiểm tra, xác minh, thông tin, dữ liệu hoặc tài liệu của cơ quan có thẩm quyền, có văn bản yêu cầu cơ sở in khắc phục;</w:t>
            </w:r>
          </w:p>
          <w:p w14:paraId="6E6E17FB" w14:textId="77777777" w:rsidR="00562DDD" w:rsidRPr="00B35E87" w:rsidRDefault="00562DDD" w:rsidP="00562DDD">
            <w:pPr>
              <w:spacing w:beforeLines="20" w:before="48" w:afterLines="20" w:after="48" w:line="288" w:lineRule="auto"/>
              <w:rPr>
                <w:lang w:val="vi-VN"/>
              </w:rPr>
            </w:pPr>
            <w:r w:rsidRPr="00B35E87">
              <w:rPr>
                <w:lang w:val="vi-VN"/>
              </w:rPr>
              <w:t>b) Trong thời hạn 30 ngày kể từ ngày nhận được văn bản yêu cầu, cơ sở in phải đáp ứng đầy đủ điều kiện hoạt động quy định tại Điều 9 Nghị định này hoặc thực hiện đăng ký lại hoạt động in theo quy định tại Điều 11 Nghị định này.</w:t>
            </w:r>
          </w:p>
          <w:p w14:paraId="109AED99" w14:textId="77777777" w:rsidR="00562DDD" w:rsidRPr="00B35E87" w:rsidRDefault="00562DDD" w:rsidP="00562DDD">
            <w:pPr>
              <w:spacing w:beforeLines="20" w:before="48" w:afterLines="20" w:after="48" w:line="288" w:lineRule="auto"/>
              <w:rPr>
                <w:lang w:val="vi-VN"/>
              </w:rPr>
            </w:pPr>
            <w:r w:rsidRPr="00B35E87">
              <w:rPr>
                <w:lang w:val="vi-VN"/>
              </w:rPr>
              <w:t xml:space="preserve">Trong thời gian chưa khắc phục việc không đáp ứng điều kiện quy định tại điểm a khoản 1 Điều này, cơ sở in </w:t>
            </w:r>
            <w:r w:rsidRPr="00B35E87">
              <w:rPr>
                <w:lang w:val="vi-VN"/>
              </w:rPr>
              <w:lastRenderedPageBreak/>
              <w:t>không được thực hiện hoạt động in đối với công đoạn, loại sản phẩm in không đáp ứng điều kiện;</w:t>
            </w:r>
          </w:p>
          <w:p w14:paraId="2299D256" w14:textId="77777777" w:rsidR="00562DDD" w:rsidRPr="00B35E87" w:rsidRDefault="00562DDD" w:rsidP="00562DDD">
            <w:pPr>
              <w:spacing w:beforeLines="20" w:before="48" w:afterLines="20" w:after="48" w:line="288" w:lineRule="auto"/>
              <w:rPr>
                <w:lang w:val="vi-VN"/>
              </w:rPr>
            </w:pPr>
            <w:r w:rsidRPr="00B35E87">
              <w:rPr>
                <w:lang w:val="vi-VN"/>
              </w:rPr>
              <w:t>c) Hết thời hạn quy định tại điểm b khoản này mà cơ sở in không khắc phục, cơ quan có thẩm quyền cấp giấy xác nhận đăng ký hoạt động in ra quyết định thu hồi giấy xác nhận đăng ký hoạt động in và cập nhật tình trạng hoạt động của cơ sở in trên Cơ sở dữ liệu về hoạt động in.</w:t>
            </w:r>
          </w:p>
          <w:p w14:paraId="0226F939" w14:textId="77777777" w:rsidR="00562DDD" w:rsidRPr="00B35E87" w:rsidRDefault="00562DDD" w:rsidP="00562DDD">
            <w:pPr>
              <w:spacing w:beforeLines="20" w:before="48" w:afterLines="20" w:after="48" w:line="288" w:lineRule="auto"/>
              <w:rPr>
                <w:lang w:val="vi-VN"/>
              </w:rPr>
            </w:pPr>
            <w:r w:rsidRPr="00B35E87">
              <w:rPr>
                <w:lang w:val="vi-VN"/>
              </w:rPr>
              <w:t>3. Việc thu hồi giấy xác nhận đăng ký hoạt động in đối với trường hợp quy định điểm c và điểm d khoản 1 Điều này được thực hiện như sau:</w:t>
            </w:r>
          </w:p>
          <w:p w14:paraId="2C33BA3A" w14:textId="77777777" w:rsidR="00562DDD" w:rsidRPr="00B35E87" w:rsidRDefault="00562DDD" w:rsidP="00562DDD">
            <w:pPr>
              <w:spacing w:beforeLines="20" w:before="48" w:afterLines="20" w:after="48" w:line="288" w:lineRule="auto"/>
              <w:rPr>
                <w:lang w:val="vi-VN"/>
              </w:rPr>
            </w:pPr>
            <w:r w:rsidRPr="00B35E87">
              <w:rPr>
                <w:lang w:val="vi-VN"/>
              </w:rPr>
              <w:t>a) Đối với trường hợp quy định tại điểm c khoản 1 Điều này, cơ quan có thẩm quyền cấp giấy xác nhận đăng ký hoạt động in căn cứ quyết định, thông báo hoặc tài liệu của cơ quan có thẩm quyền về việc giải thể, phá sản; thông báo của cơ sở in về việc tự chấm dứt hoạt động hoặc kết quả kiểm tra, xác minh tình trạng chấm dứt hoạt động để thu hồi giấy xác nhận đăng ký hoạt động in;</w:t>
            </w:r>
          </w:p>
          <w:p w14:paraId="577C1797" w14:textId="77777777" w:rsidR="00562DDD" w:rsidRPr="00B35E87" w:rsidRDefault="00562DDD" w:rsidP="00562DDD">
            <w:pPr>
              <w:spacing w:beforeLines="20" w:before="48" w:afterLines="20" w:after="48" w:line="288" w:lineRule="auto"/>
              <w:rPr>
                <w:lang w:val="vi-VN"/>
              </w:rPr>
            </w:pPr>
            <w:r w:rsidRPr="00B35E87">
              <w:rPr>
                <w:lang w:val="vi-VN"/>
              </w:rPr>
              <w:t xml:space="preserve">b) Đối với trường hợp quy định tại điểm d khoản 1 Điều này, cơ quan có thẩm quyền cấp giấy xác nhận đăng ký hoạt động in căn cứ quyết định đình chỉ hoạt động in và </w:t>
            </w:r>
            <w:r w:rsidRPr="00B35E87">
              <w:rPr>
                <w:bCs/>
                <w:lang w:val="vi-VN"/>
              </w:rPr>
              <w:t>tài liệu xác định cơ sở in không khắc phục được nguyên nhân dẫn đến việc đình chỉ khi hết thời hạn đình chỉ</w:t>
            </w:r>
            <w:r w:rsidRPr="00B35E87">
              <w:rPr>
                <w:lang w:val="vi-VN"/>
              </w:rPr>
              <w:t xml:space="preserve"> để thu hồi giấy xác nhận đăng ký hoạt động in;</w:t>
            </w:r>
          </w:p>
          <w:p w14:paraId="5247A4D7" w14:textId="2A9508AA" w:rsidR="00C81792" w:rsidRPr="00562DDD" w:rsidRDefault="00562DDD" w:rsidP="00C81792">
            <w:pPr>
              <w:spacing w:beforeLines="20" w:before="48" w:afterLines="20" w:after="48" w:line="288" w:lineRule="auto"/>
              <w:rPr>
                <w:lang w:val="vi-VN"/>
              </w:rPr>
            </w:pPr>
            <w:r w:rsidRPr="00B35E87">
              <w:rPr>
                <w:lang w:val="vi-VN"/>
              </w:rPr>
              <w:t xml:space="preserve">c) Trong thời hạn 05 ngày làm việc kể từ ngày có đủ căn cứ quy định tại điểm a hoặc điểm b khoản này, cơ quan có thẩm quyền cấp giấy xác nhận đăng ký hoạt động in phải ra quyết định thu hồi giấy xác nhận đăng ký hoạt </w:t>
            </w:r>
            <w:r w:rsidRPr="00B35E87">
              <w:rPr>
                <w:lang w:val="vi-VN"/>
              </w:rPr>
              <w:lastRenderedPageBreak/>
              <w:t>động in và cập nhật tình trạng hoạt động của cơ sở in trên Cơ sở dữ liệu về hoạt động in.</w:t>
            </w:r>
          </w:p>
        </w:tc>
        <w:tc>
          <w:tcPr>
            <w:tcW w:w="3969" w:type="dxa"/>
          </w:tcPr>
          <w:p w14:paraId="218BBED3" w14:textId="492B0E65" w:rsidR="00C81792" w:rsidRPr="00087071" w:rsidRDefault="00087071" w:rsidP="00C81792">
            <w:pPr>
              <w:spacing w:before="120" w:line="264" w:lineRule="auto"/>
              <w:jc w:val="both"/>
              <w:rPr>
                <w:spacing w:val="-5"/>
                <w:lang w:val="vi-VN"/>
              </w:rPr>
            </w:pPr>
            <w:r w:rsidRPr="00087071">
              <w:rPr>
                <w:spacing w:val="-5"/>
                <w:lang w:val="vi-VN"/>
              </w:rPr>
              <w:lastRenderedPageBreak/>
              <w:t xml:space="preserve">Dự thảo Điều 12 cụ thể hóa cơ chế thu hồi giấy xác nhận đăng ký hoạt động cơ sở </w:t>
            </w:r>
            <w:r w:rsidRPr="00087071">
              <w:rPr>
                <w:spacing w:val="-5"/>
                <w:lang w:val="vi-VN"/>
              </w:rPr>
              <w:lastRenderedPageBreak/>
              <w:t>kinh doanh dịch vụ in, xác định rõ các trường hợp thu hồi và trình tự xử lý tương ứng. Quy định mới phân biệt trường hợp cơ sở in không còn đáp ứng điều kiện hoặc có thay đổi phải đăng ký lại với trường hợp giải thể, phá sản, chấm dứt hoạt động hoặc không khắc phục được nguyên nhân dẫn đến đình chỉ; đồng thời thiết lập thời hạn 30 ngày để cơ sở in khắc phục trước khi bị thu hồi trong các trường hợp có thể khắc phục. Việc thu hồi được gắn với cập nhật tình trạng hoạt động trên Cơ sở dữ liệu về hoạt động in, bảo đảm minh bạch, có căn cứ và tạo cơ chế quản lý liên tục đối với cơ sở in trên môi trường số.</w:t>
            </w:r>
          </w:p>
        </w:tc>
      </w:tr>
      <w:tr w:rsidR="009D42CD" w:rsidRPr="003331BB" w14:paraId="5F1CC5E0" w14:textId="77777777" w:rsidTr="004801D1">
        <w:tc>
          <w:tcPr>
            <w:tcW w:w="5671" w:type="dxa"/>
            <w:vMerge w:val="restart"/>
          </w:tcPr>
          <w:p w14:paraId="52DCD595" w14:textId="77777777" w:rsidR="009D42CD" w:rsidRPr="005767C9" w:rsidRDefault="009D42CD" w:rsidP="00C81792">
            <w:pPr>
              <w:shd w:val="clear" w:color="auto" w:fill="FFFFFF"/>
              <w:tabs>
                <w:tab w:val="left" w:pos="2835"/>
                <w:tab w:val="left" w:pos="2977"/>
                <w:tab w:val="left" w:pos="3828"/>
              </w:tabs>
              <w:spacing w:before="60" w:after="60"/>
              <w:jc w:val="both"/>
              <w:rPr>
                <w:b/>
                <w:lang w:val="sv-SE"/>
              </w:rPr>
            </w:pPr>
            <w:r w:rsidRPr="005767C9">
              <w:rPr>
                <w:b/>
                <w:lang w:val="sv-SE"/>
              </w:rPr>
              <w:lastRenderedPageBreak/>
              <w:t>Điều 15. Trách nhiệm của cơ sở in và bên đặt in</w:t>
            </w:r>
          </w:p>
          <w:p w14:paraId="7CFA8CA4" w14:textId="77777777" w:rsidR="009D42CD" w:rsidRPr="005767C9" w:rsidRDefault="009D42CD" w:rsidP="00C81792">
            <w:pPr>
              <w:shd w:val="clear" w:color="auto" w:fill="FFFFFF"/>
              <w:spacing w:before="60" w:after="60"/>
              <w:jc w:val="both"/>
              <w:rPr>
                <w:lang w:val="sv-SE"/>
              </w:rPr>
            </w:pPr>
            <w:r w:rsidRPr="005767C9">
              <w:rPr>
                <w:lang w:val="sv-SE"/>
              </w:rPr>
              <w:t>1. Đáp ứng đủ các điều kiện quy định tại Điều 11 Nghị định này trong quá trình hoạt động.</w:t>
            </w:r>
          </w:p>
          <w:p w14:paraId="32F275C7" w14:textId="77777777" w:rsidR="009D42CD" w:rsidRPr="005767C9" w:rsidRDefault="009D42CD" w:rsidP="00C81792">
            <w:pPr>
              <w:shd w:val="clear" w:color="auto" w:fill="FFFFFF"/>
              <w:spacing w:before="60" w:after="60"/>
              <w:jc w:val="both"/>
              <w:rPr>
                <w:lang w:val="sv-SE"/>
              </w:rPr>
            </w:pPr>
            <w:r w:rsidRPr="005767C9">
              <w:rPr>
                <w:lang w:val="sv-SE"/>
              </w:rPr>
              <w:t>2. Thực hiện đúng nội dung ghi trong giấy phép hoạt động in hoặc tờ khai đăng ký hoạt động đã được cơ quan quản lý nhà nước về hoạt động in xác nhận.</w:t>
            </w:r>
          </w:p>
          <w:p w14:paraId="1A9D130F" w14:textId="77777777" w:rsidR="009D42CD" w:rsidRPr="005767C9" w:rsidRDefault="009D42CD" w:rsidP="00C81792">
            <w:pPr>
              <w:tabs>
                <w:tab w:val="left" w:pos="2835"/>
                <w:tab w:val="left" w:pos="2977"/>
                <w:tab w:val="left" w:pos="3828"/>
              </w:tabs>
              <w:spacing w:before="60" w:after="60"/>
              <w:jc w:val="both"/>
              <w:textAlignment w:val="baseline"/>
              <w:rPr>
                <w:strike/>
                <w:bdr w:val="none" w:sz="0" w:space="0" w:color="auto" w:frame="1"/>
                <w:lang w:val="sv-SE" w:eastAsia="vi-VN"/>
              </w:rPr>
            </w:pPr>
            <w:r w:rsidRPr="005767C9">
              <w:rPr>
                <w:lang w:val="sv-SE"/>
              </w:rPr>
              <w:t>3.</w:t>
            </w:r>
            <w:r w:rsidRPr="005767C9">
              <w:rPr>
                <w:rStyle w:val="FootnoteReference"/>
                <w:lang w:val="sv-SE"/>
              </w:rPr>
              <w:t xml:space="preserve"> </w:t>
            </w:r>
            <w:bookmarkStart w:id="54" w:name="nd53_back"/>
            <w:bookmarkEnd w:id="54"/>
            <w:r w:rsidRPr="005767C9">
              <w:rPr>
                <w:bCs/>
                <w:lang w:val="sv-SE"/>
              </w:rPr>
              <w:t xml:space="preserve">In và gia công sau in </w:t>
            </w:r>
            <w:r w:rsidRPr="005767C9">
              <w:rPr>
                <w:iCs/>
                <w:lang w:val="sv-SE"/>
              </w:rPr>
              <w:t xml:space="preserve">không vượt quá </w:t>
            </w:r>
            <w:r w:rsidRPr="005767C9">
              <w:rPr>
                <w:lang w:val="sv-SE"/>
              </w:rPr>
              <w:t xml:space="preserve">số lượng thành phẩm ghi trong hợp đồng. </w:t>
            </w:r>
          </w:p>
          <w:p w14:paraId="16F0F008" w14:textId="77777777" w:rsidR="009D42CD" w:rsidRPr="005767C9" w:rsidRDefault="009D42CD" w:rsidP="00C81792">
            <w:pPr>
              <w:spacing w:before="60" w:after="60"/>
              <w:jc w:val="both"/>
              <w:rPr>
                <w:bdr w:val="none" w:sz="0" w:space="0" w:color="auto" w:frame="1"/>
                <w:lang w:val="sv-SE" w:eastAsia="vi-VN"/>
              </w:rPr>
            </w:pPr>
            <w:r w:rsidRPr="005767C9">
              <w:rPr>
                <w:bdr w:val="none" w:sz="0" w:space="0" w:color="auto" w:frame="1"/>
                <w:lang w:val="sv-SE" w:eastAsia="vi-VN"/>
              </w:rPr>
              <w:t xml:space="preserve">4. </w:t>
            </w:r>
            <w:bookmarkStart w:id="55" w:name="nd54_back"/>
            <w:bookmarkEnd w:id="55"/>
            <w:r w:rsidRPr="005767C9">
              <w:rPr>
                <w:bdr w:val="none" w:sz="0" w:space="0" w:color="auto" w:frame="1"/>
                <w:lang w:val="sv-SE" w:eastAsia="vi-VN"/>
              </w:rPr>
              <w:t>Bãi bỏ.</w:t>
            </w:r>
          </w:p>
          <w:p w14:paraId="3435249F" w14:textId="77777777" w:rsidR="009D42CD" w:rsidRPr="005767C9" w:rsidRDefault="009D42CD" w:rsidP="00C81792">
            <w:pPr>
              <w:tabs>
                <w:tab w:val="left" w:pos="2835"/>
                <w:tab w:val="left" w:pos="2977"/>
                <w:tab w:val="left" w:pos="3828"/>
              </w:tabs>
              <w:spacing w:before="60" w:after="60"/>
              <w:jc w:val="both"/>
              <w:textAlignment w:val="baseline"/>
              <w:rPr>
                <w:lang w:val="sv-SE" w:eastAsia="vi-VN"/>
              </w:rPr>
            </w:pPr>
            <w:r w:rsidRPr="005767C9">
              <w:rPr>
                <w:lang w:val="sv-SE" w:eastAsia="vi-VN"/>
              </w:rPr>
              <w:t xml:space="preserve">5. </w:t>
            </w:r>
            <w:bookmarkStart w:id="56" w:name="nd55_back"/>
            <w:bookmarkEnd w:id="56"/>
            <w:r w:rsidRPr="005767C9">
              <w:rPr>
                <w:lang w:val="sv-SE" w:eastAsia="vi-VN"/>
              </w:rPr>
              <w:t xml:space="preserve">Lưu giữ đầy đủ hồ sơ liên quan đến sản phẩm nhận chế bản, in, gia công sau in trong 24 tháng kể từ ngày ký hợp đồng </w:t>
            </w:r>
            <w:r w:rsidRPr="005767C9">
              <w:rPr>
                <w:bCs/>
                <w:lang w:val="sv-SE" w:eastAsia="vi-VN"/>
              </w:rPr>
              <w:t xml:space="preserve">đối với các sản phẩm in được quy định tại khoản 4 Điều 2 Nghị định này. </w:t>
            </w:r>
            <w:r w:rsidRPr="005767C9">
              <w:rPr>
                <w:lang w:val="sv-SE" w:eastAsia="vi-VN"/>
              </w:rPr>
              <w:t>Hồ sơ lưu giữ gồm có:</w:t>
            </w:r>
          </w:p>
          <w:p w14:paraId="75CAA6B3" w14:textId="77777777" w:rsidR="009D42CD" w:rsidRPr="005767C9" w:rsidRDefault="009D42CD" w:rsidP="00C81792">
            <w:pPr>
              <w:tabs>
                <w:tab w:val="left" w:pos="2835"/>
                <w:tab w:val="left" w:pos="2977"/>
                <w:tab w:val="left" w:pos="3828"/>
              </w:tabs>
              <w:spacing w:before="60" w:after="60"/>
              <w:jc w:val="both"/>
              <w:textAlignment w:val="baseline"/>
              <w:rPr>
                <w:lang w:val="sv-SE" w:eastAsia="vi-VN"/>
              </w:rPr>
            </w:pPr>
            <w:r w:rsidRPr="005767C9">
              <w:rPr>
                <w:lang w:val="sv-SE" w:eastAsia="vi-VN"/>
              </w:rPr>
              <w:t>a) Bản chính hợp đồng chế bản, in, gia công sau in quy định tại khoản 1 Điều 16 Nghị định này;</w:t>
            </w:r>
          </w:p>
          <w:p w14:paraId="7A6A110B" w14:textId="77777777" w:rsidR="009D42CD" w:rsidRPr="005767C9" w:rsidRDefault="009D42CD" w:rsidP="00C81792">
            <w:pPr>
              <w:tabs>
                <w:tab w:val="left" w:pos="2835"/>
                <w:tab w:val="left" w:pos="2977"/>
                <w:tab w:val="left" w:pos="3828"/>
              </w:tabs>
              <w:spacing w:before="60" w:after="60"/>
              <w:jc w:val="both"/>
              <w:textAlignment w:val="baseline"/>
              <w:rPr>
                <w:lang w:val="sv-SE" w:eastAsia="vi-VN"/>
              </w:rPr>
            </w:pPr>
            <w:r w:rsidRPr="005767C9">
              <w:rPr>
                <w:lang w:val="sv-SE" w:eastAsia="vi-VN"/>
              </w:rPr>
              <w:t xml:space="preserve">b) </w:t>
            </w:r>
            <w:r w:rsidRPr="005767C9">
              <w:rPr>
                <w:iCs/>
                <w:lang w:val="sv-SE" w:eastAsia="vi-VN"/>
              </w:rPr>
              <w:t>Sản phẩm in hoàn chỉnh</w:t>
            </w:r>
            <w:r w:rsidRPr="005767C9">
              <w:rPr>
                <w:iCs/>
                <w:lang w:val="vi-VN" w:eastAsia="vi-VN"/>
              </w:rPr>
              <w:t xml:space="preserve"> hoặc mẫu thiết kế</w:t>
            </w:r>
            <w:r w:rsidRPr="005767C9">
              <w:rPr>
                <w:iCs/>
                <w:lang w:val="sv-SE" w:eastAsia="vi-VN"/>
              </w:rPr>
              <w:t xml:space="preserve"> </w:t>
            </w:r>
            <w:r w:rsidRPr="005767C9">
              <w:rPr>
                <w:lang w:val="sv-SE" w:eastAsia="vi-VN"/>
              </w:rPr>
              <w:t xml:space="preserve">được lưu giữ dưới một trong các hình thức: Bản giấy, bản điện tử, bản chụp hoặc bản scan. Bản điện tử, bản </w:t>
            </w:r>
            <w:r w:rsidRPr="005767C9">
              <w:rPr>
                <w:spacing w:val="-2"/>
                <w:lang w:val="sv-SE" w:eastAsia="vi-VN"/>
              </w:rPr>
              <w:t>chụp hoặc bản scan là tệp tin được chứa trong đĩa CD, đĩa CD-ROM, USB, ổ cứng</w:t>
            </w:r>
            <w:r w:rsidRPr="005767C9">
              <w:rPr>
                <w:lang w:val="sv-SE" w:eastAsia="vi-VN"/>
              </w:rPr>
              <w:t xml:space="preserve"> hoặc các thiết bị lưu trữ dữ liệu khác;</w:t>
            </w:r>
          </w:p>
          <w:p w14:paraId="521CC21D" w14:textId="77777777" w:rsidR="009D42CD" w:rsidRPr="005767C9" w:rsidRDefault="009D42CD" w:rsidP="00C81792">
            <w:pPr>
              <w:tabs>
                <w:tab w:val="left" w:pos="2835"/>
                <w:tab w:val="left" w:pos="2977"/>
                <w:tab w:val="left" w:pos="3828"/>
              </w:tabs>
              <w:spacing w:before="60" w:after="60"/>
              <w:jc w:val="both"/>
              <w:textAlignment w:val="baseline"/>
              <w:rPr>
                <w:lang w:val="sv-SE" w:eastAsia="vi-VN"/>
              </w:rPr>
            </w:pPr>
            <w:r w:rsidRPr="005767C9">
              <w:rPr>
                <w:lang w:val="sv-SE" w:eastAsia="vi-VN"/>
              </w:rPr>
              <w:t>c) Giấy tờ liên quan đến sản phẩm đặt in quy định tại Nghị định này.</w:t>
            </w:r>
          </w:p>
          <w:p w14:paraId="344FBAC3" w14:textId="77777777" w:rsidR="009D42CD" w:rsidRPr="005767C9" w:rsidRDefault="009D42CD" w:rsidP="00C81792">
            <w:pPr>
              <w:shd w:val="clear" w:color="auto" w:fill="FFFFFF"/>
              <w:spacing w:before="60" w:after="60"/>
              <w:jc w:val="both"/>
              <w:rPr>
                <w:lang w:val="sv-SE"/>
              </w:rPr>
            </w:pPr>
            <w:r w:rsidRPr="005767C9">
              <w:rPr>
                <w:lang w:val="sv-SE"/>
              </w:rPr>
              <w:t>6. Xuất trình hồ sơ, giấy tờ liên quan đến hoạt động của cơ sở in, sản phẩm in và giải trình đầy đủ, trung thực theo yêu cầu của cơ quan, người có thẩm quyền thi hành nhiệm vụ kiểm tra, thanh tra theo quy định của pháp luật.</w:t>
            </w:r>
          </w:p>
          <w:p w14:paraId="71BC97B7" w14:textId="77777777" w:rsidR="009D42CD" w:rsidRPr="005767C9" w:rsidRDefault="009D42CD" w:rsidP="00C81792">
            <w:pPr>
              <w:shd w:val="clear" w:color="auto" w:fill="FFFFFF"/>
              <w:spacing w:before="60" w:after="60"/>
              <w:jc w:val="both"/>
              <w:rPr>
                <w:lang w:val="sv-SE"/>
              </w:rPr>
            </w:pPr>
            <w:r w:rsidRPr="005767C9">
              <w:rPr>
                <w:lang w:val="sv-SE"/>
              </w:rPr>
              <w:t xml:space="preserve">7. Chấp hành việc báo cáo định kỳ, đột xuất về hoạt động của cơ sở in, sản phẩm nhận chế bản, in, gia công sau in </w:t>
            </w:r>
            <w:r w:rsidRPr="005767C9">
              <w:rPr>
                <w:lang w:val="sv-SE"/>
              </w:rPr>
              <w:lastRenderedPageBreak/>
              <w:t>theo yêu cầu của cơ quan quản lý nhà nước về hoạt động in.</w:t>
            </w:r>
          </w:p>
          <w:p w14:paraId="6B152F41" w14:textId="77777777" w:rsidR="009D42CD" w:rsidRPr="005767C9" w:rsidRDefault="009D42CD" w:rsidP="00C81792">
            <w:pPr>
              <w:shd w:val="clear" w:color="auto" w:fill="FFFFFF"/>
              <w:spacing w:before="60" w:after="60"/>
              <w:jc w:val="both"/>
              <w:rPr>
                <w:lang w:val="sv-SE"/>
              </w:rPr>
            </w:pPr>
            <w:r w:rsidRPr="005767C9">
              <w:rPr>
                <w:lang w:val="sv-SE"/>
              </w:rPr>
              <w:t>8. Tham gia các lớp tập huấn, bồi dưỡng kiến thức pháp luật, nghiệp vụ quản lý hoạt động in do cơ quan quản lý nhà nước về hoạt động in tổ chức.</w:t>
            </w:r>
          </w:p>
          <w:p w14:paraId="26C2C07C" w14:textId="77777777" w:rsidR="009D42CD" w:rsidRPr="005767C9" w:rsidRDefault="009D42CD" w:rsidP="00C81792">
            <w:pPr>
              <w:shd w:val="clear" w:color="auto" w:fill="FFFFFF"/>
              <w:spacing w:before="60" w:after="60"/>
              <w:jc w:val="both"/>
              <w:rPr>
                <w:lang w:val="sv-SE"/>
              </w:rPr>
            </w:pPr>
            <w:r w:rsidRPr="005767C9">
              <w:rPr>
                <w:lang w:val="sv-SE"/>
              </w:rPr>
              <w:t>9. Báo cáo kịp thời với cơ quan quản lý nhà nước về hoạt động in khi phát hiện sản phẩm nhận chế bản, in, gia công sau in có nội dung vi phạm Khoản 1 Điều 9 Nghị định này.</w:t>
            </w:r>
          </w:p>
          <w:p w14:paraId="185F0FDE" w14:textId="77777777" w:rsidR="009D42CD" w:rsidRPr="005767C9" w:rsidRDefault="009D42CD" w:rsidP="00C81792">
            <w:pPr>
              <w:spacing w:before="60" w:after="60"/>
              <w:jc w:val="both"/>
              <w:rPr>
                <w:lang w:val="sv-SE"/>
              </w:rPr>
            </w:pPr>
            <w:r w:rsidRPr="005767C9">
              <w:rPr>
                <w:lang w:val="sv-SE"/>
              </w:rPr>
              <w:t>10. Tuân thủ quy định tại Nghị định này và các quy định khác của pháp luật có liên quan; người đứng đầu cơ sở in phải chịu trách nhiệm trước pháp luật về hoạt động của cơ sở in và sản phẩm in.</w:t>
            </w:r>
          </w:p>
          <w:p w14:paraId="11F081AE" w14:textId="77777777" w:rsidR="009D42CD" w:rsidRPr="005767C9" w:rsidRDefault="009D42CD" w:rsidP="00C81792">
            <w:pPr>
              <w:tabs>
                <w:tab w:val="left" w:pos="2835"/>
                <w:tab w:val="left" w:pos="2977"/>
                <w:tab w:val="left" w:pos="3828"/>
              </w:tabs>
              <w:spacing w:before="60" w:after="60"/>
              <w:jc w:val="both"/>
              <w:textAlignment w:val="baseline"/>
              <w:rPr>
                <w:lang w:val="sv-SE" w:eastAsia="vi-VN"/>
              </w:rPr>
            </w:pPr>
            <w:r w:rsidRPr="005767C9">
              <w:rPr>
                <w:lang w:val="sv-SE" w:eastAsia="vi-VN"/>
              </w:rPr>
              <w:t>11.</w:t>
            </w:r>
            <w:r w:rsidRPr="005767C9">
              <w:t xml:space="preserve"> </w:t>
            </w:r>
            <w:bookmarkStart w:id="57" w:name="nd56_back"/>
            <w:bookmarkEnd w:id="57"/>
            <w:r w:rsidRPr="005767C9">
              <w:rPr>
                <w:lang w:val="sv-SE" w:eastAsia="vi-VN"/>
              </w:rPr>
              <w:t>Trách nhiệm bên đặt in.</w:t>
            </w:r>
          </w:p>
          <w:p w14:paraId="52ABB55E" w14:textId="77777777" w:rsidR="009D42CD" w:rsidRPr="005767C9" w:rsidRDefault="009D42CD" w:rsidP="00C81792">
            <w:pPr>
              <w:spacing w:before="60" w:after="60"/>
              <w:jc w:val="both"/>
              <w:rPr>
                <w:spacing w:val="-5"/>
                <w:lang w:val="sv-SE"/>
              </w:rPr>
            </w:pPr>
            <w:r w:rsidRPr="005767C9">
              <w:rPr>
                <w:lang w:val="sv-SE" w:eastAsia="vi-VN"/>
              </w:rPr>
              <w:t xml:space="preserve">Cung cấp đầy đủ giấy tờ liên quan đến sản phẩm đặt in theo quy định tại </w:t>
            </w:r>
            <w:r w:rsidRPr="005767C9">
              <w:rPr>
                <w:lang w:val="vi-VN" w:eastAsia="vi-VN"/>
              </w:rPr>
              <w:t>Nghị định này</w:t>
            </w:r>
            <w:r w:rsidRPr="005767C9">
              <w:rPr>
                <w:lang w:val="sv-SE" w:eastAsia="vi-VN"/>
              </w:rPr>
              <w:t>.</w:t>
            </w:r>
          </w:p>
        </w:tc>
        <w:tc>
          <w:tcPr>
            <w:tcW w:w="5812" w:type="dxa"/>
          </w:tcPr>
          <w:p w14:paraId="65C5B9D4" w14:textId="77777777" w:rsidR="00562DDD" w:rsidRPr="00B35E87" w:rsidRDefault="00562DDD" w:rsidP="00562DDD">
            <w:pPr>
              <w:spacing w:beforeLines="20" w:before="48" w:afterLines="20" w:after="48" w:line="288" w:lineRule="auto"/>
              <w:rPr>
                <w:b/>
                <w:bCs/>
                <w:lang w:val="vi-VN"/>
              </w:rPr>
            </w:pPr>
            <w:r w:rsidRPr="00B35E87">
              <w:rPr>
                <w:b/>
                <w:bCs/>
                <w:lang w:val="vi-VN"/>
              </w:rPr>
              <w:lastRenderedPageBreak/>
              <w:t>Điều 13. Trách nhiệm của cơ sở in, người đứng đầu cơ sở in và bên đặt in</w:t>
            </w:r>
          </w:p>
          <w:p w14:paraId="6D76D49A" w14:textId="77777777" w:rsidR="00562DDD" w:rsidRPr="00B35E87" w:rsidRDefault="00562DDD" w:rsidP="00562DDD">
            <w:pPr>
              <w:spacing w:beforeLines="20" w:before="48" w:afterLines="20" w:after="48" w:line="288" w:lineRule="auto"/>
              <w:rPr>
                <w:lang w:val="vi-VN"/>
              </w:rPr>
            </w:pPr>
            <w:r w:rsidRPr="00D21087">
              <w:rPr>
                <w:lang w:val="vi-VN"/>
              </w:rPr>
              <w:t xml:space="preserve">1. </w:t>
            </w:r>
            <w:r w:rsidRPr="00B35E87">
              <w:rPr>
                <w:lang w:val="vi-VN"/>
              </w:rPr>
              <w:t xml:space="preserve">Cơ sở </w:t>
            </w:r>
            <w:r w:rsidRPr="00D21087">
              <w:rPr>
                <w:lang w:val="vi-VN"/>
              </w:rPr>
              <w:t xml:space="preserve">kinh doanh dịch vụ </w:t>
            </w:r>
            <w:r w:rsidRPr="00B35E87">
              <w:rPr>
                <w:lang w:val="vi-VN"/>
              </w:rPr>
              <w:t xml:space="preserve">in có trách nhiệm: </w:t>
            </w:r>
          </w:p>
          <w:p w14:paraId="02C708F1" w14:textId="77777777" w:rsidR="00562DDD" w:rsidRPr="00B35E87" w:rsidRDefault="00562DDD" w:rsidP="00562DDD">
            <w:pPr>
              <w:spacing w:beforeLines="20" w:before="48" w:afterLines="20" w:after="48" w:line="288" w:lineRule="auto"/>
              <w:rPr>
                <w:lang w:val="vi-VN"/>
              </w:rPr>
            </w:pPr>
            <w:r w:rsidRPr="00B35E87">
              <w:rPr>
                <w:lang w:val="vi-VN"/>
              </w:rPr>
              <w:t>a) Duy trì đầy đủ các điều kiện hoạt động quy định tại Điều 9 Nghị định này trong suốt quá trình hoạt động;</w:t>
            </w:r>
          </w:p>
          <w:p w14:paraId="28AEB5BB" w14:textId="77777777" w:rsidR="00562DDD" w:rsidRPr="00B35E87" w:rsidRDefault="00562DDD" w:rsidP="00562DDD">
            <w:pPr>
              <w:spacing w:beforeLines="20" w:before="48" w:afterLines="20" w:after="48" w:line="288" w:lineRule="auto"/>
              <w:rPr>
                <w:lang w:val="vi-VN"/>
              </w:rPr>
            </w:pPr>
            <w:r w:rsidRPr="00B35E87">
              <w:rPr>
                <w:lang w:val="vi-VN"/>
              </w:rPr>
              <w:t>b) Thực hiện hoạt động chế bản, in, gia công sau in theo đúng nội dung ghi trong giấy xác nhận đăng ký hoạt động in;</w:t>
            </w:r>
          </w:p>
          <w:p w14:paraId="517E98E8" w14:textId="77777777" w:rsidR="00562DDD" w:rsidRPr="00B35E87" w:rsidRDefault="00562DDD" w:rsidP="00562DDD">
            <w:pPr>
              <w:spacing w:beforeLines="20" w:before="48" w:afterLines="20" w:after="48" w:line="288" w:lineRule="auto"/>
            </w:pPr>
            <w:r w:rsidRPr="00B35E87">
              <w:rPr>
                <w:lang w:val="vi-VN"/>
              </w:rPr>
              <w:t>c) In, gia công sau in đúng số lượng thành phẩm ghi trong hợp đồng</w:t>
            </w:r>
            <w:r w:rsidRPr="00B35E87">
              <w:t>;</w:t>
            </w:r>
          </w:p>
          <w:p w14:paraId="00BCE230" w14:textId="77777777" w:rsidR="00562DDD" w:rsidRPr="00B35E87" w:rsidRDefault="00562DDD" w:rsidP="00562DDD">
            <w:pPr>
              <w:spacing w:beforeLines="20" w:before="48" w:afterLines="20" w:after="48" w:line="288" w:lineRule="auto"/>
              <w:rPr>
                <w:lang w:val="vi-VN"/>
              </w:rPr>
            </w:pPr>
            <w:r w:rsidRPr="00B35E87">
              <w:rPr>
                <w:lang w:val="vi-VN"/>
              </w:rPr>
              <w:t>d) Lưu giữ đầy đủ hồ sơ liên quan đến sản phẩm nhận chế bản, in, gia công sau in quy định tại khoản 4 Điều 2 Nghị định này trong thời hạn 24 tháng kể từ ngày</w:t>
            </w:r>
            <w:r w:rsidRPr="00B35E87">
              <w:t xml:space="preserve"> hoàn thành việc chế bản, in, gia công sau in theo hợp đồng</w:t>
            </w:r>
            <w:r w:rsidRPr="00B35E87">
              <w:rPr>
                <w:lang w:val="vi-VN"/>
              </w:rPr>
              <w:t>. Hồ sơ lưu giữ bao gồm hợp đồng chế bản, in, gia công sau in; sản phẩm in hoàn chỉnh hoặc mẫu thiết kế của sản phẩm in; tài liệu liên quan đến sản phẩm đặt in theo quy định tại Nghị định này;</w:t>
            </w:r>
          </w:p>
          <w:p w14:paraId="693E001C" w14:textId="77777777" w:rsidR="00562DDD" w:rsidRPr="00B35E87" w:rsidRDefault="00562DDD" w:rsidP="00562DDD">
            <w:pPr>
              <w:spacing w:beforeLines="20" w:before="48" w:afterLines="20" w:after="48" w:line="288" w:lineRule="auto"/>
              <w:rPr>
                <w:lang w:val="vi-VN"/>
              </w:rPr>
            </w:pPr>
            <w:r w:rsidRPr="00B35E87">
              <w:rPr>
                <w:lang w:val="vi-VN"/>
              </w:rPr>
              <w:t>đ) Hồ sơ quy định tại điểm d khoản này được lưu giữ dưới dạng giấy hoặc điện tử. Việc lưu giữ hồ sơ điện tử thực hiện theo quy định của pháp luật về giao dịch điện tử, bảo đảm tính toàn vẹn, khả năng truy cập, khai thác và sử dụng trong thời hạn lưu giữ;</w:t>
            </w:r>
          </w:p>
          <w:p w14:paraId="0A97269D" w14:textId="77777777" w:rsidR="00562DDD" w:rsidRPr="00B35E87" w:rsidRDefault="00562DDD" w:rsidP="00562DDD">
            <w:pPr>
              <w:spacing w:beforeLines="20" w:before="48" w:afterLines="20" w:after="48" w:line="288" w:lineRule="auto"/>
              <w:rPr>
                <w:lang w:val="vi-VN"/>
              </w:rPr>
            </w:pPr>
            <w:r w:rsidRPr="00B35E87">
              <w:rPr>
                <w:lang w:val="vi-VN"/>
              </w:rPr>
              <w:t xml:space="preserve">e) Xuất trình hồ sơ, tài liệu, thông tin liên quan đến hoạt động của cơ sở in, sản phẩm in và giải trình đầy đủ, chính </w:t>
            </w:r>
            <w:r w:rsidRPr="00B35E87">
              <w:rPr>
                <w:lang w:val="vi-VN"/>
              </w:rPr>
              <w:lastRenderedPageBreak/>
              <w:t>xác, trung thực theo yêu cầu của cơ quan, người có thẩm quyền khi thực hiện thanh tra, kiểm tra theo quy định của pháp luật;</w:t>
            </w:r>
          </w:p>
          <w:p w14:paraId="63B11E50" w14:textId="77777777" w:rsidR="00562DDD" w:rsidRPr="00B35E87" w:rsidRDefault="00562DDD" w:rsidP="00562DDD">
            <w:pPr>
              <w:spacing w:beforeLines="20" w:before="48" w:afterLines="20" w:after="48" w:line="288" w:lineRule="auto"/>
              <w:rPr>
                <w:lang w:val="vi-VN"/>
              </w:rPr>
            </w:pPr>
            <w:r w:rsidRPr="00B35E87">
              <w:rPr>
                <w:lang w:val="vi-VN"/>
              </w:rPr>
              <w:t>g) Thực hiện chế độ thông tin, báo cáo theo quy định tại Điều 8 Nghị định này;</w:t>
            </w:r>
          </w:p>
          <w:p w14:paraId="1CE4D5A1" w14:textId="77777777" w:rsidR="00562DDD" w:rsidRPr="00B35E87" w:rsidRDefault="00562DDD" w:rsidP="00562DDD">
            <w:pPr>
              <w:spacing w:beforeLines="20" w:before="48" w:afterLines="20" w:after="48" w:line="288" w:lineRule="auto"/>
              <w:rPr>
                <w:lang w:val="vi-VN"/>
              </w:rPr>
            </w:pPr>
            <w:r w:rsidRPr="00B35E87">
              <w:rPr>
                <w:lang w:val="vi-VN"/>
              </w:rPr>
              <w:t>h) Tham gia tập huấn, bồi dưỡng kiến thức pháp luật, nghiệp vụ quản lý hoạt động in;</w:t>
            </w:r>
          </w:p>
          <w:p w14:paraId="11E450EA" w14:textId="77777777" w:rsidR="00562DDD" w:rsidRPr="0041720F" w:rsidRDefault="00562DDD" w:rsidP="00562DDD">
            <w:pPr>
              <w:spacing w:beforeLines="20" w:before="48" w:afterLines="20" w:after="48" w:line="288" w:lineRule="auto"/>
              <w:rPr>
                <w:lang w:val="vi-VN"/>
              </w:rPr>
            </w:pPr>
            <w:r w:rsidRPr="00B35E87">
              <w:rPr>
                <w:lang w:val="vi-VN"/>
              </w:rPr>
              <w:t>i) Từ chối nhận chế bản, in, gia công sau in hoặc dừng thực hiện khi phát hiện việc chế bản, in, gia công sau in sản phẩm đặt in vi phạm quy định tại</w:t>
            </w:r>
            <w:r w:rsidRPr="00D21087">
              <w:rPr>
                <w:lang w:val="vi-VN"/>
              </w:rPr>
              <w:t xml:space="preserve"> khoản 1</w:t>
            </w:r>
            <w:r w:rsidRPr="00B35E87">
              <w:rPr>
                <w:lang w:val="vi-VN"/>
              </w:rPr>
              <w:t xml:space="preserve"> Điều </w:t>
            </w:r>
            <w:r w:rsidRPr="00D21087">
              <w:rPr>
                <w:lang w:val="vi-VN"/>
              </w:rPr>
              <w:t>4</w:t>
            </w:r>
            <w:r w:rsidRPr="00B35E87">
              <w:rPr>
                <w:lang w:val="vi-VN"/>
              </w:rPr>
              <w:t xml:space="preserve"> Nghị định này; kịp thời thông báo cho cơ quan quản lý nhà nước về hoạt động in để </w:t>
            </w:r>
            <w:r w:rsidRPr="0041720F">
              <w:rPr>
                <w:lang w:val="vi-VN"/>
              </w:rPr>
              <w:t>xem xét, xử lý theo quy định.</w:t>
            </w:r>
          </w:p>
          <w:p w14:paraId="7F00E929" w14:textId="77777777" w:rsidR="00562DDD" w:rsidRPr="0041720F" w:rsidRDefault="00562DDD" w:rsidP="00562DDD">
            <w:pPr>
              <w:spacing w:beforeLines="20" w:before="48" w:afterLines="20" w:after="48" w:line="288" w:lineRule="auto"/>
              <w:rPr>
                <w:strike/>
                <w:lang w:val="vi-VN"/>
              </w:rPr>
            </w:pPr>
            <w:r w:rsidRPr="0041720F">
              <w:rPr>
                <w:lang w:val="vi-VN"/>
              </w:rPr>
              <w:t>k</w:t>
            </w:r>
            <w:r w:rsidRPr="00087071">
              <w:rPr>
                <w:b/>
                <w:bCs/>
                <w:lang w:val="vi-VN"/>
              </w:rPr>
              <w:t xml:space="preserve">) </w:t>
            </w:r>
            <w:r w:rsidRPr="00087071">
              <w:rPr>
                <w:rStyle w:val="Strong"/>
                <w:rFonts w:eastAsiaTheme="majorEastAsia"/>
                <w:b w:val="0"/>
                <w:bCs w:val="0"/>
                <w:lang w:val="vi-VN"/>
              </w:rPr>
              <w:t>Cập nhật đầy đủ, chính xác, kịp thời thông tin thay đổi thuộc dữ liệu gắn với mã dữ liệu cơ sở in và mã dữ liệu thiết bị in do cơ sở trực tiếp quản lý, sử dụng theo quy định của Nghị định này</w:t>
            </w:r>
            <w:r w:rsidRPr="00087071">
              <w:rPr>
                <w:b/>
                <w:bCs/>
                <w:lang w:val="vi-VN"/>
              </w:rPr>
              <w:t>;</w:t>
            </w:r>
          </w:p>
          <w:p w14:paraId="60FDC706" w14:textId="77777777" w:rsidR="00562DDD" w:rsidRPr="00B35E87" w:rsidRDefault="00562DDD" w:rsidP="00562DDD">
            <w:pPr>
              <w:spacing w:beforeLines="20" w:before="48" w:afterLines="20" w:after="48" w:line="288" w:lineRule="auto"/>
              <w:rPr>
                <w:lang w:val="vi-VN"/>
              </w:rPr>
            </w:pPr>
            <w:r w:rsidRPr="00B35E87">
              <w:rPr>
                <w:lang w:val="vi-VN"/>
              </w:rPr>
              <w:t>l) Tuân thủ quy định của Nghị định này và quy định khác của pháp luật có liên quan đến hoạt động chế bản, in, gia công sau in.</w:t>
            </w:r>
          </w:p>
          <w:p w14:paraId="02C91836" w14:textId="77777777" w:rsidR="00562DDD" w:rsidRPr="00B35E87" w:rsidRDefault="00562DDD" w:rsidP="00562DDD">
            <w:pPr>
              <w:spacing w:beforeLines="20" w:before="48" w:afterLines="20" w:after="48" w:line="288" w:lineRule="auto"/>
              <w:rPr>
                <w:lang w:val="vi-VN"/>
              </w:rPr>
            </w:pPr>
            <w:r w:rsidRPr="00B35E87">
              <w:rPr>
                <w:lang w:val="vi-VN"/>
              </w:rPr>
              <w:t>2. Người đứng đầu cơ sở</w:t>
            </w:r>
            <w:r w:rsidRPr="00D21087">
              <w:rPr>
                <w:lang w:val="vi-VN"/>
              </w:rPr>
              <w:t xml:space="preserve"> kinh doanh dịch vụ</w:t>
            </w:r>
            <w:r w:rsidRPr="00B35E87">
              <w:rPr>
                <w:lang w:val="vi-VN"/>
              </w:rPr>
              <w:t xml:space="preserve"> in chịu trách nhiệm trước pháp luật về việc tổ chức, quản lý hoạt động của cơ sở in và việc thực hiện các trách nhiệm quy định tại khoản 1 Điều này; chịu trách nhiệm đối với việc chế bản, in, gia công sau </w:t>
            </w:r>
            <w:r w:rsidRPr="00D21087">
              <w:rPr>
                <w:lang w:val="vi-VN"/>
              </w:rPr>
              <w:t xml:space="preserve">in </w:t>
            </w:r>
            <w:r w:rsidRPr="00B35E87">
              <w:rPr>
                <w:lang w:val="vi-VN"/>
              </w:rPr>
              <w:t>vi phạm qu</w:t>
            </w:r>
            <w:r w:rsidRPr="00D21087">
              <w:rPr>
                <w:lang w:val="vi-VN"/>
              </w:rPr>
              <w:t>y</w:t>
            </w:r>
            <w:r w:rsidRPr="00B35E87">
              <w:rPr>
                <w:lang w:val="vi-VN"/>
              </w:rPr>
              <w:t xml:space="preserve"> định tại Điều </w:t>
            </w:r>
            <w:r w:rsidRPr="00D21087">
              <w:rPr>
                <w:lang w:val="vi-VN"/>
              </w:rPr>
              <w:t>4</w:t>
            </w:r>
            <w:r w:rsidRPr="00B35E87">
              <w:rPr>
                <w:lang w:val="vi-VN"/>
              </w:rPr>
              <w:t xml:space="preserve"> Nghị định này trong trường hợp biết hoặc phát hiện nội dung vi phạm mà vẫn thực hiện. </w:t>
            </w:r>
          </w:p>
          <w:p w14:paraId="77B279B9" w14:textId="77777777" w:rsidR="00562DDD" w:rsidRPr="00B35E87" w:rsidRDefault="00562DDD" w:rsidP="00562DDD">
            <w:pPr>
              <w:spacing w:beforeLines="20" w:before="48" w:afterLines="20" w:after="48" w:line="288" w:lineRule="auto"/>
              <w:rPr>
                <w:lang w:val="vi-VN"/>
              </w:rPr>
            </w:pPr>
            <w:r w:rsidRPr="00B35E87">
              <w:lastRenderedPageBreak/>
              <w:t xml:space="preserve">3. </w:t>
            </w:r>
            <w:r w:rsidRPr="00B35E87">
              <w:rPr>
                <w:lang w:val="vi-VN"/>
              </w:rPr>
              <w:t xml:space="preserve">Bên đặt in có trách nhiệm: </w:t>
            </w:r>
          </w:p>
          <w:p w14:paraId="14F4B190" w14:textId="77777777" w:rsidR="00562DDD" w:rsidRPr="00B35E87" w:rsidRDefault="00562DDD" w:rsidP="00562DDD">
            <w:pPr>
              <w:spacing w:beforeLines="20" w:before="48" w:afterLines="20" w:after="48" w:line="288" w:lineRule="auto"/>
              <w:rPr>
                <w:lang w:val="vi-VN"/>
              </w:rPr>
            </w:pPr>
            <w:r w:rsidRPr="00B35E87">
              <w:rPr>
                <w:lang w:val="vi-VN"/>
              </w:rPr>
              <w:t>a) Cung cấp đầy đủ, chính xác tài liệu, thông tin liên quan đến sản phẩm đặt in theo quy định tại Nghị định này;</w:t>
            </w:r>
          </w:p>
          <w:p w14:paraId="0A4C9564" w14:textId="77777777" w:rsidR="00562DDD" w:rsidRPr="00B35E87" w:rsidRDefault="00562DDD" w:rsidP="00562DDD">
            <w:pPr>
              <w:spacing w:beforeLines="20" w:before="48" w:afterLines="20" w:after="48" w:line="288" w:lineRule="auto"/>
              <w:rPr>
                <w:lang w:val="vi-VN"/>
              </w:rPr>
            </w:pPr>
            <w:r w:rsidRPr="00B35E87">
              <w:rPr>
                <w:lang w:val="vi-VN"/>
              </w:rPr>
              <w:t>b) Chịu trách nhiệm trước pháp luật về quyền đặt in; tính hợp pháp, tính chính xác của tài liệu, thông tin cung cấp cho cơ sở in và nội dung sản phẩm đặt in, bao gồm nội dung, hình ảnh, thiết kế được tạo lập hoặc có sử dụng công cụ trí tuệ nhân tạo;</w:t>
            </w:r>
          </w:p>
          <w:p w14:paraId="370BDA05" w14:textId="77777777" w:rsidR="00562DDD" w:rsidRPr="00B35E87" w:rsidRDefault="00562DDD" w:rsidP="00562DDD">
            <w:pPr>
              <w:spacing w:beforeLines="20" w:before="48" w:afterLines="20" w:after="48" w:line="288" w:lineRule="auto"/>
              <w:rPr>
                <w:lang w:val="vi-VN"/>
              </w:rPr>
            </w:pPr>
            <w:r w:rsidRPr="00B35E87">
              <w:rPr>
                <w:lang w:val="vi-VN"/>
              </w:rPr>
              <w:t>c) Phối hợp với cơ sở in cung cấp, bổ sung tài liệu, thông tin liên quan đến sản phẩm đặt in theo yêu cầu của cơ quan nhà nước có thẩm quyền.</w:t>
            </w:r>
          </w:p>
          <w:p w14:paraId="08F4782D" w14:textId="5927C537" w:rsidR="009D42CD" w:rsidRPr="003A4FCA" w:rsidRDefault="009D42CD" w:rsidP="00C81792">
            <w:pPr>
              <w:shd w:val="clear" w:color="auto" w:fill="FFFFFF"/>
              <w:spacing w:beforeLines="20" w:before="48" w:afterLines="20" w:after="48" w:line="288" w:lineRule="auto"/>
              <w:rPr>
                <w:color w:val="000000" w:themeColor="text1"/>
                <w:lang w:val="vi-VN"/>
              </w:rPr>
            </w:pPr>
          </w:p>
        </w:tc>
        <w:tc>
          <w:tcPr>
            <w:tcW w:w="3969" w:type="dxa"/>
          </w:tcPr>
          <w:p w14:paraId="25B3003C" w14:textId="3F290A06" w:rsidR="00285592" w:rsidRPr="00087071" w:rsidRDefault="00087071">
            <w:pPr>
              <w:spacing w:after="48" w:line="288" w:lineRule="auto"/>
              <w:rPr>
                <w:lang w:val="vi-VN"/>
              </w:rPr>
            </w:pPr>
            <w:r w:rsidRPr="00087071">
              <w:rPr>
                <w:lang w:val="vi-VN"/>
              </w:rPr>
              <w:lastRenderedPageBreak/>
              <w:t>Dự thảo Điều 13 kế thừa các trách nhiệm cốt lõi của cơ sở in và bên đặt in, đồng thời phân định rõ trách nhiệm của cơ sở in, người đứng đầu cơ sở in và bên đặt in. Quy định mới bổ sung yêu cầu cập nhật dữ liệu về cơ sở, thiết bị; chuyển hồ sơ lưu giữ sang cả hình thức điện tử; làm rõ trách nhiệm của người đứng đầu theo nguyên tắc chịu trách nhiệm về tổ chức, quản lý và trường hợp biết hoặc phát hiện vi phạm nhưng vẫn thực hiện. Đặc biệt, dự thảo bổ sung trách nhiệm của cơ sở in từ chối hoặc dừng thực hiện khi phát hiện sản phẩm có nội dung bị cấm và thông báo cơ quan có thẩm quyền, đồng thời quy định cụ thể hơn trách nhiệm của bên đặt in về quyền đặt in, tính hợp pháp, tính chính xác của tài liệu, thông tin và nội dung sản phẩm, kể cả nội dung, hình ảnh, thiết kế có sử dụng công cụ trí tuệ nhân tạo, qua đó tăng tính minh bạch và trách nhiệm của các bên trong toàn bộ quá trình đặt in – sản xuất sản phẩm in.</w:t>
            </w:r>
          </w:p>
        </w:tc>
      </w:tr>
      <w:tr w:rsidR="009D42CD" w:rsidRPr="003331BB" w14:paraId="3BCA2BDA" w14:textId="77777777" w:rsidTr="004801D1">
        <w:tc>
          <w:tcPr>
            <w:tcW w:w="5671" w:type="dxa"/>
            <w:vMerge/>
          </w:tcPr>
          <w:p w14:paraId="6DE01889" w14:textId="77777777" w:rsidR="009D42CD" w:rsidRPr="005767C9" w:rsidRDefault="009D42CD" w:rsidP="00C81792">
            <w:pPr>
              <w:shd w:val="clear" w:color="auto" w:fill="FFFFFF"/>
              <w:tabs>
                <w:tab w:val="left" w:pos="2835"/>
                <w:tab w:val="left" w:pos="2977"/>
                <w:tab w:val="left" w:pos="3828"/>
              </w:tabs>
              <w:spacing w:before="60" w:after="60"/>
              <w:jc w:val="both"/>
              <w:rPr>
                <w:b/>
                <w:lang w:val="sv-SE"/>
              </w:rPr>
            </w:pPr>
          </w:p>
        </w:tc>
        <w:tc>
          <w:tcPr>
            <w:tcW w:w="5812" w:type="dxa"/>
          </w:tcPr>
          <w:p w14:paraId="13AAA25E" w14:textId="77777777" w:rsidR="00562DDD" w:rsidRPr="00562DDD" w:rsidRDefault="00562DDD" w:rsidP="00562DDD">
            <w:pPr>
              <w:spacing w:beforeLines="20" w:before="48" w:afterLines="20" w:after="48" w:line="288" w:lineRule="auto"/>
              <w:rPr>
                <w:b/>
                <w:bCs/>
                <w:lang w:val="vi-VN"/>
              </w:rPr>
            </w:pPr>
            <w:r w:rsidRPr="00562DDD">
              <w:rPr>
                <w:b/>
                <w:bCs/>
                <w:lang w:val="vi-VN"/>
              </w:rPr>
              <w:t>Điều 14. Trách nhiệm của cơ quan, tổ chức, doanh nghiệp có cơ sở in nội bộ</w:t>
            </w:r>
          </w:p>
          <w:p w14:paraId="1423A44D" w14:textId="77777777" w:rsidR="00562DDD" w:rsidRPr="00562DDD" w:rsidRDefault="00562DDD" w:rsidP="00562DDD">
            <w:pPr>
              <w:pStyle w:val="NormalWeb"/>
              <w:spacing w:before="20" w:beforeAutospacing="0" w:after="20" w:afterAutospacing="0" w:line="288" w:lineRule="auto"/>
              <w:ind w:firstLine="709"/>
              <w:jc w:val="both"/>
              <w:rPr>
                <w:b/>
                <w:bCs/>
                <w:lang w:val="vi-VN"/>
              </w:rPr>
            </w:pPr>
            <w:r w:rsidRPr="00562DDD">
              <w:rPr>
                <w:rStyle w:val="Strong"/>
                <w:rFonts w:eastAsiaTheme="majorEastAsia"/>
                <w:lang w:val="vi-VN"/>
              </w:rPr>
              <w:t>1. Trách nhiệm của người đứng đầu cơ quan, tổ chức, doanh nghiệp có cơ sở in nội bộ</w:t>
            </w:r>
          </w:p>
          <w:p w14:paraId="3662E1A2" w14:textId="77777777" w:rsidR="00562DDD" w:rsidRPr="00562DDD" w:rsidRDefault="00562DDD" w:rsidP="00562DDD">
            <w:pPr>
              <w:pStyle w:val="NormalWeb"/>
              <w:spacing w:before="20" w:beforeAutospacing="0" w:after="20" w:afterAutospacing="0" w:line="288" w:lineRule="auto"/>
              <w:ind w:firstLine="709"/>
              <w:jc w:val="both"/>
              <w:rPr>
                <w:lang w:val="vi-VN"/>
              </w:rPr>
            </w:pPr>
            <w:r w:rsidRPr="00562DDD">
              <w:rPr>
                <w:lang w:val="vi-VN"/>
              </w:rPr>
              <w:t>a) Tổ chức và chịu trách nhiệm về hoạt động của cơ sở in nội bộ theo quy định của Nghị định này và pháp luật có liên quan; bảo đảm hoạt động in đúng mục đích phục vụ nhu cầu nội bộ của cơ quan, tổ chức, doanh nghiệp;</w:t>
            </w:r>
          </w:p>
          <w:p w14:paraId="0A76DE85" w14:textId="77777777" w:rsidR="00562DDD" w:rsidRPr="00562DDD" w:rsidRDefault="00562DDD" w:rsidP="00562DDD">
            <w:pPr>
              <w:pStyle w:val="NormalWeb"/>
              <w:spacing w:before="20" w:beforeAutospacing="0" w:after="20" w:afterAutospacing="0" w:line="288" w:lineRule="auto"/>
              <w:ind w:firstLine="709"/>
              <w:jc w:val="both"/>
              <w:rPr>
                <w:lang w:val="vi-VN"/>
              </w:rPr>
            </w:pPr>
            <w:r w:rsidRPr="00562DDD">
              <w:rPr>
                <w:lang w:val="vi-VN"/>
              </w:rPr>
              <w:t>b) Bảo đảm tính hợp pháp của tài liệu, thông tin và nội dung sản phẩm được thực hiện tại cơ sở in nội bộ; không để cơ sở in nội bộ thực hiện in cho tổ chức, cá nhân khác hoặc thực hiện hoạt động kinh doanh dịch vụ in;</w:t>
            </w:r>
          </w:p>
          <w:p w14:paraId="0D433F8E" w14:textId="77777777" w:rsidR="00562DDD" w:rsidRPr="00562DDD" w:rsidRDefault="00562DDD" w:rsidP="00562DDD">
            <w:pPr>
              <w:pStyle w:val="NormalWeb"/>
              <w:spacing w:before="20" w:beforeAutospacing="0" w:after="20" w:afterAutospacing="0" w:line="288" w:lineRule="auto"/>
              <w:ind w:firstLine="709"/>
              <w:jc w:val="both"/>
              <w:rPr>
                <w:lang w:val="vi-VN"/>
              </w:rPr>
            </w:pPr>
            <w:r w:rsidRPr="00562DDD">
              <w:rPr>
                <w:lang w:val="vi-VN"/>
              </w:rPr>
              <w:t xml:space="preserve">c) Tổ chức quản lý, lưu giữ hồ sơ, tài liệu liên quan đến hoạt động in nội bộ; cung cấp đầy đủ, chính xác thông </w:t>
            </w:r>
            <w:r w:rsidRPr="00562DDD">
              <w:rPr>
                <w:lang w:val="vi-VN"/>
              </w:rPr>
              <w:lastRenderedPageBreak/>
              <w:t>tin, tài liệu và phối hợp với cơ quan nhà nước có thẩm quyền khi có yêu cầu.</w:t>
            </w:r>
          </w:p>
          <w:p w14:paraId="67E9D6A4" w14:textId="77777777" w:rsidR="00562DDD" w:rsidRPr="00562DDD" w:rsidRDefault="00562DDD" w:rsidP="00562DDD">
            <w:pPr>
              <w:pStyle w:val="NormalWeb"/>
              <w:spacing w:before="20" w:beforeAutospacing="0" w:after="20" w:afterAutospacing="0" w:line="288" w:lineRule="auto"/>
              <w:ind w:firstLine="709"/>
              <w:jc w:val="both"/>
              <w:rPr>
                <w:b/>
                <w:bCs/>
                <w:lang w:val="vi-VN"/>
              </w:rPr>
            </w:pPr>
            <w:r w:rsidRPr="00562DDD">
              <w:rPr>
                <w:rStyle w:val="Strong"/>
                <w:rFonts w:eastAsiaTheme="majorEastAsia"/>
                <w:lang w:val="vi-VN"/>
              </w:rPr>
              <w:t>2. Trách nhiệm của cơ sở in nội bộ</w:t>
            </w:r>
          </w:p>
          <w:p w14:paraId="10DC4A4A" w14:textId="77777777" w:rsidR="00562DDD" w:rsidRPr="00562DDD" w:rsidRDefault="00562DDD" w:rsidP="00562DDD">
            <w:pPr>
              <w:pStyle w:val="NormalWeb"/>
              <w:spacing w:before="20" w:beforeAutospacing="0" w:after="20" w:afterAutospacing="0" w:line="288" w:lineRule="auto"/>
              <w:ind w:firstLine="709"/>
              <w:jc w:val="both"/>
              <w:rPr>
                <w:lang w:val="vi-VN"/>
              </w:rPr>
            </w:pPr>
            <w:r w:rsidRPr="00562DDD">
              <w:rPr>
                <w:lang w:val="vi-VN"/>
              </w:rPr>
              <w:t>a) Chỉ thực hiện hoạt động in để phục vụ nhu cầu nội bộ của cơ quan, tổ chức, doanh nghiệp; không cung cấp dịch vụ in cho tổ chức, cá nhân khác;</w:t>
            </w:r>
          </w:p>
          <w:p w14:paraId="6E1AC442" w14:textId="77777777" w:rsidR="00562DDD" w:rsidRPr="00562DDD" w:rsidRDefault="00562DDD" w:rsidP="00562DDD">
            <w:pPr>
              <w:pStyle w:val="NormalWeb"/>
              <w:spacing w:before="20" w:beforeAutospacing="0" w:after="20" w:afterAutospacing="0" w:line="288" w:lineRule="auto"/>
              <w:ind w:firstLine="709"/>
              <w:jc w:val="both"/>
              <w:rPr>
                <w:lang w:val="vi-VN"/>
              </w:rPr>
            </w:pPr>
            <w:r w:rsidRPr="00562DDD">
              <w:rPr>
                <w:lang w:val="vi-VN"/>
              </w:rPr>
              <w:t>b) Thực hiện việc in theo đúng tài liệu, nội dung và yêu cầu được giao; quản lý, sử dụng thiết bị in và lưu giữ hồ sơ, tài liệu liên quan đến các sản phẩm có mức độ rủi ro cao theo quy định của Điều 7 Nghị định này;</w:t>
            </w:r>
          </w:p>
          <w:p w14:paraId="13E80DD7" w14:textId="77777777" w:rsidR="00562DDD" w:rsidRPr="00562DDD" w:rsidRDefault="00562DDD" w:rsidP="00562DDD">
            <w:pPr>
              <w:pStyle w:val="NormalWeb"/>
              <w:spacing w:before="20" w:beforeAutospacing="0" w:after="20" w:afterAutospacing="0" w:line="288" w:lineRule="auto"/>
              <w:ind w:firstLine="709"/>
              <w:jc w:val="both"/>
              <w:rPr>
                <w:lang w:val="vi-VN"/>
              </w:rPr>
            </w:pPr>
            <w:r w:rsidRPr="00562DDD">
              <w:rPr>
                <w:lang w:val="vi-VN"/>
              </w:rPr>
              <w:t>c) Bảo đảm các điều kiện về an toàn trong hoạt động in, bảo vệ môi trường, phòng cháy và chữa cháy, quản lý hóa chất, chất thải và thực hiện các quy định khác của pháp luật có liên quan;</w:t>
            </w:r>
          </w:p>
          <w:p w14:paraId="5E51A28E" w14:textId="3DEFA09C" w:rsidR="009D42CD" w:rsidRPr="00562DDD" w:rsidRDefault="00562DDD" w:rsidP="00562DDD">
            <w:pPr>
              <w:pStyle w:val="NormalWeb"/>
              <w:spacing w:before="20" w:beforeAutospacing="0" w:after="20" w:afterAutospacing="0" w:line="288" w:lineRule="auto"/>
              <w:ind w:firstLine="709"/>
              <w:jc w:val="both"/>
              <w:rPr>
                <w:lang w:val="vi-VN"/>
              </w:rPr>
            </w:pPr>
            <w:r w:rsidRPr="00562DDD">
              <w:rPr>
                <w:lang w:val="vi-VN"/>
              </w:rPr>
              <w:t>d) Cung cấp thông tin, tài liệu liên quan đến hoạt động in và phối hợp với cơ quan nhà nước có thẩm quyền trong việc kiểm tra, thanh tra, xử lý vi phạm theo quy định của pháp luật.</w:t>
            </w:r>
          </w:p>
        </w:tc>
        <w:tc>
          <w:tcPr>
            <w:tcW w:w="3969" w:type="dxa"/>
          </w:tcPr>
          <w:p w14:paraId="7CD61400" w14:textId="72481781" w:rsidR="00285592" w:rsidRPr="00087071" w:rsidRDefault="00087071">
            <w:pPr>
              <w:spacing w:after="48" w:line="288" w:lineRule="auto"/>
              <w:rPr>
                <w:lang w:val="vi-VN"/>
              </w:rPr>
            </w:pPr>
            <w:r w:rsidRPr="00087071">
              <w:rPr>
                <w:lang w:val="vi-VN"/>
              </w:rPr>
              <w:lastRenderedPageBreak/>
              <w:t xml:space="preserve">Dự thảo Điều 14 quy định riêng về trách nhiệm của cơ quan, tổ chức, doanh nghiệp có cơ sở in nội bộ, nhằm làm rõ trách nhiệm của người đứng đầu và cơ sở in trong việc bảo đảm hoạt động in chỉ phục vụ nhu cầu nội bộ, không biến tướng thành hoạt động kinh doanh dịch vụ in. Đồng thời, dự thảo quy định cụ thể trách nhiệm quản lý hồ sơ, tài liệu, thiết bị, bảo đảm tính hợp pháp của nội dung, an toàn hoạt động, bảo vệ môi trường, phòng cháy, chữa cháy, quản lý hóa chất, chất thải và phối hợp với cơ quan nhà nước khi kiểm tra, thanh tra. Quy định mới tạo </w:t>
            </w:r>
            <w:r w:rsidRPr="00087071">
              <w:rPr>
                <w:lang w:val="vi-VN"/>
              </w:rPr>
              <w:lastRenderedPageBreak/>
              <w:t>cơ sở quản lý đối với loại hình cơ sở in nội bộ nhưng theo hướng phù hợp với tính chất hoạt động, tập trung vào trách nhiệm của người đứng đầu và các yêu cầu quản lý cần thiết, thay vì áp dụng cơ chế quản lý như đối với cơ sở kinh doanh dịch vụ in.</w:t>
            </w:r>
          </w:p>
        </w:tc>
      </w:tr>
      <w:tr w:rsidR="00C81792" w:rsidRPr="003331BB" w14:paraId="3DDE713F" w14:textId="77777777" w:rsidTr="004801D1">
        <w:tc>
          <w:tcPr>
            <w:tcW w:w="5671" w:type="dxa"/>
          </w:tcPr>
          <w:p w14:paraId="56011ABE" w14:textId="77777777" w:rsidR="00C81792" w:rsidRPr="005767C9" w:rsidRDefault="00C81792" w:rsidP="00C81792">
            <w:pPr>
              <w:shd w:val="clear" w:color="auto" w:fill="FFFFFF"/>
              <w:tabs>
                <w:tab w:val="left" w:pos="2835"/>
                <w:tab w:val="left" w:pos="2977"/>
                <w:tab w:val="left" w:pos="3828"/>
              </w:tabs>
              <w:spacing w:before="60" w:after="60"/>
              <w:jc w:val="both"/>
              <w:rPr>
                <w:b/>
                <w:lang w:val="sv-SE"/>
              </w:rPr>
            </w:pPr>
          </w:p>
        </w:tc>
        <w:tc>
          <w:tcPr>
            <w:tcW w:w="5812" w:type="dxa"/>
          </w:tcPr>
          <w:p w14:paraId="36439301" w14:textId="77777777" w:rsidR="00562DDD" w:rsidRPr="00A90653" w:rsidRDefault="00562DDD" w:rsidP="00562DDD">
            <w:pPr>
              <w:spacing w:beforeLines="20" w:before="48" w:afterLines="20" w:after="48" w:line="288" w:lineRule="auto"/>
              <w:rPr>
                <w:lang w:val="vi-VN"/>
              </w:rPr>
            </w:pPr>
            <w:r w:rsidRPr="00A90653">
              <w:rPr>
                <w:b/>
                <w:bCs/>
                <w:lang w:val="vi-VN"/>
              </w:rPr>
              <w:t xml:space="preserve">Điều 15. Mã dữ liệu cơ sở in và thiết bị in </w:t>
            </w:r>
          </w:p>
          <w:p w14:paraId="596B5046" w14:textId="77777777" w:rsidR="00562DDD" w:rsidRPr="00D21087" w:rsidRDefault="00562DDD" w:rsidP="00562DDD">
            <w:pPr>
              <w:spacing w:beforeLines="20" w:before="48" w:afterLines="20" w:after="48" w:line="288" w:lineRule="auto"/>
              <w:rPr>
                <w:lang w:val="vi-VN"/>
              </w:rPr>
            </w:pPr>
            <w:r w:rsidRPr="0041720F">
              <w:rPr>
                <w:lang w:val="vi-VN"/>
              </w:rPr>
              <w:t xml:space="preserve">1. </w:t>
            </w:r>
            <w:r w:rsidRPr="00D21087">
              <w:rPr>
                <w:lang w:val="vi-VN"/>
              </w:rPr>
              <w:t>Mỗi cơ sở kinh doanh dịch vụ in được tạo lập một mã dữ liệu duy nhất để định danh, liên kết với dữ liệu về cơ sở in quy định tại Điều 6 Nghị định này và phục vụ quản lý trong suốt thời gian hoạt động.</w:t>
            </w:r>
          </w:p>
          <w:p w14:paraId="04F36F24" w14:textId="77777777" w:rsidR="00562DDD" w:rsidRPr="0041720F" w:rsidRDefault="00562DDD" w:rsidP="00562DDD">
            <w:pPr>
              <w:spacing w:beforeLines="20" w:before="48" w:afterLines="20" w:after="48" w:line="288" w:lineRule="auto"/>
              <w:rPr>
                <w:lang w:val="vi-VN"/>
              </w:rPr>
            </w:pPr>
            <w:r w:rsidRPr="0041720F">
              <w:rPr>
                <w:lang w:val="vi-VN"/>
              </w:rPr>
              <w:t xml:space="preserve">2. </w:t>
            </w:r>
            <w:r w:rsidRPr="00D21087">
              <w:rPr>
                <w:lang w:val="vi-VN"/>
              </w:rPr>
              <w:t xml:space="preserve">Mỗi thiết bị in quy định tại điểm b khoản 5 Điều 2 Nghị định này được tạo lập một mã dữ liệu duy nhất để định danh, liên kết với dữ liệu về thiết bị in quy định tại </w:t>
            </w:r>
            <w:r w:rsidRPr="00D21087">
              <w:rPr>
                <w:lang w:val="vi-VN"/>
              </w:rPr>
              <w:lastRenderedPageBreak/>
              <w:t>Điều 6 Nghị định này và phục vụ quản lý trong suốt thời gian thuộc đối tượng quản lý.</w:t>
            </w:r>
          </w:p>
          <w:p w14:paraId="09FB662A" w14:textId="77777777" w:rsidR="00562DDD" w:rsidRPr="0041720F" w:rsidRDefault="00562DDD" w:rsidP="00562DDD">
            <w:pPr>
              <w:spacing w:beforeLines="20" w:before="48" w:afterLines="20" w:after="48" w:line="288" w:lineRule="auto"/>
              <w:rPr>
                <w:lang w:val="vi-VN"/>
              </w:rPr>
            </w:pPr>
            <w:r w:rsidRPr="0041720F">
              <w:rPr>
                <w:lang w:val="vi-VN"/>
              </w:rPr>
              <w:t xml:space="preserve">3. </w:t>
            </w:r>
            <w:r w:rsidRPr="00D21087">
              <w:rPr>
                <w:lang w:val="vi-VN"/>
              </w:rPr>
              <w:t>Mã dữ liệu cơ sở in và mã dữ liệu thiết bị in được hệ thống tự động tạo lập trên cơ sở thông tin, dữ liệu được cung cấp, cập nhật hoặc khai thác thông qua kết nối, chia sẻ dữ liệu; được duy trì trong suốt thời gian cơ sở in hoạt động hoặc thiết bị in thuộc đối tượng quản lý. Việc thay đổi thông tin gắn với mã không làm thay đổi mã đã được tạo lập. Việc tạo lập mã không phải là thủ tục hành chính.</w:t>
            </w:r>
          </w:p>
          <w:p w14:paraId="0C8B0193" w14:textId="77777777" w:rsidR="00562DDD" w:rsidRPr="0041720F" w:rsidRDefault="00562DDD" w:rsidP="00562DDD">
            <w:pPr>
              <w:spacing w:beforeLines="20" w:before="48" w:afterLines="20" w:after="48" w:line="288" w:lineRule="auto"/>
              <w:rPr>
                <w:lang w:val="vi-VN"/>
              </w:rPr>
            </w:pPr>
            <w:r w:rsidRPr="0041720F">
              <w:rPr>
                <w:lang w:val="vi-VN"/>
              </w:rPr>
              <w:t xml:space="preserve">4. </w:t>
            </w:r>
            <w:r w:rsidRPr="00D21087">
              <w:rPr>
                <w:lang w:val="vi-VN"/>
              </w:rPr>
              <w:t>Mã dữ liệu được sử dụng để liên kết, cập nhật, tra cứu, truy xuất dữ liệu; theo dõi tình trạng hoạt động và lịch sử biến động; phục vụ quản lý rủi ro, kiểm tra, hậu kiểm, thống kê và quản lý nhà nước về hoạt động in.</w:t>
            </w:r>
          </w:p>
          <w:p w14:paraId="45D9A9EB" w14:textId="68B3D744" w:rsidR="00C81792" w:rsidRPr="003A4FCA" w:rsidRDefault="00562DDD" w:rsidP="00562DDD">
            <w:pPr>
              <w:spacing w:beforeLines="20" w:before="48" w:afterLines="20" w:after="48" w:line="288" w:lineRule="auto"/>
              <w:rPr>
                <w:color w:val="000000" w:themeColor="text1"/>
                <w:lang w:val="vi-VN"/>
              </w:rPr>
            </w:pPr>
            <w:r w:rsidRPr="00D21087">
              <w:rPr>
                <w:lang w:val="vi-VN"/>
              </w:rPr>
              <w:t>5</w:t>
            </w:r>
            <w:r w:rsidRPr="0041720F">
              <w:rPr>
                <w:lang w:val="vi-VN"/>
              </w:rPr>
              <w:t>. Bộ trưởng Bộ Văn hóa, Thể thao và Du lịch quy định danh mục máy in phải có mã dữ liệu; cấu trúc mã; phương thức tạo lập, cập nhật, quản lý, theo dõi, chấm dứt hiệu lực mã</w:t>
            </w:r>
            <w:r>
              <w:rPr>
                <w:lang w:val="vi-VN"/>
              </w:rPr>
              <w:t>.</w:t>
            </w:r>
          </w:p>
        </w:tc>
        <w:tc>
          <w:tcPr>
            <w:tcW w:w="3969" w:type="dxa"/>
          </w:tcPr>
          <w:p w14:paraId="4A587071" w14:textId="52A110BD" w:rsidR="00285592" w:rsidRPr="00087071" w:rsidRDefault="00087071">
            <w:pPr>
              <w:spacing w:after="48" w:line="288" w:lineRule="auto"/>
              <w:rPr>
                <w:lang w:val="vi-VN"/>
              </w:rPr>
            </w:pPr>
            <w:r w:rsidRPr="00087071">
              <w:rPr>
                <w:lang w:val="vi-VN"/>
              </w:rPr>
              <w:lastRenderedPageBreak/>
              <w:t xml:space="preserve">Dự thảo Điều 15 bổ sung cơ chế mã dữ liệu đối với cơ sở kinh doanh dịch vụ in và thiết bị in nhằm tạo lập phương thức định danh thống nhất, liên kết với Cơ sở dữ liệu về hoạt động in và theo dõi toàn bộ quá trình hoạt động, biến động của đối tượng quản lý. Mã được hệ thống tự động tạo lập, duy trì trong suốt thời gian hoạt động hoặc thuộc đối tượng quản lý, không </w:t>
            </w:r>
            <w:r w:rsidRPr="00087071">
              <w:rPr>
                <w:lang w:val="vi-VN"/>
              </w:rPr>
              <w:lastRenderedPageBreak/>
              <w:t>thay đổi khi thông tin gắn với mã được cập nhật và không làm phát sinh một thủ tục hành chính riêng. Quy định này tạo nền tảng cho quản lý số, truy xuất dữ liệu, đánh giá rủi ro, kiểm tra, hậu kiểm và thống kê, đồng thời giảm yêu cầu cung cấp, quản lý hồ sơ thủ công và nâng cao hiệu quả quản lý nhà nước đối với cơ sở in, thiết bị in.</w:t>
            </w:r>
          </w:p>
        </w:tc>
      </w:tr>
      <w:tr w:rsidR="00C81792" w:rsidRPr="003331BB" w14:paraId="7002ED33" w14:textId="77777777" w:rsidTr="004801D1">
        <w:tc>
          <w:tcPr>
            <w:tcW w:w="5671" w:type="dxa"/>
          </w:tcPr>
          <w:p w14:paraId="19AB61B2" w14:textId="77777777" w:rsidR="00C81792" w:rsidRPr="005767C9" w:rsidRDefault="00C81792" w:rsidP="00C81792">
            <w:pPr>
              <w:shd w:val="clear" w:color="auto" w:fill="FFFFFF"/>
              <w:tabs>
                <w:tab w:val="left" w:pos="2835"/>
                <w:tab w:val="left" w:pos="2977"/>
                <w:tab w:val="left" w:pos="3828"/>
              </w:tabs>
              <w:spacing w:before="60" w:after="60"/>
              <w:jc w:val="both"/>
              <w:rPr>
                <w:b/>
                <w:lang w:val="sv-SE"/>
              </w:rPr>
            </w:pPr>
            <w:r w:rsidRPr="005767C9">
              <w:rPr>
                <w:b/>
                <w:bCs/>
                <w:szCs w:val="28"/>
              </w:rPr>
              <w:t>MỤC 2: NHẬN CHẾ BẢN, IN, GIA CÔNG SAU IN</w:t>
            </w:r>
          </w:p>
        </w:tc>
        <w:tc>
          <w:tcPr>
            <w:tcW w:w="5812" w:type="dxa"/>
          </w:tcPr>
          <w:p w14:paraId="5ECF9B0A" w14:textId="77777777" w:rsidR="00C81792" w:rsidRPr="003A4FCA" w:rsidRDefault="00C81792" w:rsidP="00C81792">
            <w:pPr>
              <w:shd w:val="clear" w:color="auto" w:fill="FFFFFF"/>
              <w:spacing w:before="60" w:after="60"/>
              <w:rPr>
                <w:b/>
                <w:bCs/>
                <w:color w:val="000000" w:themeColor="text1"/>
                <w:lang w:val="vi-VN"/>
              </w:rPr>
            </w:pPr>
          </w:p>
        </w:tc>
        <w:tc>
          <w:tcPr>
            <w:tcW w:w="3969" w:type="dxa"/>
          </w:tcPr>
          <w:p w14:paraId="5D7BC35F" w14:textId="77777777" w:rsidR="00285592" w:rsidRPr="00751904" w:rsidRDefault="00000000">
            <w:pPr>
              <w:spacing w:after="60"/>
              <w:rPr>
                <w:lang w:val="vi-VN"/>
              </w:rPr>
            </w:pPr>
            <w:r w:rsidRPr="00751904">
              <w:rPr>
                <w:lang w:val="vi-VN"/>
              </w:rPr>
              <w:t>Bỏ cách chia Mục 2; nội dung về điều kiện nhận in và yêu cầu đối với từng nhóm sản phẩm được sắp xếp thành các điều liên tiếp trong Chương III.</w:t>
            </w:r>
          </w:p>
        </w:tc>
      </w:tr>
      <w:tr w:rsidR="00C81792" w:rsidRPr="003331BB" w14:paraId="7F55D68C" w14:textId="77777777" w:rsidTr="004801D1">
        <w:tc>
          <w:tcPr>
            <w:tcW w:w="5671" w:type="dxa"/>
          </w:tcPr>
          <w:p w14:paraId="3B52A7A0" w14:textId="77777777" w:rsidR="00C81792" w:rsidRPr="005767C9" w:rsidRDefault="00C81792" w:rsidP="00C81792">
            <w:pPr>
              <w:shd w:val="clear" w:color="auto" w:fill="FFFFFF"/>
              <w:spacing w:before="60" w:after="60"/>
              <w:jc w:val="both"/>
              <w:rPr>
                <w:b/>
              </w:rPr>
            </w:pPr>
            <w:r w:rsidRPr="005767C9">
              <w:rPr>
                <w:b/>
              </w:rPr>
              <w:t>Điều 16. </w:t>
            </w:r>
            <w:r w:rsidRPr="005767C9">
              <w:rPr>
                <w:b/>
                <w:shd w:val="clear" w:color="auto" w:fill="FFFFFF"/>
              </w:rPr>
              <w:t>Điều</w:t>
            </w:r>
            <w:r w:rsidRPr="005767C9">
              <w:rPr>
                <w:b/>
              </w:rPr>
              <w:t> kiện nhận chế bản, in, gia công sau in</w:t>
            </w:r>
            <w:bookmarkStart w:id="58" w:name="nd57_back"/>
            <w:bookmarkEnd w:id="58"/>
          </w:p>
          <w:p w14:paraId="6CF586C1" w14:textId="77777777" w:rsidR="00C81792" w:rsidRPr="005767C9" w:rsidRDefault="00C81792" w:rsidP="00C81792">
            <w:pPr>
              <w:spacing w:before="60" w:after="60"/>
              <w:jc w:val="both"/>
            </w:pPr>
            <w:r w:rsidRPr="005767C9">
              <w:t>1. Có hợp đồng chế bản, in, gia công sau in.</w:t>
            </w:r>
          </w:p>
          <w:p w14:paraId="223F8DF4" w14:textId="77777777" w:rsidR="00C81792" w:rsidRPr="005767C9" w:rsidRDefault="00C81792" w:rsidP="00C81792">
            <w:pPr>
              <w:spacing w:before="60" w:after="60"/>
              <w:jc w:val="both"/>
              <w:rPr>
                <w:spacing w:val="-5"/>
              </w:rPr>
            </w:pPr>
            <w:r w:rsidRPr="005767C9">
              <w:rPr>
                <w:lang w:val="sv-SE"/>
              </w:rPr>
              <w:t>2. Cơ sở in chỉ được nhận chế bản, in, gia công sau in khi cơ quan, tổ chức, cá nhân đặt in cung cấp đủ các giấy tờ liên quan đến sản phẩm nhận in theo quy định tại Nghị định này.</w:t>
            </w:r>
          </w:p>
        </w:tc>
        <w:tc>
          <w:tcPr>
            <w:tcW w:w="5812" w:type="dxa"/>
          </w:tcPr>
          <w:p w14:paraId="1CC37649" w14:textId="77777777" w:rsidR="00BC4C89" w:rsidRPr="00BC4C89" w:rsidRDefault="00BC4C89" w:rsidP="00BC4C89">
            <w:pPr>
              <w:shd w:val="clear" w:color="auto" w:fill="FFFFFF"/>
              <w:spacing w:beforeLines="20" w:before="48" w:afterLines="20" w:after="48" w:line="288" w:lineRule="auto"/>
              <w:rPr>
                <w:b/>
                <w:bCs/>
              </w:rPr>
            </w:pPr>
            <w:r w:rsidRPr="00BC4C89">
              <w:rPr>
                <w:b/>
                <w:bCs/>
              </w:rPr>
              <w:t xml:space="preserve">Điều </w:t>
            </w:r>
            <w:r w:rsidRPr="00BC4C89">
              <w:rPr>
                <w:b/>
                <w:bCs/>
                <w:lang w:val="vi-VN"/>
              </w:rPr>
              <w:t>16</w:t>
            </w:r>
            <w:r w:rsidRPr="00BC4C89">
              <w:rPr>
                <w:b/>
                <w:bCs/>
              </w:rPr>
              <w:t>. Điều kiện nhận chế bản, in, gia công sau in</w:t>
            </w:r>
          </w:p>
          <w:p w14:paraId="119D8585" w14:textId="77777777" w:rsidR="00BC4C89" w:rsidRPr="00BC4C89" w:rsidRDefault="00BC4C89" w:rsidP="00BC4C89">
            <w:pPr>
              <w:shd w:val="clear" w:color="auto" w:fill="FFFFFF"/>
              <w:spacing w:beforeLines="20" w:before="48" w:afterLines="20" w:after="48" w:line="288" w:lineRule="auto"/>
            </w:pPr>
            <w:r w:rsidRPr="00BC4C89">
              <w:t xml:space="preserve">1. Cơ sở in chỉ được nhận chế bản, in, gia công sau in sản phẩm in khi đáp ứng các điều kiện sau đây: </w:t>
            </w:r>
          </w:p>
          <w:p w14:paraId="6317FF3A" w14:textId="77777777" w:rsidR="00BC4C89" w:rsidRPr="00BC4C89" w:rsidRDefault="00BC4C89" w:rsidP="00BC4C89">
            <w:pPr>
              <w:shd w:val="clear" w:color="auto" w:fill="FFFFFF"/>
              <w:spacing w:beforeLines="20" w:before="48" w:afterLines="20" w:after="48" w:line="288" w:lineRule="auto"/>
            </w:pPr>
            <w:r w:rsidRPr="00BC4C89">
              <w:t>a) Có hợp đồng chế bản, in, gia công sau in giữa cơ sở in và bên đặt in;</w:t>
            </w:r>
          </w:p>
          <w:p w14:paraId="2AA751F4" w14:textId="77777777" w:rsidR="00BC4C89" w:rsidRPr="00BC4C89" w:rsidRDefault="00BC4C89" w:rsidP="00BC4C89">
            <w:pPr>
              <w:shd w:val="clear" w:color="auto" w:fill="FFFFFF"/>
              <w:spacing w:beforeLines="20" w:before="48" w:afterLines="20" w:after="48" w:line="288" w:lineRule="auto"/>
            </w:pPr>
            <w:r w:rsidRPr="00BC4C89">
              <w:t xml:space="preserve">b) Bên đặt in cung cấp đầy đủ tài liệu, thông tin liên quan đến sản phẩm đặt in theo quy định tại Nghị định này; </w:t>
            </w:r>
            <w:r w:rsidRPr="00BC4C89">
              <w:lastRenderedPageBreak/>
              <w:t>trường hợp cơ sở in có thể tra cứu, xác thực được tài liệu, thông tin thì bên đặt in không phải cung cấp lại;</w:t>
            </w:r>
          </w:p>
          <w:p w14:paraId="6FFFB71C" w14:textId="77777777" w:rsidR="00BC4C89" w:rsidRPr="00BC4C89" w:rsidRDefault="00BC4C89" w:rsidP="00BC4C89">
            <w:pPr>
              <w:shd w:val="clear" w:color="auto" w:fill="FFFFFF"/>
              <w:spacing w:beforeLines="20" w:before="48" w:afterLines="20" w:after="48" w:line="288" w:lineRule="auto"/>
            </w:pPr>
            <w:r w:rsidRPr="00BC4C89">
              <w:t>c) Có đầy đủ giấy phép lưu hành, giấy chứng nhận đăng ký, giấy chứng nhận chất lượng hoặc giấy tờ khác theo quy định của pháp luật đối với trường hợp nhận chế bản, in, gia công sau in bao bì, nhãn hàng hóa của sản phẩm thuộc loại phải có các giấy tờ này;</w:t>
            </w:r>
          </w:p>
          <w:p w14:paraId="2C8AF6B5" w14:textId="40209339" w:rsidR="00C81792" w:rsidRPr="00BC4C89" w:rsidRDefault="00BC4C89" w:rsidP="00BC4C89">
            <w:pPr>
              <w:shd w:val="clear" w:color="auto" w:fill="FFFFFF"/>
              <w:spacing w:beforeLines="20" w:before="48" w:afterLines="20" w:after="48" w:line="288" w:lineRule="auto"/>
              <w:rPr>
                <w:lang w:val="vi-VN"/>
              </w:rPr>
            </w:pPr>
            <w:r w:rsidRPr="00BC4C89">
              <w:rPr>
                <w:bCs/>
              </w:rPr>
              <w:t>2.</w:t>
            </w:r>
            <w:r w:rsidRPr="00BC4C89">
              <w:rPr>
                <w:b/>
              </w:rPr>
              <w:t xml:space="preserve"> </w:t>
            </w:r>
            <w:r w:rsidRPr="00BC4C89">
              <w:rPr>
                <w:bCs/>
              </w:rPr>
              <w:t>Ngoài các điều kiện quy định tại khoản 1 Điều này, cơ sở in, người đứng đầu cơ sở in và bên đặt in phải thực hiện trách nhiệm tương ứng với mức độ rủi ro của sản phẩm in quy định tại Điều 17, Điều 18 và Điều 19 Nghị định này; đối với bao bì thực phẩm, dược phẩm, hóa dược còn phải thực hiện quy định tại Điều 20 Nghị định này.</w:t>
            </w:r>
          </w:p>
        </w:tc>
        <w:tc>
          <w:tcPr>
            <w:tcW w:w="3969" w:type="dxa"/>
          </w:tcPr>
          <w:p w14:paraId="6A274383" w14:textId="5AA403FD" w:rsidR="00285592" w:rsidRPr="003511BC" w:rsidRDefault="003511BC">
            <w:pPr>
              <w:spacing w:after="48" w:line="288" w:lineRule="auto"/>
              <w:rPr>
                <w:lang w:val="vi-VN"/>
              </w:rPr>
            </w:pPr>
            <w:r w:rsidRPr="003511BC">
              <w:rPr>
                <w:lang w:val="vi-VN"/>
              </w:rPr>
              <w:lastRenderedPageBreak/>
              <w:t xml:space="preserve">Dự thảo Điều 16 kế thừa hai điều kiện cốt lõi của quy định hiện hành là phải có hợp đồng và bên đặt in phải cung cấp đầy đủ giấy tờ liên quan, đồng thời cụ thể hóa và bổ sung các điều kiện nhằm kiểm soát tốt hơn tính hợp pháp của sản phẩm đặt in. Theo đó, </w:t>
            </w:r>
            <w:r w:rsidRPr="003511BC">
              <w:rPr>
                <w:lang w:val="vi-VN"/>
              </w:rPr>
              <w:lastRenderedPageBreak/>
              <w:t>quy định mới bổ sung yêu cầu về tài liệu, thông tin của sản phẩm; cho phép không phải cung cấp lại dữ liệu mà cơ sở in có thể tra cứu, xác thực được; yêu cầu có giấy phép, chứng nhận hoặc giấy tờ theo pháp luật chuyên ngành đối với bao bì, nhãn hàng hóa thuộc diện quản lý. Đồng thời, việc tiếp nhận chế bản, in, gia công sau in được gắn với mức độ rủi ro của sản phẩm và các yêu cầu riêng đối với bao bì thực phẩm, dược phẩm, hóa dược, qua đó chuyển từ kiểm soát hồ sơ chung sang quản lý theo rủi ro và tăng trách nhiệm của cả cơ sở in, người đứng đầu và bên đặt in.</w:t>
            </w:r>
          </w:p>
        </w:tc>
      </w:tr>
      <w:tr w:rsidR="00BC4C89" w:rsidRPr="003331BB" w14:paraId="681D2851" w14:textId="77777777" w:rsidTr="004801D1">
        <w:tc>
          <w:tcPr>
            <w:tcW w:w="5671" w:type="dxa"/>
          </w:tcPr>
          <w:p w14:paraId="0225F7AD" w14:textId="77777777" w:rsidR="00BC4C89" w:rsidRPr="003511BC" w:rsidRDefault="00BC4C89" w:rsidP="00BC4C89">
            <w:pPr>
              <w:shd w:val="clear" w:color="auto" w:fill="FFFFFF"/>
              <w:spacing w:before="60" w:after="60"/>
              <w:jc w:val="both"/>
              <w:rPr>
                <w:b/>
                <w:lang w:val="vi-VN"/>
              </w:rPr>
            </w:pPr>
          </w:p>
        </w:tc>
        <w:tc>
          <w:tcPr>
            <w:tcW w:w="5812" w:type="dxa"/>
          </w:tcPr>
          <w:p w14:paraId="6EF59FF4" w14:textId="77777777" w:rsidR="00BC4C89" w:rsidRPr="00BC4C89" w:rsidRDefault="00BC4C89" w:rsidP="00BC4C89">
            <w:pPr>
              <w:shd w:val="clear" w:color="auto" w:fill="FFFFFF"/>
              <w:spacing w:beforeLines="20" w:before="48" w:afterLines="20" w:after="48" w:line="288" w:lineRule="auto"/>
              <w:rPr>
                <w:b/>
                <w:lang w:val="sv-SE"/>
              </w:rPr>
            </w:pPr>
            <w:r w:rsidRPr="00BC4C89">
              <w:rPr>
                <w:b/>
                <w:lang w:val="sv-SE"/>
              </w:rPr>
              <w:t>Điều 17. Trách nhiệm đối với sản phẩm in có mức độ rủi ro cao</w:t>
            </w:r>
          </w:p>
          <w:p w14:paraId="60063545" w14:textId="77777777" w:rsidR="00BC4C89" w:rsidRPr="00BC4C89" w:rsidRDefault="00BC4C89" w:rsidP="00BC4C89">
            <w:pPr>
              <w:shd w:val="clear" w:color="auto" w:fill="FFFFFF"/>
              <w:spacing w:beforeLines="20" w:before="48" w:afterLines="20" w:after="48" w:line="288" w:lineRule="auto"/>
              <w:rPr>
                <w:bCs/>
                <w:lang w:val="sv-SE"/>
              </w:rPr>
            </w:pPr>
            <w:r w:rsidRPr="00BC4C89">
              <w:rPr>
                <w:bCs/>
                <w:lang w:val="sv-SE"/>
              </w:rPr>
              <w:t>1. Điều này áp dụng đối với sản phẩm in có mức độ rủi ro cao quy định tại điểm a khoản 4 Điều 7 Nghị định này.</w:t>
            </w:r>
          </w:p>
          <w:p w14:paraId="69368BFA" w14:textId="77777777" w:rsidR="00BC4C89" w:rsidRPr="00BC4C89" w:rsidRDefault="00BC4C89" w:rsidP="00BC4C89">
            <w:pPr>
              <w:shd w:val="clear" w:color="auto" w:fill="FFFFFF"/>
              <w:spacing w:beforeLines="20" w:before="48" w:afterLines="20" w:after="48" w:line="288" w:lineRule="auto"/>
              <w:rPr>
                <w:bCs/>
                <w:lang w:val="vi-VN"/>
              </w:rPr>
            </w:pPr>
            <w:r w:rsidRPr="00BC4C89">
              <w:rPr>
                <w:bCs/>
                <w:lang w:val="sv-SE"/>
              </w:rPr>
              <w:t>2. Cơ sở in chỉ được nhận chế bản, in, gia công sau in khi đáp ứng điều kiện quy định tại Điều 16 Nghị định này và được bên đặt in cung cấp đầy đủ tài liệu sau đây:</w:t>
            </w:r>
          </w:p>
          <w:p w14:paraId="6CA4F5F2" w14:textId="77777777" w:rsidR="00BC4C89" w:rsidRPr="00BC4C89" w:rsidRDefault="00BC4C89" w:rsidP="00BC4C89">
            <w:pPr>
              <w:shd w:val="clear" w:color="auto" w:fill="FFFFFF"/>
              <w:spacing w:beforeLines="20" w:before="48" w:afterLines="20" w:after="48" w:line="288" w:lineRule="auto"/>
              <w:rPr>
                <w:bCs/>
                <w:lang w:val="vi-VN"/>
              </w:rPr>
            </w:pPr>
            <w:r w:rsidRPr="00BC4C89">
              <w:rPr>
                <w:bCs/>
                <w:lang w:val="vi-VN"/>
              </w:rPr>
              <w:t>a) Đối với báo, tạp chí, bản sao giấy phép hoạt động báo chí; đối với bản tin và ấn phẩm báo chí khác, bản sao giấy phép xuất bản hoặc tài liệu khác theo quy định của pháp luật về báo chí;</w:t>
            </w:r>
          </w:p>
          <w:p w14:paraId="0F7C35FC" w14:textId="77777777" w:rsidR="00BC4C89" w:rsidRPr="00BC4C89" w:rsidRDefault="00BC4C89" w:rsidP="00BC4C89">
            <w:pPr>
              <w:shd w:val="clear" w:color="auto" w:fill="FFFFFF"/>
              <w:spacing w:beforeLines="20" w:before="48" w:afterLines="20" w:after="48" w:line="288" w:lineRule="auto"/>
              <w:rPr>
                <w:bCs/>
                <w:lang w:val="vi-VN"/>
              </w:rPr>
            </w:pPr>
            <w:r w:rsidRPr="00BC4C89">
              <w:rPr>
                <w:bCs/>
                <w:lang w:val="vi-VN"/>
              </w:rPr>
              <w:lastRenderedPageBreak/>
              <w:t>b) Đối với mẫu, biểu mẫu giấy tờ do cơ quan nhà nước ban hành thuộc mức rủi ro cao, văn bản đặt in hoặc văn bản cho phép in của cơ quan, tổ chức có thẩm quyền quản lý, phát hành hoặc sử dụng mẫu, biểu mẫu giấy tờ đó và mẫu đã được cơ quan, tổ chức này xác nhận;</w:t>
            </w:r>
          </w:p>
          <w:p w14:paraId="2B2FBBC5" w14:textId="77777777" w:rsidR="00BC4C89" w:rsidRPr="00BC4C89" w:rsidRDefault="00BC4C89" w:rsidP="00BC4C89">
            <w:pPr>
              <w:shd w:val="clear" w:color="auto" w:fill="FFFFFF"/>
              <w:spacing w:beforeLines="20" w:before="48" w:afterLines="20" w:after="48" w:line="288" w:lineRule="auto"/>
              <w:rPr>
                <w:bCs/>
                <w:lang w:val="vi-VN"/>
              </w:rPr>
            </w:pPr>
            <w:r w:rsidRPr="00BC4C89">
              <w:rPr>
                <w:bCs/>
                <w:lang w:val="vi-VN"/>
              </w:rPr>
              <w:t>c) Đối với thẻ, vé, phiếu, chứng từ, giấy chứng nhận và giấy tờ có sẵn mệnh giá hoặc dùng để ghi mệnh giá, tài liệu, thông tin theo quy định của pháp luật chuyên ngành; trường hợp pháp luật chuyên ngành không quy định thì phải có văn bản đặt in của tổ chức phát hành hoặc tổ chức được ủy quyền;</w:t>
            </w:r>
          </w:p>
          <w:p w14:paraId="61434962" w14:textId="77777777" w:rsidR="00BC4C89" w:rsidRPr="00BC4C89" w:rsidRDefault="00BC4C89" w:rsidP="00BC4C89">
            <w:pPr>
              <w:shd w:val="clear" w:color="auto" w:fill="FFFFFF"/>
              <w:spacing w:beforeLines="20" w:before="48" w:afterLines="20" w:after="48" w:line="288" w:lineRule="auto"/>
              <w:rPr>
                <w:bCs/>
                <w:lang w:val="vi-VN"/>
              </w:rPr>
            </w:pPr>
            <w:r w:rsidRPr="00BC4C89">
              <w:rPr>
                <w:bCs/>
                <w:lang w:val="vi-VN"/>
              </w:rPr>
              <w:t>d) Đối với tem chống giả do cơ quan nhà nước có thẩm quyền ban hành, bản sao có chứng thực quyết định ban hành mẫu tem; đối với tem chống giả do tổ chức, cá nhân phát hành để bảo vệ sản phẩm, hàng hóa của mình, văn bản đồng ý đặt in và mẫu tem có xác nhận của tổ chức, cá nhân phát hành.</w:t>
            </w:r>
          </w:p>
          <w:p w14:paraId="6D63261E" w14:textId="77777777" w:rsidR="00BC4C89" w:rsidRPr="00BC4C89" w:rsidRDefault="00BC4C89" w:rsidP="00BC4C89">
            <w:pPr>
              <w:shd w:val="clear" w:color="auto" w:fill="FFFFFF"/>
              <w:spacing w:beforeLines="20" w:before="48" w:afterLines="20" w:after="48" w:line="288" w:lineRule="auto"/>
              <w:rPr>
                <w:bCs/>
                <w:lang w:val="vi-VN"/>
              </w:rPr>
            </w:pPr>
            <w:r w:rsidRPr="00BC4C89">
              <w:rPr>
                <w:bCs/>
                <w:lang w:val="vi-VN"/>
              </w:rPr>
              <w:t>3. Ngoài trách nhiệm quy định tại Điều 13 Nghị định này, cơ sở in có trách nhiệm:</w:t>
            </w:r>
          </w:p>
          <w:p w14:paraId="0FBA2DDC" w14:textId="77777777" w:rsidR="00BC4C89" w:rsidRPr="00BC4C89" w:rsidRDefault="00BC4C89" w:rsidP="00BC4C89">
            <w:pPr>
              <w:shd w:val="clear" w:color="auto" w:fill="FFFFFF"/>
              <w:spacing w:beforeLines="20" w:before="48" w:afterLines="20" w:after="48" w:line="288" w:lineRule="auto"/>
              <w:rPr>
                <w:bCs/>
                <w:lang w:val="vi-VN"/>
              </w:rPr>
            </w:pPr>
            <w:r w:rsidRPr="00BC4C89">
              <w:rPr>
                <w:bCs/>
                <w:lang w:val="vi-VN"/>
              </w:rPr>
              <w:t>a) Đối chiếu tính đầy đủ, thống nhất của tài liệu, thông tin về bên đặt in, quyền đặt in, tên và loại sản phẩm, mẫu, số lượng đặt in; khai thác thông tin, dữ liệu đã có hoặc có thể tra cứu, xác thực trên cơ sở dữ liệu, hệ thống thông tin có liên quan và không yêu cầu bên đặt in cung cấp lại;</w:t>
            </w:r>
          </w:p>
          <w:p w14:paraId="747E0631" w14:textId="77777777" w:rsidR="00BC4C89" w:rsidRPr="00BC4C89" w:rsidRDefault="00BC4C89" w:rsidP="00BC4C89">
            <w:pPr>
              <w:shd w:val="clear" w:color="auto" w:fill="FFFFFF"/>
              <w:spacing w:beforeLines="20" w:before="48" w:afterLines="20" w:after="48" w:line="288" w:lineRule="auto"/>
              <w:rPr>
                <w:bCs/>
                <w:lang w:val="vi-VN"/>
              </w:rPr>
            </w:pPr>
            <w:r w:rsidRPr="00BC4C89">
              <w:rPr>
                <w:bCs/>
                <w:lang w:val="vi-VN"/>
              </w:rPr>
              <w:t xml:space="preserve">b) Lập hồ sơ kiểm soát theo từng hợp đồng, trong đó ghi nhận mã dữ liệu cơ sở in, mã dữ liệu của thiết bị trực tiếp </w:t>
            </w:r>
            <w:r w:rsidRPr="00BC4C89">
              <w:rPr>
                <w:bCs/>
                <w:lang w:val="vi-VN"/>
              </w:rPr>
              <w:lastRenderedPageBreak/>
              <w:t>thực hiện công đoạn in thuộc danh mục phải có mã, tên sản phẩm, số lượng, thời gian thực hiện và giao nhận;</w:t>
            </w:r>
          </w:p>
          <w:p w14:paraId="21C08BA0" w14:textId="77777777" w:rsidR="00BC4C89" w:rsidRPr="00BC4C89" w:rsidRDefault="00BC4C89" w:rsidP="00BC4C89">
            <w:pPr>
              <w:shd w:val="clear" w:color="auto" w:fill="FFFFFF"/>
              <w:spacing w:beforeLines="20" w:before="48" w:afterLines="20" w:after="48" w:line="288" w:lineRule="auto"/>
              <w:rPr>
                <w:bCs/>
                <w:lang w:val="vi-VN"/>
              </w:rPr>
            </w:pPr>
            <w:r w:rsidRPr="00BC4C89">
              <w:rPr>
                <w:bCs/>
                <w:lang w:val="vi-VN"/>
              </w:rPr>
              <w:t>c) Kiểm soát bản mẫu, khuôn in, bản in thử, sản phẩm in hỏng, sản phẩm in thừa và số lượng sản phẩm giao nhận, không để sử dụng hoặc đưa ra lưu thông trái phép; chỉ thay đổi nội dung, mẫu hoặc số lượng khi có xác nhận bằng văn bản hoặc thông điệp dữ liệu của bên đặt in;</w:t>
            </w:r>
          </w:p>
          <w:p w14:paraId="72B93C7C" w14:textId="77777777" w:rsidR="00BC4C89" w:rsidRPr="00BC4C89" w:rsidRDefault="00BC4C89" w:rsidP="00BC4C89">
            <w:pPr>
              <w:shd w:val="clear" w:color="auto" w:fill="FFFFFF"/>
              <w:spacing w:beforeLines="20" w:before="48" w:afterLines="20" w:after="48" w:line="288" w:lineRule="auto"/>
              <w:rPr>
                <w:bCs/>
                <w:lang w:val="vi-VN"/>
              </w:rPr>
            </w:pPr>
            <w:r w:rsidRPr="00BC4C89">
              <w:rPr>
                <w:bCs/>
                <w:lang w:val="vi-VN"/>
              </w:rPr>
              <w:t>d) Từ chối nhận hoặc dừng thực hiện và kịp thời thông báo cho cơ quan nhà nước có thẩm quyền khi phát hiện tài liệu có dấu hiệu giả mạo, tẩy xóa, thông tin không thống nhất, bên đặt in không có quyền đặt in hoặc sản phẩm có dấu hiệu vi phạm Điều 4 Nghị định này.</w:t>
            </w:r>
          </w:p>
          <w:p w14:paraId="47524633" w14:textId="77777777" w:rsidR="00BC4C89" w:rsidRPr="00BC4C89" w:rsidRDefault="00BC4C89" w:rsidP="00BC4C89">
            <w:pPr>
              <w:shd w:val="clear" w:color="auto" w:fill="FFFFFF"/>
              <w:spacing w:beforeLines="20" w:before="48" w:afterLines="20" w:after="48" w:line="288" w:lineRule="auto"/>
              <w:rPr>
                <w:bCs/>
              </w:rPr>
            </w:pPr>
            <w:r w:rsidRPr="00BC4C89">
              <w:rPr>
                <w:bCs/>
              </w:rPr>
              <w:t>4. Bên đặt in có trách nhiệm:</w:t>
            </w:r>
          </w:p>
          <w:p w14:paraId="3A5BF4C2" w14:textId="77777777" w:rsidR="00BC4C89" w:rsidRPr="00BC4C89" w:rsidRDefault="00BC4C89" w:rsidP="00BC4C89">
            <w:pPr>
              <w:shd w:val="clear" w:color="auto" w:fill="FFFFFF"/>
              <w:spacing w:beforeLines="20" w:before="48" w:afterLines="20" w:after="48" w:line="288" w:lineRule="auto"/>
              <w:rPr>
                <w:bCs/>
              </w:rPr>
            </w:pPr>
            <w:r w:rsidRPr="00BC4C89">
              <w:rPr>
                <w:bCs/>
              </w:rPr>
              <w:t>a) Cung cấp đầy đủ, chính xác, kịp thời tài liệu, thông tin quy định tại khoản 2 Điều này;</w:t>
            </w:r>
          </w:p>
          <w:p w14:paraId="74C99555" w14:textId="77777777" w:rsidR="00BC4C89" w:rsidRPr="00BC4C89" w:rsidRDefault="00BC4C89" w:rsidP="00BC4C89">
            <w:pPr>
              <w:shd w:val="clear" w:color="auto" w:fill="FFFFFF"/>
              <w:spacing w:beforeLines="20" w:before="48" w:afterLines="20" w:after="48" w:line="288" w:lineRule="auto"/>
              <w:rPr>
                <w:bCs/>
              </w:rPr>
            </w:pPr>
            <w:r w:rsidRPr="00BC4C89">
              <w:rPr>
                <w:bCs/>
              </w:rPr>
              <w:t>b) Chịu trách nhiệm trước pháp luật về tư cách, thẩm quyền và quyền đặt in; tính hợp pháp, xác thực của tài liệu cung cấp; nội dung, mẫu và số lượng sản phẩm đặt in;</w:t>
            </w:r>
          </w:p>
          <w:p w14:paraId="059B62AC" w14:textId="7472DC6E" w:rsidR="00BC4C89" w:rsidRPr="00BC4C89" w:rsidRDefault="00BC4C89" w:rsidP="00BC4C89">
            <w:pPr>
              <w:shd w:val="clear" w:color="auto" w:fill="FFFFFF"/>
              <w:spacing w:beforeLines="20" w:before="48" w:afterLines="20" w:after="48" w:line="288" w:lineRule="auto"/>
              <w:rPr>
                <w:b/>
                <w:bCs/>
              </w:rPr>
            </w:pPr>
            <w:r w:rsidRPr="00BC4C89">
              <w:rPr>
                <w:bCs/>
              </w:rPr>
              <w:t>c) Xác nhận mẫu in, nội dung thay đổi và số lượng in; phối hợp với cơ sở in kiểm soát, thu hồi hoặc xử lý khuôn in, bản in thử, sản phẩm in hỏng, sản phẩm in thừa theo thỏa thuận và quy định của pháp luật.</w:t>
            </w:r>
          </w:p>
        </w:tc>
        <w:tc>
          <w:tcPr>
            <w:tcW w:w="3969" w:type="dxa"/>
          </w:tcPr>
          <w:p w14:paraId="35250427" w14:textId="523F7505" w:rsidR="00BC4C89" w:rsidRPr="00751904" w:rsidRDefault="003511BC" w:rsidP="00BC4C89">
            <w:pPr>
              <w:spacing w:after="48" w:line="288" w:lineRule="auto"/>
              <w:rPr>
                <w:lang w:val="vi-VN"/>
              </w:rPr>
            </w:pPr>
            <w:r w:rsidRPr="003511BC">
              <w:lastRenderedPageBreak/>
              <w:t xml:space="preserve">Dự thảo Điều 17 bổ sung cơ chế quản lý riêng đối với sản phẩm in có mức độ rủi ro cao, tập trung vào việc kiểm soát chặt chẽ từ khâu tiếp nhận hồ sơ, xác minh quyền đặt in đến quá trình sản xuất và giao nhận sản phẩm. Quy định mới xác định cụ thể các loại giấy tờ, tài liệu bên đặt in phải cung cấp; đồng thời tăng trách nhiệm của cơ sở in trong việc đối chiếu, khai thác dữ liệu, lập hồ sơ kiểm soát theo từng hợp đồng, quản lý mẫu, khuôn in, sản </w:t>
            </w:r>
            <w:r w:rsidRPr="003511BC">
              <w:lastRenderedPageBreak/>
              <w:t>phẩm hỏng, sản phẩm thừa và từ chối hoặc dừng thực hiện khi phát hiện dấu hiệu giả mạo, không có quyền đặt in hoặc vi phạm pháp luật. Bên đặt in cũng được xác định rõ trách nhiệm về tư cách, quyền đặt in, tính xác thực của tài liệu và nội dung, mẫu, số lượng sản phẩm; qua đó thiết lập cơ chế kiểm soát chặt chẽ đối với nhóm sản phẩm có nguy cơ cao, tăng trách nhiệm của các bên và phòng ngừa việc lợi dụng hoạt động in để làm giả, in trái phép hoặc đưa sản phẩm không hợp pháp ra lưu thông.</w:t>
            </w:r>
          </w:p>
        </w:tc>
      </w:tr>
      <w:tr w:rsidR="00BC4C89" w:rsidRPr="003331BB" w14:paraId="41CB57A0" w14:textId="77777777" w:rsidTr="004801D1">
        <w:tc>
          <w:tcPr>
            <w:tcW w:w="5671" w:type="dxa"/>
          </w:tcPr>
          <w:p w14:paraId="6CFFF549" w14:textId="77777777" w:rsidR="00BC4C89" w:rsidRPr="005767C9" w:rsidRDefault="00BC4C89" w:rsidP="00BC4C89">
            <w:pPr>
              <w:shd w:val="clear" w:color="auto" w:fill="FFFFFF"/>
              <w:spacing w:before="60" w:after="60"/>
              <w:jc w:val="both"/>
              <w:rPr>
                <w:b/>
              </w:rPr>
            </w:pPr>
          </w:p>
        </w:tc>
        <w:tc>
          <w:tcPr>
            <w:tcW w:w="5812" w:type="dxa"/>
          </w:tcPr>
          <w:p w14:paraId="22372E88" w14:textId="77777777" w:rsidR="00BC4C89" w:rsidRPr="00087071" w:rsidRDefault="00BC4C89" w:rsidP="00BC4C89">
            <w:pPr>
              <w:shd w:val="clear" w:color="auto" w:fill="FFFFFF"/>
              <w:spacing w:beforeLines="20" w:before="48" w:afterLines="20" w:after="48" w:line="288" w:lineRule="auto"/>
              <w:rPr>
                <w:b/>
              </w:rPr>
            </w:pPr>
            <w:r w:rsidRPr="00087071">
              <w:rPr>
                <w:b/>
              </w:rPr>
              <w:t>Điều 18. Trách nhiệm đối với sản phẩm in có mức độ rủi ro trung bình</w:t>
            </w:r>
          </w:p>
          <w:p w14:paraId="3A00C916" w14:textId="77777777" w:rsidR="00BC4C89" w:rsidRPr="00087071" w:rsidRDefault="00BC4C89" w:rsidP="00BC4C89">
            <w:pPr>
              <w:shd w:val="clear" w:color="auto" w:fill="FFFFFF"/>
              <w:spacing w:beforeLines="20" w:before="48" w:afterLines="20" w:after="48" w:line="288" w:lineRule="auto"/>
              <w:rPr>
                <w:bCs/>
              </w:rPr>
            </w:pPr>
            <w:r w:rsidRPr="00087071">
              <w:rPr>
                <w:bCs/>
              </w:rPr>
              <w:lastRenderedPageBreak/>
              <w:t>1. Điều này áp dụng đối với sản phẩm in có mức độ rủi ro trung bình quy định tại điểm b khoản 4 Điều 7 Nghị định này.</w:t>
            </w:r>
          </w:p>
          <w:p w14:paraId="4B2F14E0" w14:textId="77777777" w:rsidR="00BC4C89" w:rsidRPr="00087071" w:rsidRDefault="00BC4C89" w:rsidP="00BC4C89">
            <w:pPr>
              <w:shd w:val="clear" w:color="auto" w:fill="FFFFFF"/>
              <w:spacing w:beforeLines="20" w:before="48" w:afterLines="20" w:after="48" w:line="288" w:lineRule="auto"/>
              <w:rPr>
                <w:bCs/>
              </w:rPr>
            </w:pPr>
            <w:r w:rsidRPr="00087071">
              <w:rPr>
                <w:bCs/>
              </w:rPr>
              <w:t>2. Ngoài trách nhiệm quy định tại Điều 13 và điều kiện quy định tại Điều 16 Nghị định này, cơ sở in có trách nhiệm:</w:t>
            </w:r>
          </w:p>
          <w:p w14:paraId="6840C4F1" w14:textId="77777777" w:rsidR="00BC4C89" w:rsidRPr="00087071" w:rsidRDefault="00BC4C89" w:rsidP="00BC4C89">
            <w:pPr>
              <w:shd w:val="clear" w:color="auto" w:fill="FFFFFF"/>
              <w:spacing w:beforeLines="20" w:before="48" w:afterLines="20" w:after="48" w:line="288" w:lineRule="auto"/>
              <w:rPr>
                <w:bCs/>
              </w:rPr>
            </w:pPr>
            <w:r w:rsidRPr="00087071">
              <w:rPr>
                <w:bCs/>
              </w:rPr>
              <w:t>a) Đối với mẫu, biểu mẫu giấy tờ do cơ quan nhà nước ban hành, đối chiếu mẫu đặt in với mẫu kèm theo văn bản ban hành hoặc mẫu được công khai bởi cơ quan nhà nước có thẩm quyền; trường hợp không thể khai thác được mẫu đã công khai thì yêu cầu bên đặt in cung cấp mẫu hoặc thông tin dẫn chiếu để đối chiếu;</w:t>
            </w:r>
          </w:p>
          <w:p w14:paraId="17D03D27" w14:textId="77777777" w:rsidR="00BC4C89" w:rsidRPr="00087071" w:rsidRDefault="00BC4C89" w:rsidP="00BC4C89">
            <w:pPr>
              <w:shd w:val="clear" w:color="auto" w:fill="FFFFFF"/>
              <w:spacing w:beforeLines="20" w:before="48" w:afterLines="20" w:after="48" w:line="288" w:lineRule="auto"/>
              <w:rPr>
                <w:bCs/>
              </w:rPr>
            </w:pPr>
            <w:r w:rsidRPr="00087071">
              <w:rPr>
                <w:bCs/>
              </w:rPr>
              <w:t>b) Đối với bao bì có chứa nhãn hàng hóa, nhãn hàng hóa, đối chiếu tên hàng hóa, nội dung nhãn và mẫu đặt in với tài liệu, thông tin do bên đặt in cung cấp; trường hợp là bao bì thực phẩm, dược phẩm, hóa dược, thực hiện thêm quy định tại Điều 20 Nghị định này;</w:t>
            </w:r>
          </w:p>
          <w:p w14:paraId="2AC6AE5A" w14:textId="77777777" w:rsidR="00BC4C89" w:rsidRPr="00087071" w:rsidRDefault="00BC4C89" w:rsidP="00BC4C89">
            <w:pPr>
              <w:shd w:val="clear" w:color="auto" w:fill="FFFFFF"/>
              <w:spacing w:beforeLines="20" w:before="48" w:afterLines="20" w:after="48" w:line="288" w:lineRule="auto"/>
              <w:rPr>
                <w:bCs/>
              </w:rPr>
            </w:pPr>
            <w:r w:rsidRPr="00087071">
              <w:rPr>
                <w:bCs/>
              </w:rPr>
              <w:t>c) Đối với mẫu, biểu mẫu, giấy tờ khác, đối chiếu tên, mẫu và số lượng với hợp đồng; trường hợp sản phẩm mang tên, biểu trưng hoặc mã nhận diện của tổ chức không phải là bên đặt in thì phải có tài liệu thể hiện quyền đặt in hoặc xác nhận của tổ chức đó;</w:t>
            </w:r>
          </w:p>
          <w:p w14:paraId="231B7A7B" w14:textId="77777777" w:rsidR="00BC4C89" w:rsidRPr="00087071" w:rsidRDefault="00BC4C89" w:rsidP="00BC4C89">
            <w:pPr>
              <w:shd w:val="clear" w:color="auto" w:fill="FFFFFF"/>
              <w:spacing w:beforeLines="20" w:before="48" w:afterLines="20" w:after="48" w:line="288" w:lineRule="auto"/>
              <w:rPr>
                <w:bCs/>
              </w:rPr>
            </w:pPr>
            <w:r w:rsidRPr="00087071">
              <w:rPr>
                <w:bCs/>
              </w:rPr>
              <w:t>d) Thực hiện đúng mẫu, nội dung và số lượng theo hợp đồng; lưu giữ hồ sơ theo quy định; từ chối nhận hoặc dừng thực hiện khi phát hiện tài liệu, thông tin không thống nhất hoặc sản phẩm có dấu hiệu vi phạm pháp luật.</w:t>
            </w:r>
          </w:p>
          <w:p w14:paraId="7036749B" w14:textId="77777777" w:rsidR="00BC4C89" w:rsidRPr="00087071" w:rsidRDefault="00BC4C89" w:rsidP="00BC4C89">
            <w:pPr>
              <w:shd w:val="clear" w:color="auto" w:fill="FFFFFF"/>
              <w:spacing w:beforeLines="20" w:before="48" w:afterLines="20" w:after="48" w:line="288" w:lineRule="auto"/>
              <w:rPr>
                <w:bCs/>
              </w:rPr>
            </w:pPr>
            <w:r w:rsidRPr="00087071">
              <w:rPr>
                <w:bCs/>
              </w:rPr>
              <w:lastRenderedPageBreak/>
              <w:t>3. Việc đối chiếu quy định tại khoản 2 Điều này nhằm kiểm tra tính đầy đủ và sự thống nhất về hình thức của tài liệu, thông tin. Cơ sở in không có trách nhiệm thẩm định, chứng nhận điều kiện lưu hành, chất lượng của hàng hóa hoặc tính chính xác về nội dung của tài liệu do bên đặt in cung cấp, trừ trường hợp biết rõ tài liệu giả mạo hoặc nội dung vi phạm pháp luật mà vẫn thực hiện.</w:t>
            </w:r>
          </w:p>
          <w:p w14:paraId="3271F4B8" w14:textId="742459CA" w:rsidR="00BC4C89" w:rsidRPr="00087071" w:rsidRDefault="00BC4C89" w:rsidP="00BC4C89">
            <w:pPr>
              <w:shd w:val="clear" w:color="auto" w:fill="FFFFFF"/>
              <w:spacing w:beforeLines="20" w:before="48" w:afterLines="20" w:after="48" w:line="288" w:lineRule="auto"/>
              <w:rPr>
                <w:b/>
                <w:lang w:val="sv-SE"/>
              </w:rPr>
            </w:pPr>
            <w:r w:rsidRPr="00087071">
              <w:rPr>
                <w:bCs/>
              </w:rPr>
              <w:t>4. Bên đặt in có trách nhiệm cung cấp đầy đủ mẫu, tài liệu, thông tin theo quy định của pháp luật chuyên ngành; chịu trách nhiệm trước pháp luật về quyền đặt in, tính hợp pháp, xác thực, chính xác của tài liệu, thông tin, nội dung nhãn hàng hóa, mẫu và số lượng sản phẩm đặt in; kịp thời thông báo, xác nhận mọi thay đổi trong quá trình thực hiện.</w:t>
            </w:r>
          </w:p>
        </w:tc>
        <w:tc>
          <w:tcPr>
            <w:tcW w:w="3969" w:type="dxa"/>
          </w:tcPr>
          <w:p w14:paraId="11254D08" w14:textId="77777777" w:rsidR="003511BC" w:rsidRPr="003511BC" w:rsidRDefault="003511BC" w:rsidP="003511BC">
            <w:pPr>
              <w:spacing w:after="48" w:line="288" w:lineRule="auto"/>
              <w:rPr>
                <w:lang w:val="sv-SE"/>
              </w:rPr>
            </w:pPr>
            <w:r w:rsidRPr="003511BC">
              <w:rPr>
                <w:lang w:val="sv-SE"/>
              </w:rPr>
              <w:lastRenderedPageBreak/>
              <w:t xml:space="preserve">Điều 18 quy định trách nhiệm đối với sản phẩm in có mức độ rủi ro trung bình theo hướng quản lý phù hợp với mức độ rủi ro, tăng trách nhiệm kiểm </w:t>
            </w:r>
            <w:r w:rsidRPr="003511BC">
              <w:rPr>
                <w:lang w:val="sv-SE"/>
              </w:rPr>
              <w:t>tra, đối chiếu của cơ sở in nhưng không chuyển trách nhiệm thẩm định nội dung, chất lượng hoặc điều kiện lưu hành của sản phẩm sang cơ sở in. Quy định mới làm rõ các trường hợp cần đối chiếu đối với mẫu, biểu mẫu, giấy tờ, nhãn hàng hóa, bao bì và sản phẩm có dấu hiệu sử dụng tên, biểu trưng, mã nhận diện của tổ chức khác; đồng thời xác định rõ trách nhiệm của bên đặt in về quyền đặt in, tính hợp pháp, xác thực và chính xác của tài liệu, thông tin cung cấp. Cách quy định này góp phần nâng cao khả năng phòng ngừa vi phạm, bảo đảm tính khả thi cho cơ sở in và phân định rõ trách nhiệm giữa cơ sở in và bên đặt in.</w:t>
            </w:r>
          </w:p>
          <w:p w14:paraId="58C612C8" w14:textId="77777777" w:rsidR="00BC4C89" w:rsidRPr="003511BC" w:rsidRDefault="00BC4C89" w:rsidP="00BC4C89">
            <w:pPr>
              <w:spacing w:after="48" w:line="288" w:lineRule="auto"/>
              <w:rPr>
                <w:lang w:val="sv-SE"/>
              </w:rPr>
            </w:pPr>
          </w:p>
        </w:tc>
      </w:tr>
      <w:tr w:rsidR="00BC4C89" w:rsidRPr="003331BB" w14:paraId="64479F14" w14:textId="77777777" w:rsidTr="004801D1">
        <w:tc>
          <w:tcPr>
            <w:tcW w:w="5671" w:type="dxa"/>
          </w:tcPr>
          <w:p w14:paraId="30E50983" w14:textId="77777777" w:rsidR="00BC4C89" w:rsidRPr="003511BC" w:rsidRDefault="00BC4C89" w:rsidP="00BC4C89">
            <w:pPr>
              <w:shd w:val="clear" w:color="auto" w:fill="FFFFFF"/>
              <w:spacing w:before="60" w:after="60"/>
              <w:jc w:val="both"/>
              <w:rPr>
                <w:b/>
                <w:lang w:val="sv-SE"/>
              </w:rPr>
            </w:pPr>
          </w:p>
        </w:tc>
        <w:tc>
          <w:tcPr>
            <w:tcW w:w="5812" w:type="dxa"/>
          </w:tcPr>
          <w:p w14:paraId="0884D4BD" w14:textId="77777777" w:rsidR="00BC4C89" w:rsidRPr="00087071" w:rsidRDefault="00BC4C89" w:rsidP="00BC4C89">
            <w:pPr>
              <w:shd w:val="clear" w:color="auto" w:fill="FFFFFF"/>
              <w:spacing w:beforeLines="20" w:before="48" w:afterLines="20" w:after="48" w:line="288" w:lineRule="auto"/>
              <w:rPr>
                <w:b/>
              </w:rPr>
            </w:pPr>
            <w:r w:rsidRPr="00087071">
              <w:rPr>
                <w:b/>
              </w:rPr>
              <w:t>Điều 19. Trách nhiệm đối với sản phẩm in có mức độ rủi ro thấp</w:t>
            </w:r>
          </w:p>
          <w:p w14:paraId="6AE20C28" w14:textId="77777777" w:rsidR="00BC4C89" w:rsidRPr="00087071" w:rsidRDefault="00BC4C89" w:rsidP="00BC4C89">
            <w:pPr>
              <w:shd w:val="clear" w:color="auto" w:fill="FFFFFF"/>
              <w:spacing w:beforeLines="20" w:before="48" w:afterLines="20" w:after="48" w:line="288" w:lineRule="auto"/>
              <w:rPr>
                <w:bCs/>
              </w:rPr>
            </w:pPr>
            <w:r w:rsidRPr="00087071">
              <w:rPr>
                <w:bCs/>
              </w:rPr>
              <w:t>1. Điều này áp dụng đối với sản phẩm in có mức độ rủi ro thấp quy định tại điểm c khoản 4 Điều 7 Nghị định này.</w:t>
            </w:r>
          </w:p>
          <w:p w14:paraId="7CF94EE4" w14:textId="77777777" w:rsidR="00BC4C89" w:rsidRPr="00087071" w:rsidRDefault="00BC4C89" w:rsidP="00BC4C89">
            <w:pPr>
              <w:shd w:val="clear" w:color="auto" w:fill="FFFFFF"/>
              <w:spacing w:beforeLines="20" w:before="48" w:afterLines="20" w:after="48" w:line="288" w:lineRule="auto"/>
              <w:rPr>
                <w:bCs/>
              </w:rPr>
            </w:pPr>
            <w:r w:rsidRPr="00087071">
              <w:rPr>
                <w:bCs/>
              </w:rPr>
              <w:t>2. Cơ sở in thực hiện trách nhiệm quy định tại Điều 13 và điều kiện nhận chế bản, in, gia công sau in quy định tại Điều 16 Nghị định này; không yêu cầu bên đặt in cung cấp giấy tờ khác ngoài hợp đồng, tài liệu quy định tại Điều 16 Nghị định này và tài liệu mà pháp luật chuyên ngành quy định phải có đối với sản phẩm đặt in.</w:t>
            </w:r>
          </w:p>
          <w:p w14:paraId="0354847B" w14:textId="77777777" w:rsidR="00BC4C89" w:rsidRPr="00087071" w:rsidRDefault="00BC4C89" w:rsidP="00BC4C89">
            <w:pPr>
              <w:shd w:val="clear" w:color="auto" w:fill="FFFFFF"/>
              <w:spacing w:beforeLines="20" w:before="48" w:afterLines="20" w:after="48" w:line="288" w:lineRule="auto"/>
              <w:rPr>
                <w:bCs/>
              </w:rPr>
            </w:pPr>
            <w:r w:rsidRPr="00087071">
              <w:rPr>
                <w:bCs/>
              </w:rPr>
              <w:t xml:space="preserve">3. Bên đặt in chịu trách nhiệm trước pháp luật về quyền đặt in, tính hợp pháp, chính xác của tài liệu, thông tin cung cấp, nội dung, mẫu và số lượng sản phẩm đặt in; </w:t>
            </w:r>
            <w:r w:rsidRPr="00087071">
              <w:rPr>
                <w:bCs/>
              </w:rPr>
              <w:lastRenderedPageBreak/>
              <w:t>phối hợp cung cấp, bổ sung tài liệu, thông tin theo yêu cầu của cơ quan nhà nước có thẩm quyền.</w:t>
            </w:r>
          </w:p>
          <w:p w14:paraId="5DAAB9AF" w14:textId="67FDAD90" w:rsidR="00BC4C89" w:rsidRPr="00087071" w:rsidRDefault="00BC4C89" w:rsidP="00BC4C89">
            <w:pPr>
              <w:shd w:val="clear" w:color="auto" w:fill="FFFFFF"/>
              <w:spacing w:beforeLines="20" w:before="48" w:afterLines="20" w:after="48" w:line="288" w:lineRule="auto"/>
              <w:rPr>
                <w:bCs/>
                <w:lang w:val="vi-VN"/>
              </w:rPr>
            </w:pPr>
            <w:r w:rsidRPr="00087071">
              <w:rPr>
                <w:bCs/>
              </w:rPr>
              <w:t>4. Việc phân loại sản phẩm in ở mức rủi ro thấp không loại trừ trách nhiệm của cơ sở in, người đứng đầu cơ sở in và bên đặt in đối với hành vi vi phạm Điều 4 Nghị định này, pháp luật về sở hữu trí tuệ và pháp luật có liên quan.</w:t>
            </w:r>
          </w:p>
        </w:tc>
        <w:tc>
          <w:tcPr>
            <w:tcW w:w="3969" w:type="dxa"/>
          </w:tcPr>
          <w:p w14:paraId="79A25945" w14:textId="41A9F503" w:rsidR="00BC4C89" w:rsidRPr="003511BC" w:rsidRDefault="003511BC" w:rsidP="00BC4C89">
            <w:pPr>
              <w:spacing w:after="48" w:line="288" w:lineRule="auto"/>
              <w:rPr>
                <w:lang w:val="vi-VN"/>
              </w:rPr>
            </w:pPr>
            <w:r w:rsidRPr="003511BC">
              <w:rPr>
                <w:lang w:val="vi-VN"/>
              </w:rPr>
              <w:lastRenderedPageBreak/>
              <w:t xml:space="preserve">Quy định mới áp dụng nguyên tắc quản lý theo mức độ rủi ro, theo đó sản phẩm in có mức độ rủi ro thấp được quản lý theo hướng đơn giản, giảm yêu cầu về hồ sơ, giấy tờ và không phát sinh thêm thủ tục cho cơ sở in, bên đặt in; cơ sở in chỉ thực hiện các trách nhiệm chung và điều kiện nhận in theo Nghị định, trong khi bên đặt in chịu trách nhiệm về quyền đặt in, tính hợp pháp, chính xác của tài liệu, thông tin, nội dung, mẫu và số lượng sản phẩm. Đồng thời, việc phân loại rủi ro thấp không loại trừ trách </w:t>
            </w:r>
            <w:r w:rsidRPr="003511BC">
              <w:rPr>
                <w:lang w:val="vi-VN"/>
              </w:rPr>
              <w:lastRenderedPageBreak/>
              <w:t>nhiệm pháp lý của các bên đối với hành vi vi phạm pháp luật về nội dung bị cấm, sở hữu trí tuệ và các quy định pháp luật có liên quan, qua đó vừa giảm chi phí tuân thủ, tạo thuận lợi cho hoạt động in thông thường, vừa bảo đảm không tạo khoảng trống trong quản lý nhà nước.</w:t>
            </w:r>
          </w:p>
        </w:tc>
      </w:tr>
      <w:tr w:rsidR="003511BC" w:rsidRPr="003331BB" w14:paraId="254A0917" w14:textId="77777777" w:rsidTr="004801D1">
        <w:tc>
          <w:tcPr>
            <w:tcW w:w="5671" w:type="dxa"/>
          </w:tcPr>
          <w:p w14:paraId="1B14B086" w14:textId="77777777" w:rsidR="003511BC" w:rsidRPr="005767C9" w:rsidRDefault="003511BC" w:rsidP="00BC4C89">
            <w:pPr>
              <w:shd w:val="clear" w:color="auto" w:fill="FFFFFF"/>
              <w:spacing w:before="60" w:after="60"/>
              <w:jc w:val="both"/>
              <w:rPr>
                <w:b/>
                <w:lang w:val="sv-SE"/>
              </w:rPr>
            </w:pPr>
            <w:r w:rsidRPr="005767C9">
              <w:rPr>
                <w:b/>
                <w:lang w:val="sv-SE"/>
              </w:rPr>
              <w:t>Điều 17. Nhận chế bản, in, gia công sau in ấn phẩm báo chí</w:t>
            </w:r>
          </w:p>
          <w:p w14:paraId="03C4BB4E" w14:textId="77777777" w:rsidR="003511BC" w:rsidRPr="005767C9" w:rsidRDefault="003511BC" w:rsidP="00BC4C89">
            <w:pPr>
              <w:shd w:val="clear" w:color="auto" w:fill="FFFFFF"/>
              <w:spacing w:before="60" w:after="60"/>
              <w:jc w:val="both"/>
              <w:rPr>
                <w:lang w:val="sv-SE"/>
              </w:rPr>
            </w:pPr>
            <w:r w:rsidRPr="005767C9">
              <w:rPr>
                <w:lang w:val="sv-SE"/>
              </w:rPr>
              <w:t>Cơ sở in chỉ được nhận chế bản, in, gia công sau in khi tổ chức, cá nhân đặt in cung cấp các loại giấy tờ theo quy định sau đây:</w:t>
            </w:r>
          </w:p>
          <w:p w14:paraId="2D5262C6" w14:textId="77777777" w:rsidR="003511BC" w:rsidRPr="005767C9" w:rsidRDefault="003511BC" w:rsidP="00BC4C89">
            <w:pPr>
              <w:shd w:val="clear" w:color="auto" w:fill="FFFFFF"/>
              <w:spacing w:before="60" w:after="60"/>
              <w:jc w:val="both"/>
              <w:rPr>
                <w:lang w:val="sv-SE"/>
              </w:rPr>
            </w:pPr>
            <w:r w:rsidRPr="005767C9">
              <w:rPr>
                <w:lang w:val="sv-SE"/>
              </w:rPr>
              <w:t>1. Bản sao có chứng thực giấy phép hoạt động báo chí đối với sản phẩm in là báo, tạp chí.</w:t>
            </w:r>
          </w:p>
          <w:p w14:paraId="4CA40BB0" w14:textId="77777777" w:rsidR="003511BC" w:rsidRPr="005767C9" w:rsidRDefault="003511BC" w:rsidP="00BC4C89">
            <w:pPr>
              <w:spacing w:before="60" w:after="60"/>
              <w:jc w:val="both"/>
              <w:rPr>
                <w:spacing w:val="-5"/>
                <w:lang w:val="sv-SE"/>
              </w:rPr>
            </w:pPr>
            <w:r w:rsidRPr="005767C9">
              <w:rPr>
                <w:lang w:val="sv-SE"/>
              </w:rPr>
              <w:t>2. Bản sao có chứng thực giấy phép xuất bản bản tin đối với sản phẩm in là bản tin và các ấn phẩm báo chí khác.</w:t>
            </w:r>
          </w:p>
        </w:tc>
        <w:tc>
          <w:tcPr>
            <w:tcW w:w="5812" w:type="dxa"/>
          </w:tcPr>
          <w:p w14:paraId="1DD90AA4" w14:textId="6ACD343F" w:rsidR="003511BC" w:rsidRPr="00BC4C89" w:rsidRDefault="003511BC" w:rsidP="00BC4C89">
            <w:pPr>
              <w:shd w:val="clear" w:color="auto" w:fill="FFFFFF"/>
              <w:spacing w:beforeLines="20" w:before="48" w:afterLines="20" w:after="48" w:line="288" w:lineRule="auto"/>
              <w:rPr>
                <w:lang w:val="vi-VN"/>
              </w:rPr>
            </w:pPr>
          </w:p>
        </w:tc>
        <w:tc>
          <w:tcPr>
            <w:tcW w:w="3969" w:type="dxa"/>
            <w:vMerge w:val="restart"/>
          </w:tcPr>
          <w:p w14:paraId="2A79FF76" w14:textId="1C3CBD5F" w:rsidR="003511BC" w:rsidRPr="003511BC" w:rsidRDefault="003511BC" w:rsidP="00BC4C89">
            <w:pPr>
              <w:spacing w:after="48" w:line="288" w:lineRule="auto"/>
              <w:rPr>
                <w:lang w:val="vi-VN"/>
              </w:rPr>
            </w:pPr>
            <w:r w:rsidRPr="003511BC">
              <w:rPr>
                <w:lang w:val="vi-VN"/>
              </w:rPr>
              <w:t xml:space="preserve">Quy định mới bãi bỏ các điều riêng lẻ về điều kiện nhận chế bản, in, gia công sau in đối với từng nhóm sản phẩm như ấn phẩm báo chí, mẫu biểu của cơ quan nhà nước, hóa đơn, thẻ, giấy tờ có mệnh giá và tem chống giả, do các yêu cầu về hồ sơ, tài liệu và trách nhiệm tương ứng đã được tích hợp vào cơ chế quản lý theo mức độ rủi ro tại </w:t>
            </w:r>
            <w:r>
              <w:rPr>
                <w:lang w:val="vi-VN"/>
              </w:rPr>
              <w:t xml:space="preserve">Dự thảo </w:t>
            </w:r>
            <w:r w:rsidRPr="003511BC">
              <w:rPr>
                <w:lang w:val="vi-VN"/>
              </w:rPr>
              <w:t>Điều 16, Điều 17, Điều 18 và Điều 19. Cách tiếp cận này giúp hệ thống quy định thống nhất, tránh trùng lặp, giảm số lượng quy định riêng theo từng loại sản phẩm, đồng thời vẫn bảo đảm kiểm soát chặt chẽ đối với các sản phẩm có mức độ rủi ro cao thông qua yêu cầu về tài liệu chứng minh quyền đặt in, kiểm soát mẫu, số lượng và trách nhiệm của cơ sở in, bên đặt in.</w:t>
            </w:r>
          </w:p>
        </w:tc>
      </w:tr>
      <w:tr w:rsidR="003511BC" w:rsidRPr="003331BB" w14:paraId="3C5323FE" w14:textId="77777777" w:rsidTr="004801D1">
        <w:tc>
          <w:tcPr>
            <w:tcW w:w="5671" w:type="dxa"/>
          </w:tcPr>
          <w:p w14:paraId="244B8C2D" w14:textId="77777777" w:rsidR="003511BC" w:rsidRPr="005767C9" w:rsidRDefault="003511BC" w:rsidP="00BC4C89">
            <w:pPr>
              <w:shd w:val="clear" w:color="auto" w:fill="FFFFFF"/>
              <w:spacing w:before="60" w:after="60"/>
              <w:jc w:val="both"/>
              <w:rPr>
                <w:lang w:val="sv-SE"/>
              </w:rPr>
            </w:pPr>
            <w:r w:rsidRPr="005767C9">
              <w:rPr>
                <w:b/>
                <w:lang w:val="sv-SE"/>
              </w:rPr>
              <w:t xml:space="preserve">Điều 18. </w:t>
            </w:r>
            <w:bookmarkStart w:id="59" w:name="nd58_back"/>
            <w:bookmarkEnd w:id="59"/>
            <w:r w:rsidRPr="005767C9">
              <w:rPr>
                <w:b/>
                <w:lang w:val="vi-VN"/>
              </w:rPr>
              <w:t xml:space="preserve"> Nhận chế bản, in, gia công sau in mẫu, biểu mẫu giấy tờ của cơ quan nhà nước (</w:t>
            </w:r>
            <w:r w:rsidRPr="005767C9">
              <w:rPr>
                <w:lang w:val="sv-SE"/>
              </w:rPr>
              <w:t>Bãi bỏ</w:t>
            </w:r>
            <w:r w:rsidRPr="005767C9">
              <w:rPr>
                <w:lang w:val="vi-VN"/>
              </w:rPr>
              <w:t>)</w:t>
            </w:r>
            <w:r w:rsidRPr="005767C9">
              <w:rPr>
                <w:lang w:val="sv-SE"/>
              </w:rPr>
              <w:t>.</w:t>
            </w:r>
          </w:p>
        </w:tc>
        <w:tc>
          <w:tcPr>
            <w:tcW w:w="5812" w:type="dxa"/>
          </w:tcPr>
          <w:p w14:paraId="014D6581" w14:textId="77777777" w:rsidR="003511BC" w:rsidRPr="003A4FCA" w:rsidRDefault="003511BC" w:rsidP="00BC4C89">
            <w:pPr>
              <w:spacing w:before="60" w:after="60"/>
              <w:jc w:val="both"/>
              <w:rPr>
                <w:color w:val="000000" w:themeColor="text1"/>
                <w:spacing w:val="-5"/>
                <w:sz w:val="28"/>
                <w:szCs w:val="28"/>
                <w:lang w:val="sv-SE"/>
              </w:rPr>
            </w:pPr>
          </w:p>
        </w:tc>
        <w:tc>
          <w:tcPr>
            <w:tcW w:w="3969" w:type="dxa"/>
            <w:vMerge/>
          </w:tcPr>
          <w:p w14:paraId="113BC076" w14:textId="6F5E3220" w:rsidR="003511BC" w:rsidRPr="00751904" w:rsidRDefault="003511BC" w:rsidP="00BC4C89">
            <w:pPr>
              <w:spacing w:after="60"/>
              <w:rPr>
                <w:lang w:val="sv-SE"/>
              </w:rPr>
            </w:pPr>
          </w:p>
        </w:tc>
      </w:tr>
      <w:tr w:rsidR="003511BC" w:rsidRPr="003331BB" w14:paraId="54721930" w14:textId="77777777" w:rsidTr="004801D1">
        <w:tc>
          <w:tcPr>
            <w:tcW w:w="5671" w:type="dxa"/>
          </w:tcPr>
          <w:p w14:paraId="5C98A44C" w14:textId="77777777" w:rsidR="003511BC" w:rsidRPr="005767C9" w:rsidRDefault="003511BC" w:rsidP="00BC4C89">
            <w:pPr>
              <w:spacing w:before="60" w:after="60"/>
              <w:jc w:val="both"/>
              <w:rPr>
                <w:lang w:val="sv-SE"/>
              </w:rPr>
            </w:pPr>
            <w:r w:rsidRPr="005767C9">
              <w:rPr>
                <w:b/>
                <w:lang w:val="sv-SE"/>
              </w:rPr>
              <w:t>Điều 19. Nhận chế bản, in, gia công sau in hóa đơn tài chính, các loại thẻ, giấy tờ có sẵn mệnh giá hoặc dùng để ghi mệnh giá</w:t>
            </w:r>
            <w:bookmarkStart w:id="60" w:name="nd59_back"/>
            <w:bookmarkEnd w:id="60"/>
            <w:r w:rsidRPr="005767C9">
              <w:rPr>
                <w:rStyle w:val="FootnoteReference"/>
                <w:lang w:val="sv-SE"/>
              </w:rPr>
              <w:t xml:space="preserve"> </w:t>
            </w:r>
          </w:p>
          <w:p w14:paraId="66E3D1AC" w14:textId="77777777" w:rsidR="003511BC" w:rsidRPr="005767C9" w:rsidRDefault="003511BC" w:rsidP="00BC4C89">
            <w:pPr>
              <w:spacing w:before="60" w:after="60"/>
              <w:jc w:val="both"/>
              <w:rPr>
                <w:lang w:val="sv-SE"/>
              </w:rPr>
            </w:pPr>
            <w:r w:rsidRPr="005767C9">
              <w:rPr>
                <w:lang w:val="sv-SE"/>
              </w:rPr>
              <w:t>1. Cơ sở in chỉ được nhận chế bản, in, gia công sau in hóa đơn tài chính, các loại thẻ, giấy tờ có sẵn mệnh giá hoặc dùng để ghi mệnh giá khi tổ chức, cá nhân đặt in cung cấp các loại giấy tờ theo quy định của pháp luật chuyên ngành về các yêu cầu thủ tục khi in sản phẩm đó.</w:t>
            </w:r>
          </w:p>
          <w:p w14:paraId="4CEF9A10" w14:textId="77777777" w:rsidR="003511BC" w:rsidRPr="005767C9" w:rsidRDefault="003511BC" w:rsidP="00BC4C89">
            <w:pPr>
              <w:spacing w:before="60" w:after="60"/>
              <w:jc w:val="both"/>
              <w:rPr>
                <w:spacing w:val="-5"/>
                <w:lang w:val="sv-SE"/>
              </w:rPr>
            </w:pPr>
            <w:r w:rsidRPr="005767C9">
              <w:rPr>
                <w:lang w:val="sv-SE"/>
              </w:rPr>
              <w:t>2. Tổ chức, cá nhân có sản phẩm đặt in phải chịu trách nhiệm về sản phẩm đặt in với cơ sở in.</w:t>
            </w:r>
          </w:p>
        </w:tc>
        <w:tc>
          <w:tcPr>
            <w:tcW w:w="5812" w:type="dxa"/>
          </w:tcPr>
          <w:p w14:paraId="63F01B74" w14:textId="7C80AC48" w:rsidR="003511BC" w:rsidRPr="003A4FCA" w:rsidRDefault="003511BC" w:rsidP="00BC4C89">
            <w:pPr>
              <w:shd w:val="clear" w:color="auto" w:fill="FFFFFF"/>
              <w:spacing w:beforeLines="20" w:before="48" w:afterLines="20" w:after="48" w:line="288" w:lineRule="auto"/>
              <w:rPr>
                <w:color w:val="000000" w:themeColor="text1"/>
                <w:lang w:val="vi-VN"/>
              </w:rPr>
            </w:pPr>
          </w:p>
        </w:tc>
        <w:tc>
          <w:tcPr>
            <w:tcW w:w="3969" w:type="dxa"/>
            <w:vMerge/>
          </w:tcPr>
          <w:p w14:paraId="0D5A18B2" w14:textId="6C2C59DF" w:rsidR="003511BC" w:rsidRPr="00751904" w:rsidRDefault="003511BC" w:rsidP="00BC4C89">
            <w:pPr>
              <w:spacing w:after="48" w:line="288" w:lineRule="auto"/>
              <w:rPr>
                <w:lang w:val="vi-VN"/>
              </w:rPr>
            </w:pPr>
          </w:p>
        </w:tc>
      </w:tr>
      <w:tr w:rsidR="003511BC" w:rsidRPr="003331BB" w14:paraId="7EF83F6A" w14:textId="77777777" w:rsidTr="004801D1">
        <w:tc>
          <w:tcPr>
            <w:tcW w:w="5671" w:type="dxa"/>
          </w:tcPr>
          <w:p w14:paraId="383D2CF1" w14:textId="77777777" w:rsidR="003511BC" w:rsidRPr="005767C9" w:rsidRDefault="003511BC" w:rsidP="00BC4C89">
            <w:pPr>
              <w:shd w:val="clear" w:color="auto" w:fill="FFFFFF"/>
              <w:spacing w:before="60" w:after="60"/>
              <w:jc w:val="both"/>
              <w:rPr>
                <w:b/>
              </w:rPr>
            </w:pPr>
            <w:r w:rsidRPr="005767C9">
              <w:rPr>
                <w:b/>
              </w:rPr>
              <w:lastRenderedPageBreak/>
              <w:t>Điều 20. Nhận chế bản, in, gia công sau in tem chống giả</w:t>
            </w:r>
          </w:p>
          <w:p w14:paraId="1DF1DF9C" w14:textId="77777777" w:rsidR="003511BC" w:rsidRPr="005767C9" w:rsidRDefault="003511BC" w:rsidP="00BC4C89">
            <w:pPr>
              <w:shd w:val="clear" w:color="auto" w:fill="FFFFFF"/>
              <w:spacing w:before="60" w:after="60"/>
              <w:jc w:val="both"/>
            </w:pPr>
            <w:r w:rsidRPr="005767C9">
              <w:t>1. Đối với tem chống giả do cơ quan nhà nước ban hành phải có bản sao có chứng thực </w:t>
            </w:r>
            <w:r w:rsidRPr="005767C9">
              <w:rPr>
                <w:shd w:val="clear" w:color="auto" w:fill="FFFFFF"/>
              </w:rPr>
              <w:t>quyết định</w:t>
            </w:r>
            <w:r w:rsidRPr="005767C9">
              <w:t> ban hành mẫu tem chống giả.</w:t>
            </w:r>
          </w:p>
          <w:p w14:paraId="631C3724" w14:textId="77777777" w:rsidR="003511BC" w:rsidRPr="005767C9" w:rsidRDefault="003511BC" w:rsidP="00BC4C89">
            <w:pPr>
              <w:shd w:val="clear" w:color="auto" w:fill="FFFFFF"/>
              <w:spacing w:before="60" w:after="60"/>
              <w:jc w:val="both"/>
            </w:pPr>
            <w:r w:rsidRPr="005767C9">
              <w:rPr>
                <w:spacing w:val="-6"/>
              </w:rPr>
              <w:t>2. Đối với tem chống giả do tổ chức, cá nhân phát hành nhằm bảo vệ sản phẩm,</w:t>
            </w:r>
            <w:r w:rsidRPr="005767C9">
              <w:t xml:space="preserve"> hàng hóa của mình phải có:</w:t>
            </w:r>
          </w:p>
          <w:p w14:paraId="4C7C4741" w14:textId="77777777" w:rsidR="003511BC" w:rsidRPr="005767C9" w:rsidRDefault="003511BC" w:rsidP="00BC4C89">
            <w:pPr>
              <w:spacing w:before="60" w:after="60"/>
              <w:jc w:val="both"/>
            </w:pPr>
            <w:r w:rsidRPr="005767C9">
              <w:rPr>
                <w:shd w:val="clear" w:color="auto" w:fill="FFFFFF"/>
              </w:rPr>
              <w:t>a) Văn</w:t>
            </w:r>
            <w:r w:rsidRPr="005767C9">
              <w:t> bản đồng ý đặt chế bản, in, gia công sau in của tổ chức, cá nhân ban hành tem chống giả;</w:t>
            </w:r>
          </w:p>
          <w:p w14:paraId="56C66706" w14:textId="77777777" w:rsidR="003511BC" w:rsidRPr="005767C9" w:rsidRDefault="003511BC" w:rsidP="00BC4C89">
            <w:pPr>
              <w:spacing w:before="60" w:after="60"/>
              <w:jc w:val="both"/>
              <w:rPr>
                <w:spacing w:val="-5"/>
              </w:rPr>
            </w:pPr>
            <w:r w:rsidRPr="005767C9">
              <w:rPr>
                <w:spacing w:val="-4"/>
              </w:rPr>
              <w:t xml:space="preserve">b) </w:t>
            </w:r>
            <w:bookmarkStart w:id="61" w:name="nd60_back"/>
            <w:bookmarkEnd w:id="61"/>
            <w:r w:rsidRPr="005767C9">
              <w:t xml:space="preserve">Bản chụp hình ảnh tem chống hàng giả có xác nhận của tổ chức, cá nhân </w:t>
            </w:r>
            <w:r w:rsidRPr="005767C9">
              <w:rPr>
                <w:spacing w:val="2"/>
              </w:rPr>
              <w:t>ban hành tem.</w:t>
            </w:r>
          </w:p>
        </w:tc>
        <w:tc>
          <w:tcPr>
            <w:tcW w:w="5812" w:type="dxa"/>
          </w:tcPr>
          <w:p w14:paraId="2DAD18E3" w14:textId="0BB5EC17" w:rsidR="003511BC" w:rsidRPr="003A4FCA" w:rsidRDefault="003511BC" w:rsidP="00BC4C89">
            <w:pPr>
              <w:shd w:val="clear" w:color="auto" w:fill="FFFFFF"/>
              <w:spacing w:beforeLines="20" w:before="48" w:afterLines="20" w:after="48" w:line="288" w:lineRule="auto"/>
              <w:rPr>
                <w:color w:val="000000" w:themeColor="text1"/>
                <w:lang w:val="vi-VN"/>
              </w:rPr>
            </w:pPr>
          </w:p>
        </w:tc>
        <w:tc>
          <w:tcPr>
            <w:tcW w:w="3969" w:type="dxa"/>
            <w:vMerge/>
          </w:tcPr>
          <w:p w14:paraId="64A0916F" w14:textId="5D2EE893" w:rsidR="003511BC" w:rsidRPr="00751904" w:rsidRDefault="003511BC" w:rsidP="00BC4C89">
            <w:pPr>
              <w:spacing w:after="48" w:line="288" w:lineRule="auto"/>
              <w:rPr>
                <w:lang w:val="vi-VN"/>
              </w:rPr>
            </w:pPr>
          </w:p>
        </w:tc>
      </w:tr>
      <w:tr w:rsidR="00BC4C89" w:rsidRPr="003331BB" w14:paraId="4F4D71F3" w14:textId="77777777" w:rsidTr="004801D1">
        <w:tc>
          <w:tcPr>
            <w:tcW w:w="5671" w:type="dxa"/>
          </w:tcPr>
          <w:p w14:paraId="14A5BB86" w14:textId="77777777" w:rsidR="00BC4C89" w:rsidRPr="005767C9" w:rsidRDefault="00BC4C89" w:rsidP="00BC4C89">
            <w:pPr>
              <w:spacing w:before="60" w:after="60"/>
              <w:jc w:val="both"/>
              <w:rPr>
                <w:spacing w:val="-5"/>
                <w:lang w:val="vi-VN"/>
              </w:rPr>
            </w:pPr>
            <w:r w:rsidRPr="005767C9">
              <w:rPr>
                <w:b/>
                <w:bCs/>
                <w:lang w:val="vi-VN" w:eastAsia="vi-VN"/>
              </w:rPr>
              <w:t xml:space="preserve">Điều 21. </w:t>
            </w:r>
            <w:bookmarkStart w:id="62" w:name="nd61_back"/>
            <w:bookmarkEnd w:id="62"/>
            <w:r w:rsidRPr="005767C9">
              <w:rPr>
                <w:b/>
                <w:bCs/>
                <w:lang w:val="vi-VN" w:eastAsia="vi-VN"/>
              </w:rPr>
              <w:t>Nhận chế bản, in, gia công sau in bao bì, nhãn hàng hóa (</w:t>
            </w:r>
            <w:r w:rsidRPr="005767C9">
              <w:rPr>
                <w:lang w:val="vi-VN" w:eastAsia="vi-VN"/>
              </w:rPr>
              <w:t>Bãi bỏ).</w:t>
            </w:r>
          </w:p>
        </w:tc>
        <w:tc>
          <w:tcPr>
            <w:tcW w:w="5812" w:type="dxa"/>
          </w:tcPr>
          <w:p w14:paraId="0810DD3E" w14:textId="77777777" w:rsidR="00BC4C89" w:rsidRPr="00BC4C89" w:rsidRDefault="00BC4C89" w:rsidP="00BC4C89">
            <w:pPr>
              <w:shd w:val="clear" w:color="auto" w:fill="FFFFFF"/>
              <w:spacing w:beforeLines="20" w:before="48" w:afterLines="20" w:after="48" w:line="288" w:lineRule="auto"/>
              <w:rPr>
                <w:b/>
                <w:bCs/>
                <w:color w:val="000000" w:themeColor="text1"/>
                <w:lang w:val="vi-VN"/>
              </w:rPr>
            </w:pPr>
            <w:r w:rsidRPr="0041720F">
              <w:rPr>
                <w:b/>
                <w:bCs/>
                <w:color w:val="000000" w:themeColor="text1"/>
                <w:lang w:val="vi-VN"/>
              </w:rPr>
              <w:t>Điều 20. Nhận in, gia công sau in bao bì thực phẩm</w:t>
            </w:r>
            <w:r w:rsidRPr="00BC4C89">
              <w:rPr>
                <w:b/>
                <w:bCs/>
                <w:color w:val="000000" w:themeColor="text1"/>
                <w:lang w:val="vi-VN"/>
              </w:rPr>
              <w:t>, dược phẩm, hóa dược</w:t>
            </w:r>
          </w:p>
          <w:p w14:paraId="0A043A31" w14:textId="77777777" w:rsidR="00BC4C89" w:rsidRPr="00BC4C89" w:rsidRDefault="00BC4C89" w:rsidP="00BC4C89">
            <w:pPr>
              <w:spacing w:before="20" w:after="20" w:line="288" w:lineRule="auto"/>
              <w:rPr>
                <w:color w:val="000000" w:themeColor="text1"/>
                <w:lang w:val="vi-VN"/>
              </w:rPr>
            </w:pPr>
            <w:r w:rsidRPr="00BC4C89">
              <w:rPr>
                <w:color w:val="000000" w:themeColor="text1"/>
                <w:lang w:val="vi-VN"/>
              </w:rPr>
              <w:t>1. Cơ sở in chỉ được nhận in, gia công sau in bao bì thực phẩm, dược phẩm, hóa dược khi đáp ứng điều kiện quy định tại Điều 16 Nghị định này và tổ chức, cá nhân đặt in cung cấp thông tin, tài liệu cần thiết theo quy định của pháp luật chuyên ngành tương ứng để thực hiện việc in, gia công sau in. Cơ sở in không yêu cầu tổ chức, cá nhân cung cấp lại thông tin, dữ liệu đã được cơ quan nhà nước thu thập, quản lý và có thể khai thác, sử dụng thông qua kết nối, chia sẻ dữ liệu theo quy định của pháp luật.</w:t>
            </w:r>
          </w:p>
          <w:p w14:paraId="5F3912C9" w14:textId="77777777" w:rsidR="00BC4C89" w:rsidRPr="00BC4C89" w:rsidRDefault="00BC4C89" w:rsidP="00BC4C89">
            <w:pPr>
              <w:spacing w:before="20" w:after="20" w:line="288" w:lineRule="auto"/>
              <w:ind w:firstLine="709"/>
              <w:rPr>
                <w:color w:val="000000" w:themeColor="text1"/>
                <w:lang w:val="vi-VN"/>
              </w:rPr>
            </w:pPr>
            <w:r w:rsidRPr="00BC4C89">
              <w:rPr>
                <w:color w:val="000000" w:themeColor="text1"/>
                <w:lang w:val="vi-VN"/>
              </w:rPr>
              <w:t>2. Đối với bao bì thực phẩm, việc in, gia công sau in phải sử dụng nguyên liệu, vật liệu, mực in, hóa chất và các chất khác đáp ứng yêu cầu về an toàn đối với bao bì thực phẩm; không được sử dụng nguyên liệu, vật liệu, mực in, hóa chất và các chất bị cấm sử dụng theo quy định của pháp luật về an toàn thực phẩm.</w:t>
            </w:r>
          </w:p>
          <w:p w14:paraId="2B929092" w14:textId="77777777" w:rsidR="00BC4C89" w:rsidRPr="00BC4C89" w:rsidRDefault="00BC4C89" w:rsidP="00BC4C89">
            <w:pPr>
              <w:spacing w:before="20" w:after="20" w:line="288" w:lineRule="auto"/>
              <w:ind w:firstLine="709"/>
              <w:rPr>
                <w:color w:val="000000" w:themeColor="text1"/>
                <w:lang w:val="vi-VN"/>
              </w:rPr>
            </w:pPr>
            <w:r w:rsidRPr="00BC4C89">
              <w:rPr>
                <w:color w:val="000000" w:themeColor="text1"/>
                <w:lang w:val="vi-VN"/>
              </w:rPr>
              <w:lastRenderedPageBreak/>
              <w:t>3. Đối với bao bì dược phẩm, hóa dược, việc in, gia công sau in phải bảo đảm thông tin thể hiện trên bao bì phù hợp với tài liệu do bên đặt in cung cấp và tuân thủ quy định của pháp luật về dược, hóa chất và pháp luật có liên quan.</w:t>
            </w:r>
          </w:p>
          <w:p w14:paraId="30C10BEE" w14:textId="77777777" w:rsidR="00BC4C89" w:rsidRPr="00BC4C89" w:rsidRDefault="00BC4C89" w:rsidP="00BC4C89">
            <w:pPr>
              <w:spacing w:before="20" w:after="20" w:line="288" w:lineRule="auto"/>
              <w:ind w:firstLine="709"/>
              <w:rPr>
                <w:color w:val="000000" w:themeColor="text1"/>
                <w:lang w:val="vi-VN"/>
              </w:rPr>
            </w:pPr>
            <w:r w:rsidRPr="00BC4C89">
              <w:rPr>
                <w:color w:val="000000" w:themeColor="text1"/>
                <w:lang w:val="vi-VN"/>
              </w:rPr>
              <w:t>4. Tổ chức, cá nhân đặt in chịu trách nhiệm trước pháp luật về tính hợp pháp, chính xác của thông tin, tài liệu cung cấp cho cơ sở in và nội dung thể hiện trên bao bì thực phẩm, dược phẩm, hóa dược.</w:t>
            </w:r>
          </w:p>
          <w:p w14:paraId="6006F297" w14:textId="5643F4BD" w:rsidR="00BC4C89" w:rsidRPr="003A4FCA" w:rsidRDefault="00BC4C89" w:rsidP="00BC4C89">
            <w:pPr>
              <w:ind w:firstLine="709"/>
              <w:rPr>
                <w:color w:val="000000" w:themeColor="text1"/>
                <w:lang w:val="vi-VN"/>
              </w:rPr>
            </w:pPr>
          </w:p>
        </w:tc>
        <w:tc>
          <w:tcPr>
            <w:tcW w:w="3969" w:type="dxa"/>
          </w:tcPr>
          <w:p w14:paraId="059564EC" w14:textId="78BA45B0" w:rsidR="00BC4C89" w:rsidRPr="00944E06" w:rsidRDefault="00BC4C89" w:rsidP="00BC4C89">
            <w:pPr>
              <w:spacing w:after="48" w:line="288" w:lineRule="auto"/>
              <w:rPr>
                <w:lang w:val="vi-VN"/>
              </w:rPr>
            </w:pPr>
            <w:r w:rsidRPr="00944E06">
              <w:rPr>
                <w:lang w:val="vi-VN"/>
              </w:rPr>
              <w:lastRenderedPageBreak/>
              <w:t xml:space="preserve">Quy định mới bổ sung Điều 20 về nhận in, gia công sau in bao bì thực phẩm, dược phẩm, hóa dược, trong khi quy định cũ không có quy định riêng. Việc bổ sung nhằm làm rõ trách nhiệm của cơ sở in và bên đặt in đối với nhóm sản phẩm có yêu cầu cao về an toàn và tính chính xác của thông tin. Dự thảo quy định cơ sở in chỉ nhận in khi đáp ứng điều kiện hoạt động và có đủ thông tin, tài liệu cần thiết; đồng thời yêu cầu vật liệu, mực in, hóa chất sử dụng đối với bao bì thực phẩm phải đáp ứng quy định về an toàn thực phẩm. Đối với bao bì dược phẩm, hóa dược, nội dung thể hiện phải phù hợp với tài liệu được cung cấp và pháp luật chuyên ngành. Bên đặt in chịu trách </w:t>
            </w:r>
            <w:r w:rsidRPr="00944E06">
              <w:rPr>
                <w:lang w:val="vi-VN"/>
              </w:rPr>
              <w:lastRenderedPageBreak/>
              <w:t>nhiệm về tính hợp pháp, chính xác của thông tin, tài liệu và nội dung trên bao bì. Quy định này nhằm phòng ngừa rủi ro đối với sức khỏe người tiêu dùng, phân định rõ trách nhiệm giữa các bên và tăng cường quản lý đối với sản phẩm in có ảnh hưởng trực tiếp đến an toàn, sức khỏe</w:t>
            </w:r>
          </w:p>
        </w:tc>
      </w:tr>
      <w:tr w:rsidR="00BC4C89" w:rsidRPr="003331BB" w14:paraId="3ACBAE83" w14:textId="77777777" w:rsidTr="004801D1">
        <w:tc>
          <w:tcPr>
            <w:tcW w:w="5671" w:type="dxa"/>
          </w:tcPr>
          <w:p w14:paraId="6919444D" w14:textId="77777777" w:rsidR="00BC4C89" w:rsidRPr="005767C9" w:rsidRDefault="00BC4C89" w:rsidP="00BC4C89">
            <w:pPr>
              <w:spacing w:before="60" w:after="60"/>
              <w:jc w:val="both"/>
              <w:rPr>
                <w:spacing w:val="-5"/>
                <w:lang w:val="vi-VN"/>
              </w:rPr>
            </w:pPr>
            <w:r w:rsidRPr="005767C9">
              <w:rPr>
                <w:b/>
                <w:lang w:val="vi-VN"/>
              </w:rPr>
              <w:lastRenderedPageBreak/>
              <w:t xml:space="preserve">Điều 22. </w:t>
            </w:r>
            <w:bookmarkStart w:id="63" w:name="nd62_back"/>
            <w:bookmarkEnd w:id="63"/>
            <w:r w:rsidRPr="005767C9">
              <w:rPr>
                <w:b/>
                <w:lang w:val="vi-VN"/>
              </w:rPr>
              <w:t>Nhận chế bản, in, gia công sau in các sản phẩm in khác (</w:t>
            </w:r>
            <w:r w:rsidRPr="005767C9">
              <w:rPr>
                <w:lang w:val="vi-VN"/>
              </w:rPr>
              <w:t>Bãi bỏ).</w:t>
            </w:r>
          </w:p>
        </w:tc>
        <w:tc>
          <w:tcPr>
            <w:tcW w:w="5812" w:type="dxa"/>
          </w:tcPr>
          <w:p w14:paraId="095E33B0" w14:textId="77777777" w:rsidR="00BC4C89" w:rsidRPr="003A4FCA" w:rsidRDefault="00BC4C89" w:rsidP="00BC4C89">
            <w:pPr>
              <w:spacing w:before="60" w:after="60"/>
              <w:jc w:val="both"/>
              <w:rPr>
                <w:color w:val="000000" w:themeColor="text1"/>
                <w:spacing w:val="-5"/>
                <w:sz w:val="28"/>
                <w:szCs w:val="28"/>
                <w:lang w:val="vi-VN"/>
              </w:rPr>
            </w:pPr>
          </w:p>
        </w:tc>
        <w:tc>
          <w:tcPr>
            <w:tcW w:w="3969" w:type="dxa"/>
          </w:tcPr>
          <w:p w14:paraId="7DF1A81F" w14:textId="77777777" w:rsidR="00BC4C89" w:rsidRPr="00751904" w:rsidRDefault="00BC4C89" w:rsidP="00BC4C89">
            <w:pPr>
              <w:spacing w:after="60"/>
              <w:rPr>
                <w:lang w:val="vi-VN"/>
              </w:rPr>
            </w:pPr>
            <w:r w:rsidRPr="00751904">
              <w:rPr>
                <w:lang w:val="vi-VN"/>
              </w:rPr>
              <w:t>Không quy định điều riêng về “các sản phẩm in khác”. Các sản phẩm không thuộc nhóm có yêu cầu quản lý đặc thù được thực hiện theo điều kiện nhận in chung, qua đó tránh quy định mang tính bao quát nhưng không tạo thêm yêu cầu quản lý cụ thể.</w:t>
            </w:r>
          </w:p>
        </w:tc>
      </w:tr>
      <w:tr w:rsidR="00BC4C89" w:rsidRPr="003331BB" w14:paraId="05DFE539" w14:textId="77777777" w:rsidTr="004801D1">
        <w:tc>
          <w:tcPr>
            <w:tcW w:w="5671" w:type="dxa"/>
          </w:tcPr>
          <w:p w14:paraId="32F2BE2B" w14:textId="77777777" w:rsidR="00BC4C89" w:rsidRPr="005767C9" w:rsidRDefault="00BC4C89" w:rsidP="00BC4C89">
            <w:pPr>
              <w:spacing w:before="60" w:after="60"/>
              <w:jc w:val="both"/>
              <w:rPr>
                <w:b/>
                <w:lang w:val="vi-VN"/>
              </w:rPr>
            </w:pPr>
            <w:r w:rsidRPr="005767C9">
              <w:rPr>
                <w:b/>
                <w:bCs/>
                <w:szCs w:val="28"/>
                <w:lang w:val="vi-VN"/>
              </w:rPr>
              <w:t>MỤC 3: CHẾ BẢN, IN, GIA CÔNG SAU IN CHO NƯỚC NGOÀI VÀ HOẠT ĐỘNG HỢP TÁC CỦA CÁC CƠ SỞ IN</w:t>
            </w:r>
          </w:p>
        </w:tc>
        <w:tc>
          <w:tcPr>
            <w:tcW w:w="5812" w:type="dxa"/>
          </w:tcPr>
          <w:p w14:paraId="257644A6" w14:textId="77777777" w:rsidR="00BC4C89" w:rsidRPr="003A4FCA" w:rsidRDefault="00BC4C89" w:rsidP="00BC4C89">
            <w:pPr>
              <w:shd w:val="clear" w:color="auto" w:fill="FFFFFF"/>
              <w:spacing w:before="60" w:after="60"/>
              <w:rPr>
                <w:b/>
                <w:bCs/>
                <w:color w:val="000000" w:themeColor="text1"/>
                <w:lang w:val="vi-VN"/>
              </w:rPr>
            </w:pPr>
          </w:p>
        </w:tc>
        <w:tc>
          <w:tcPr>
            <w:tcW w:w="3969" w:type="dxa"/>
          </w:tcPr>
          <w:p w14:paraId="453463A7" w14:textId="77777777" w:rsidR="00BC4C89" w:rsidRPr="00751904" w:rsidRDefault="00BC4C89" w:rsidP="00BC4C89">
            <w:pPr>
              <w:spacing w:after="60"/>
              <w:rPr>
                <w:lang w:val="vi-VN"/>
              </w:rPr>
            </w:pPr>
            <w:r w:rsidRPr="00751904">
              <w:rPr>
                <w:lang w:val="vi-VN"/>
              </w:rPr>
              <w:t>Bỏ cách chia Mục 3. Nội dung in cho nước ngoài được quy định lại thành “In xuất khẩu”; nội dung hợp tác của cơ sở in không tiếp tục quy định riêng.</w:t>
            </w:r>
          </w:p>
        </w:tc>
      </w:tr>
      <w:tr w:rsidR="00BC4C89" w:rsidRPr="003331BB" w14:paraId="3D61D375" w14:textId="77777777" w:rsidTr="004801D1">
        <w:tc>
          <w:tcPr>
            <w:tcW w:w="5671" w:type="dxa"/>
          </w:tcPr>
          <w:p w14:paraId="7969703B" w14:textId="77777777" w:rsidR="00BC4C89" w:rsidRPr="008B0A93" w:rsidRDefault="00BC4C89" w:rsidP="00BC4C89">
            <w:pPr>
              <w:spacing w:before="60" w:after="60"/>
              <w:rPr>
                <w:b/>
                <w:bCs/>
                <w:lang w:val="vi-VN"/>
              </w:rPr>
            </w:pPr>
            <w:r w:rsidRPr="008B0A93">
              <w:rPr>
                <w:b/>
                <w:bCs/>
                <w:lang w:val="vi-VN"/>
              </w:rPr>
              <w:t>Điều 23. Chế bản, in, gia công sau in cho tổ chức, cá nhân nước ngoài</w:t>
            </w:r>
            <w:bookmarkStart w:id="64" w:name="nd63_back"/>
            <w:bookmarkEnd w:id="64"/>
            <w:r w:rsidRPr="008B0A93">
              <w:rPr>
                <w:rStyle w:val="FootnoteReference"/>
                <w:bCs/>
                <w:lang w:val="vi-VN" w:eastAsia="vi-VN"/>
              </w:rPr>
              <w:t xml:space="preserve"> </w:t>
            </w:r>
          </w:p>
          <w:p w14:paraId="5D036DEF" w14:textId="77777777" w:rsidR="00BC4C89" w:rsidRPr="008B0A93" w:rsidRDefault="00BC4C89" w:rsidP="00BC4C89">
            <w:pPr>
              <w:spacing w:before="60" w:after="60"/>
              <w:jc w:val="both"/>
              <w:rPr>
                <w:spacing w:val="-5"/>
                <w:lang w:val="vi-VN"/>
              </w:rPr>
            </w:pPr>
            <w:r w:rsidRPr="008B0A93">
              <w:rPr>
                <w:lang w:val="vi-VN"/>
              </w:rPr>
              <w:t xml:space="preserve">1. Khi trực tiếp nhận chế bản, in, gia công sau in cho tổ chức, cá nhân ở </w:t>
            </w:r>
            <w:r w:rsidRPr="008B0A93">
              <w:rPr>
                <w:spacing w:val="-5"/>
                <w:lang w:val="vi-VN"/>
              </w:rPr>
              <w:t>nước ngoài (không hiện diện tại Việt Nam), cơ sở in thực hiện theo quy định sau đây:</w:t>
            </w:r>
          </w:p>
          <w:p w14:paraId="679D563E" w14:textId="77777777" w:rsidR="00BC4C89" w:rsidRPr="008B0A93" w:rsidRDefault="00BC4C89" w:rsidP="00BC4C89">
            <w:pPr>
              <w:spacing w:before="60" w:after="60"/>
              <w:jc w:val="both"/>
              <w:rPr>
                <w:lang w:val="vi-VN"/>
              </w:rPr>
            </w:pPr>
            <w:r w:rsidRPr="008B0A93">
              <w:rPr>
                <w:lang w:val="vi-VN"/>
              </w:rPr>
              <w:t>a) Người đứng đầu cơ sở in phải chịu trách nhiệm trước pháp luật về nội dung của sản phẩm in;</w:t>
            </w:r>
          </w:p>
          <w:p w14:paraId="1A02825C" w14:textId="77777777" w:rsidR="00BC4C89" w:rsidRPr="008B0A93" w:rsidRDefault="00BC4C89" w:rsidP="00BC4C89">
            <w:pPr>
              <w:spacing w:before="60" w:after="60"/>
              <w:jc w:val="both"/>
              <w:rPr>
                <w:lang w:val="vi-VN"/>
              </w:rPr>
            </w:pPr>
            <w:r w:rsidRPr="008B0A93">
              <w:rPr>
                <w:spacing w:val="-4"/>
                <w:lang w:val="vi-VN"/>
              </w:rPr>
              <w:lastRenderedPageBreak/>
              <w:t>b) Chỉ nhận chế bản, in, gia công sau in loại sản phẩm in ghi trong giấy phép</w:t>
            </w:r>
            <w:r w:rsidRPr="008B0A93">
              <w:rPr>
                <w:lang w:val="vi-VN"/>
              </w:rPr>
              <w:t xml:space="preserve"> hoạt động in hoặc nội dung đã được xác nhận đăng ký hoạt động in;</w:t>
            </w:r>
          </w:p>
          <w:p w14:paraId="6D4FC43B" w14:textId="77777777" w:rsidR="00BC4C89" w:rsidRPr="008B0A93" w:rsidRDefault="00BC4C89" w:rsidP="00BC4C89">
            <w:pPr>
              <w:spacing w:before="60" w:after="60"/>
              <w:jc w:val="both"/>
              <w:rPr>
                <w:lang w:val="vi-VN"/>
              </w:rPr>
            </w:pPr>
            <w:r w:rsidRPr="008B0A93">
              <w:rPr>
                <w:lang w:val="vi-VN"/>
              </w:rPr>
              <w:t>c) Có hợp đồng với tổ chức, cá nhân đặt chế bản, in, gia công sau in. Trong hợp đồng phải thể hiện thông tin về tên, địa chỉ của tổ chức, cá nhân nước ngoài có sản phẩm đặt chế bản, in, gia công sau in; thông tin về tên, loại sản phẩm in, số lượng in, địa điểm sản xuất, thời gian xuất khẩu, tên cửa khẩu xuất khẩu, quốc gia nhập khẩu sản phẩm in và các thông tin khác có liên quan;</w:t>
            </w:r>
          </w:p>
          <w:p w14:paraId="28281035" w14:textId="77777777" w:rsidR="00BC4C89" w:rsidRPr="008B0A93" w:rsidRDefault="00BC4C89" w:rsidP="00BC4C89">
            <w:pPr>
              <w:spacing w:before="60" w:after="60"/>
              <w:jc w:val="both"/>
              <w:rPr>
                <w:lang w:val="vi-VN"/>
              </w:rPr>
            </w:pPr>
            <w:r w:rsidRPr="008B0A93">
              <w:rPr>
                <w:lang w:val="vi-VN"/>
              </w:rPr>
              <w:t>d) Cập nhật thông tin của sản phẩm nhận chế bản, in, gia công sau in vào “Sổ quản lý ấn phẩm nhận chế bản, in, gia công sau in”;</w:t>
            </w:r>
          </w:p>
          <w:p w14:paraId="24029600" w14:textId="77777777" w:rsidR="00BC4C89" w:rsidRPr="008B0A93" w:rsidRDefault="00BC4C89" w:rsidP="00BC4C89">
            <w:pPr>
              <w:spacing w:before="60" w:after="60"/>
              <w:jc w:val="both"/>
              <w:rPr>
                <w:lang w:val="vi-VN"/>
              </w:rPr>
            </w:pPr>
            <w:r w:rsidRPr="008B0A93">
              <w:rPr>
                <w:lang w:val="vi-VN"/>
              </w:rPr>
              <w:t xml:space="preserve">đ) Trường hợp nhận chế bản, in, gia công sau in sản phẩm là báo, tạp chí, tờ rời, tờ gấp và các sản phẩm in khác có nội dung về chính trị, lịch sử, địa lý, tôn giáo, địa giới hành chính Việt Nam, chủ quyền quốc gia, cơ sở in phải có văn bản khai báo đầy đủ, chính xác thông tin về tên, địa chỉ của tổ chức, cá nhân nước ngoài đặt chế bản, in, gia công sau in; thông tin về tên, loại sản phẩm in, số lượng in, địa điểm sản xuất, cửa khẩu xuất khẩu sản phẩm in. Văn bản khai báo gửi qua dịch vụ công trực tuyến hoặc dịch vụ bưu chính, chuyển phát hoặc nộp trực tiếp đến cơ quan quản lý nhà nước về hoạt động in cấp tỉnh nơi cơ sở in thực hiện chế </w:t>
            </w:r>
            <w:r w:rsidRPr="008B0A93">
              <w:rPr>
                <w:spacing w:val="-2"/>
                <w:lang w:val="vi-VN"/>
              </w:rPr>
              <w:t>bản, in, gia công sau in chậm nhất 01 ngày sau khi có hợp đồng quy định tại điểm c</w:t>
            </w:r>
            <w:r w:rsidRPr="008B0A93">
              <w:rPr>
                <w:lang w:val="vi-VN"/>
              </w:rPr>
              <w:t xml:space="preserve"> khoản này;</w:t>
            </w:r>
          </w:p>
          <w:p w14:paraId="12414230" w14:textId="77777777" w:rsidR="00BC4C89" w:rsidRPr="008B0A93" w:rsidRDefault="00BC4C89" w:rsidP="00BC4C89">
            <w:pPr>
              <w:spacing w:before="60" w:after="60"/>
              <w:jc w:val="both"/>
              <w:rPr>
                <w:lang w:val="vi-VN"/>
              </w:rPr>
            </w:pPr>
            <w:r w:rsidRPr="008B0A93">
              <w:rPr>
                <w:lang w:val="vi-VN"/>
              </w:rPr>
              <w:t>e) Xuất khẩu 100% sản phẩm in ra nước ngoài.</w:t>
            </w:r>
          </w:p>
          <w:p w14:paraId="6C94EA26" w14:textId="77777777" w:rsidR="00BC4C89" w:rsidRPr="008B0A93" w:rsidRDefault="00BC4C89" w:rsidP="00BC4C89">
            <w:pPr>
              <w:spacing w:before="60" w:after="60"/>
              <w:jc w:val="both"/>
              <w:rPr>
                <w:lang w:val="vi-VN"/>
              </w:rPr>
            </w:pPr>
            <w:r w:rsidRPr="008B0A93">
              <w:rPr>
                <w:lang w:val="vi-VN"/>
              </w:rPr>
              <w:t xml:space="preserve">2. Khi nhận chế bản, in, gia công sau in cho tổ chức, cá nhân ở nước ngoài </w:t>
            </w:r>
            <w:r w:rsidRPr="008B0A93">
              <w:rPr>
                <w:spacing w:val="-4"/>
                <w:lang w:val="vi-VN"/>
              </w:rPr>
              <w:t>(không hiện diện tại Việt Nam) thông qua tổ chức, cá nhân trung gian tại Việt Nam,</w:t>
            </w:r>
            <w:r w:rsidRPr="008B0A93">
              <w:rPr>
                <w:lang w:val="vi-VN"/>
              </w:rPr>
              <w:t xml:space="preserve"> cơ sở in thực hiện theo quy định sau đây:</w:t>
            </w:r>
          </w:p>
          <w:p w14:paraId="27E7B548" w14:textId="77777777" w:rsidR="00BC4C89" w:rsidRPr="008B0A93" w:rsidRDefault="00BC4C89" w:rsidP="00BC4C89">
            <w:pPr>
              <w:spacing w:before="60" w:after="60"/>
              <w:jc w:val="both"/>
              <w:rPr>
                <w:lang w:val="vi-VN"/>
              </w:rPr>
            </w:pPr>
            <w:r w:rsidRPr="008B0A93">
              <w:rPr>
                <w:lang w:val="vi-VN"/>
              </w:rPr>
              <w:t>a) Tuân thủ quy định tại khoản 1 Điều này;</w:t>
            </w:r>
          </w:p>
          <w:p w14:paraId="7F226032" w14:textId="77777777" w:rsidR="00BC4C89" w:rsidRPr="008B0A93" w:rsidRDefault="00BC4C89" w:rsidP="00BC4C89">
            <w:pPr>
              <w:spacing w:before="60" w:after="60"/>
              <w:jc w:val="both"/>
              <w:rPr>
                <w:lang w:val="vi-VN"/>
              </w:rPr>
            </w:pPr>
            <w:r w:rsidRPr="008B0A93">
              <w:rPr>
                <w:lang w:val="vi-VN"/>
              </w:rPr>
              <w:lastRenderedPageBreak/>
              <w:t>b) Yêu cầu tổ chức, cá nhân trung gian đặt chế bản, in, gia công sau in cung cấp hồ sơ hải quan thể hiện việc xuất khẩu 100% số lượng sản phẩm in để lưu giữ tại cơ sở in trong thời hạn 24 tháng, kể từ ngày xuất khẩu.</w:t>
            </w:r>
          </w:p>
          <w:p w14:paraId="64D16495" w14:textId="77777777" w:rsidR="00BC4C89" w:rsidRPr="008B0A93" w:rsidRDefault="00BC4C89" w:rsidP="00BC4C89">
            <w:pPr>
              <w:spacing w:before="60" w:after="60"/>
              <w:jc w:val="both"/>
              <w:rPr>
                <w:lang w:val="vi-VN"/>
              </w:rPr>
            </w:pPr>
            <w:r w:rsidRPr="008B0A93">
              <w:rPr>
                <w:lang w:val="vi-VN"/>
              </w:rPr>
              <w:t xml:space="preserve">3. Việc nhận chế bản, in, gia công cho tổ chức, cá nhân nước ngoài đang </w:t>
            </w:r>
            <w:r w:rsidRPr="008B0A93">
              <w:rPr>
                <w:spacing w:val="4"/>
                <w:lang w:val="vi-VN"/>
              </w:rPr>
              <w:t>hoạt động tại Việt Nam phải tuân thủ quy định tại Nghị định này như đối với tổ</w:t>
            </w:r>
            <w:r w:rsidRPr="008B0A93">
              <w:rPr>
                <w:lang w:val="vi-VN"/>
              </w:rPr>
              <w:t xml:space="preserve"> chức, cá nhân Việt Nam.</w:t>
            </w:r>
          </w:p>
          <w:p w14:paraId="500CA33C" w14:textId="77777777" w:rsidR="00BC4C89" w:rsidRPr="008B0A93" w:rsidRDefault="00BC4C89" w:rsidP="00BC4C89">
            <w:pPr>
              <w:spacing w:before="60" w:after="60"/>
              <w:jc w:val="both"/>
              <w:rPr>
                <w:lang w:val="vi-VN"/>
              </w:rPr>
            </w:pPr>
            <w:r w:rsidRPr="008B0A93">
              <w:rPr>
                <w:lang w:val="vi-VN"/>
              </w:rPr>
              <w:t>4. Tổ chức, cá nhân có hợp đồng in với cơ sở in chịu trách nhiệm về bản quyền của sản phẩm đặt in.</w:t>
            </w:r>
          </w:p>
          <w:p w14:paraId="0FDF1F59" w14:textId="77777777" w:rsidR="00BC4C89" w:rsidRPr="008B0A93" w:rsidRDefault="00BC4C89" w:rsidP="00BC4C89">
            <w:pPr>
              <w:spacing w:before="60" w:after="60"/>
              <w:jc w:val="both"/>
              <w:rPr>
                <w:spacing w:val="-5"/>
                <w:lang w:val="vi-VN"/>
              </w:rPr>
            </w:pPr>
            <w:r w:rsidRPr="008B0A93">
              <w:rPr>
                <w:spacing w:val="-4"/>
                <w:lang w:val="vi-VN"/>
              </w:rPr>
              <w:t>5. Trường hợp có nhu cầu phát hành hoặc sử dụng sản phẩm in tại Việt Nam,</w:t>
            </w:r>
            <w:r w:rsidRPr="008B0A93">
              <w:rPr>
                <w:lang w:val="vi-VN"/>
              </w:rPr>
              <w:t xml:space="preserve"> cơ sở in hoặc tổ chức, cá nhân đặt chế bản, in, gia công sau in phải làm thủ tục nhập khẩu theo quy định của pháp luật.</w:t>
            </w:r>
          </w:p>
        </w:tc>
        <w:tc>
          <w:tcPr>
            <w:tcW w:w="5812" w:type="dxa"/>
          </w:tcPr>
          <w:p w14:paraId="444A6521" w14:textId="77777777" w:rsidR="00BC4C89" w:rsidRPr="00BC4C89" w:rsidRDefault="00BC4C89" w:rsidP="00BC4C89">
            <w:pPr>
              <w:shd w:val="clear" w:color="auto" w:fill="FFFFFF"/>
              <w:spacing w:beforeLines="20" w:before="48" w:afterLines="20" w:after="48" w:line="288" w:lineRule="auto"/>
              <w:rPr>
                <w:b/>
                <w:bCs/>
              </w:rPr>
            </w:pPr>
            <w:bookmarkStart w:id="65" w:name="dieu_23"/>
            <w:r w:rsidRPr="00BC4C89">
              <w:rPr>
                <w:b/>
                <w:bCs/>
              </w:rPr>
              <w:lastRenderedPageBreak/>
              <w:t>Điều 21. In xuất khẩu sản phẩm in</w:t>
            </w:r>
          </w:p>
          <w:p w14:paraId="751674F5" w14:textId="77777777" w:rsidR="00BC4C89" w:rsidRPr="00BC4C89" w:rsidRDefault="00BC4C89" w:rsidP="00BC4C89">
            <w:pPr>
              <w:shd w:val="clear" w:color="auto" w:fill="FFFFFF"/>
              <w:spacing w:beforeLines="20" w:before="48" w:afterLines="20" w:after="48" w:line="288" w:lineRule="auto"/>
            </w:pPr>
            <w:r w:rsidRPr="00BC4C89">
              <w:t>1. Cơ sở in được nhận chế bản, in, gia công sau in sản phẩm in theo đơn đặt hàng của tổ chức, cá nhân nước ngoài để xuất khẩu 100% theo quy định tại Điều này.</w:t>
            </w:r>
          </w:p>
          <w:p w14:paraId="7991D043" w14:textId="77777777" w:rsidR="00BC4C89" w:rsidRPr="00BC4C89" w:rsidRDefault="00BC4C89" w:rsidP="00BC4C89">
            <w:pPr>
              <w:pStyle w:val="isselectedend"/>
              <w:spacing w:before="20" w:beforeAutospacing="0" w:after="20" w:afterAutospacing="0" w:line="288" w:lineRule="auto"/>
              <w:jc w:val="both"/>
              <w:rPr>
                <w:b/>
                <w:bCs/>
              </w:rPr>
            </w:pPr>
            <w:r w:rsidRPr="00BC4C89">
              <w:rPr>
                <w:rStyle w:val="Strong"/>
                <w:rFonts w:eastAsiaTheme="majorEastAsia"/>
                <w:b w:val="0"/>
                <w:bCs w:val="0"/>
              </w:rPr>
              <w:t>2. Đối với sản phẩm in quy định tại điểm a khoản 4 Điều 2 Nghị định này.</w:t>
            </w:r>
          </w:p>
          <w:p w14:paraId="69EFA4E1" w14:textId="77777777" w:rsidR="00BC4C89" w:rsidRPr="00BC4C89" w:rsidRDefault="00BC4C89" w:rsidP="00BC4C89">
            <w:pPr>
              <w:pStyle w:val="isselectedend"/>
              <w:spacing w:before="20" w:beforeAutospacing="0" w:after="20" w:afterAutospacing="0" w:line="288" w:lineRule="auto"/>
              <w:ind w:firstLine="720"/>
              <w:jc w:val="both"/>
            </w:pPr>
            <w:r w:rsidRPr="00BC4C89">
              <w:lastRenderedPageBreak/>
              <w:t>a) Cơ sở in chỉ được thực hiện in xuất khẩu sau khi được Ủy ban nhân dân cấp tỉnh nơi cơ sở in hoạt động cấp giấy phép in xuất khẩu;</w:t>
            </w:r>
          </w:p>
          <w:p w14:paraId="29954666" w14:textId="77777777" w:rsidR="00BC4C89" w:rsidRPr="00BC4C89" w:rsidRDefault="00BC4C89" w:rsidP="00BC4C89">
            <w:pPr>
              <w:pStyle w:val="isselectedend"/>
              <w:spacing w:before="20" w:beforeAutospacing="0" w:after="20" w:afterAutospacing="0" w:line="288" w:lineRule="auto"/>
              <w:ind w:firstLine="720"/>
              <w:jc w:val="both"/>
            </w:pPr>
            <w:r w:rsidRPr="00BC4C89">
              <w:t>b) Hồ sơ đề nghị cấp giấy phép gồm đơn đề nghị cấp giấy phép; bản sao hợp đồng in xuất khẩu với tổ chức, cá nhân nước ngoài; tài liệu, thông tin về sản phẩm đặt in và các tài liệu khác theo quy định tại Nghị định này. Cơ sở in không phải cung cấp lại thông tin, dữ liệu đã có trên Cơ sở dữ liệu về hoạt động in hoặc có thể khai thác thông qua kết nối, chia sẻ dữ liệu;</w:t>
            </w:r>
          </w:p>
          <w:p w14:paraId="5EBA77CB" w14:textId="77777777" w:rsidR="00BC4C89" w:rsidRPr="00BC4C89" w:rsidRDefault="00BC4C89" w:rsidP="00BC4C89">
            <w:pPr>
              <w:pStyle w:val="isselectedend"/>
              <w:spacing w:before="20" w:beforeAutospacing="0" w:after="20" w:afterAutospacing="0" w:line="288" w:lineRule="auto"/>
              <w:ind w:firstLine="720"/>
              <w:jc w:val="both"/>
            </w:pPr>
            <w:r w:rsidRPr="00BC4C89">
              <w:t>c) Trong thời hạn 10 ngày làm việc kể từ ngày nhận đủ hồ sơ hợp lệ, Ủy ban nhân dân cấp tỉnh cấp giấy phép in xuất khẩu; trường hợp không cấp phải trả lời bằng văn bản và nêu rõ lý do;</w:t>
            </w:r>
          </w:p>
          <w:p w14:paraId="32927E30" w14:textId="77777777" w:rsidR="00BC4C89" w:rsidRPr="00BC4C89" w:rsidRDefault="00BC4C89" w:rsidP="00BC4C89">
            <w:pPr>
              <w:pStyle w:val="isselectedend"/>
              <w:spacing w:before="20" w:beforeAutospacing="0" w:after="20" w:afterAutospacing="0" w:line="288" w:lineRule="auto"/>
              <w:ind w:firstLine="720"/>
              <w:jc w:val="both"/>
            </w:pPr>
            <w:r w:rsidRPr="00BC4C89">
              <w:t>d) Trường hợp sản phẩm in xuất khẩu có dấu hiệu vi phạm quy định tại khoản 1 Điều 4 Nghị định này, Ủy ban nhân dân cấp tỉnh tổ chức thẩm định trước khi quyết định việc cấp giấy phép. Việc thẩm định được thực hiện thông qua Hội đồng thẩm định; thời gian thẩm định được tính trong thời hạn quy định tại điểm c khoản này;</w:t>
            </w:r>
          </w:p>
          <w:p w14:paraId="38FFD04E" w14:textId="77777777" w:rsidR="00BC4C89" w:rsidRPr="00BC4C89" w:rsidRDefault="00BC4C89" w:rsidP="00BC4C89">
            <w:pPr>
              <w:pStyle w:val="isselectedend"/>
              <w:spacing w:before="20" w:beforeAutospacing="0" w:after="20" w:afterAutospacing="0" w:line="288" w:lineRule="auto"/>
              <w:ind w:firstLine="720"/>
              <w:jc w:val="both"/>
            </w:pPr>
            <w:r w:rsidRPr="00BC4C89">
              <w:t>đ) Cơ sở in chỉ được chế bản, in, gia công sau in đúng nội dung, hình thức, số lượng và các nội dung khác ghi trong giấy phép; trường hợp có thay đổi nội dung ghi trong giấy phép thì phải đề nghị cơ quan cấp giấy phép xem xét, điều chỉnh trước khi thực hiện.</w:t>
            </w:r>
          </w:p>
          <w:p w14:paraId="48E70425" w14:textId="77777777" w:rsidR="00BC4C89" w:rsidRPr="00BC4C89" w:rsidRDefault="00BC4C89" w:rsidP="00BC4C89">
            <w:pPr>
              <w:pStyle w:val="isselectedend"/>
              <w:spacing w:before="20" w:beforeAutospacing="0" w:after="20" w:afterAutospacing="0" w:line="288" w:lineRule="auto"/>
              <w:jc w:val="both"/>
            </w:pPr>
            <w:r w:rsidRPr="00BC4C89">
              <w:rPr>
                <w:rStyle w:val="Strong"/>
                <w:rFonts w:eastAsiaTheme="majorEastAsia"/>
              </w:rPr>
              <w:t xml:space="preserve">3. </w:t>
            </w:r>
            <w:r w:rsidRPr="00BC4C89">
              <w:rPr>
                <w:rStyle w:val="Strong"/>
                <w:rFonts w:eastAsiaTheme="majorEastAsia"/>
                <w:b w:val="0"/>
                <w:bCs w:val="0"/>
              </w:rPr>
              <w:t xml:space="preserve">Đối với sản phẩm in không thuộc trường hợp quy định tại khoản 2 Điều này, cơ sở in được thực hiện in xuất khẩu </w:t>
            </w:r>
            <w:r w:rsidRPr="00BC4C89">
              <w:rPr>
                <w:rStyle w:val="Strong"/>
                <w:rFonts w:eastAsiaTheme="majorEastAsia"/>
                <w:b w:val="0"/>
                <w:bCs w:val="0"/>
              </w:rPr>
              <w:lastRenderedPageBreak/>
              <w:t>mà không phải cấp giấy phép</w:t>
            </w:r>
            <w:r w:rsidRPr="00BC4C89">
              <w:rPr>
                <w:b/>
                <w:bCs/>
              </w:rPr>
              <w:t>,</w:t>
            </w:r>
            <w:r w:rsidRPr="00BC4C89">
              <w:t xml:space="preserve"> nhưng phải đáp ứng các yêu cầu sau đây:</w:t>
            </w:r>
          </w:p>
          <w:p w14:paraId="6196E80A" w14:textId="77777777" w:rsidR="00BC4C89" w:rsidRPr="00BC4C89" w:rsidRDefault="00BC4C89" w:rsidP="00BC4C89">
            <w:pPr>
              <w:pStyle w:val="isselectedend"/>
              <w:spacing w:before="20" w:beforeAutospacing="0" w:after="20" w:afterAutospacing="0" w:line="288" w:lineRule="auto"/>
              <w:ind w:firstLine="720"/>
              <w:jc w:val="both"/>
            </w:pPr>
            <w:r w:rsidRPr="00BC4C89">
              <w:t>a) Có hợp đồng in xuất khẩu với tổ chức, cá nhân nước ngoài, trong đó có các thông tin chủ yếu về bên đặt in, tên và loại sản phẩm in, số lượng, nội dung hoặc mẫu sản phẩm, địa điểm thực hiện, thời gian thực hiện và quốc gia dự kiến nhập khẩu;</w:t>
            </w:r>
          </w:p>
          <w:p w14:paraId="7550B759" w14:textId="77777777" w:rsidR="00BC4C89" w:rsidRPr="00BC4C89" w:rsidRDefault="00BC4C89" w:rsidP="00BC4C89">
            <w:pPr>
              <w:pStyle w:val="isselectedend"/>
              <w:spacing w:before="20" w:beforeAutospacing="0" w:after="20" w:afterAutospacing="0" w:line="288" w:lineRule="auto"/>
              <w:ind w:firstLine="720"/>
              <w:jc w:val="both"/>
            </w:pPr>
            <w:r w:rsidRPr="00BC4C89">
              <w:t>b) Chỉ nhận chế bản, in, gia công sau in đối với loại sản phẩm phù hợp với nội dung đăng ký hoạt động của cơ sở in;</w:t>
            </w:r>
          </w:p>
          <w:p w14:paraId="3496CADE" w14:textId="77777777" w:rsidR="00BC4C89" w:rsidRPr="00BC4C89" w:rsidRDefault="00BC4C89" w:rsidP="00BC4C89">
            <w:pPr>
              <w:pStyle w:val="isselectedend"/>
              <w:spacing w:before="20" w:beforeAutospacing="0" w:after="20" w:afterAutospacing="0" w:line="288" w:lineRule="auto"/>
              <w:ind w:firstLine="720"/>
              <w:jc w:val="both"/>
            </w:pPr>
            <w:r w:rsidRPr="00BC4C89">
              <w:t>c) Kiểm tra tính đầy đủ, thống nhất của thông tin, tài liệu do bên đặt in cung cấp; thực hiện đúng nội dung, mẫu, số lượng theo hợp đồng;</w:t>
            </w:r>
          </w:p>
          <w:p w14:paraId="17F1721B" w14:textId="77777777" w:rsidR="00BC4C89" w:rsidRPr="00BC4C89" w:rsidRDefault="00BC4C89" w:rsidP="00BC4C89">
            <w:pPr>
              <w:pStyle w:val="isselectedend"/>
              <w:spacing w:before="20" w:beforeAutospacing="0" w:after="20" w:afterAutospacing="0" w:line="288" w:lineRule="auto"/>
              <w:ind w:firstLine="720"/>
              <w:jc w:val="both"/>
            </w:pPr>
            <w:r w:rsidRPr="00BC4C89">
              <w:t>d) Từ chối nhận hoặc dừng thực hiện khi phát hiện sản phẩm đặt in có nội dung thuộc trường hợp bị cấm quy định tại khoản 1 Điều 4 Nghị định này hoặc có dấu hiệu giả mạo giấy tờ, tem, nhãn, bao bì, xâm phạm quyền sở hữu trí tuệ hoặc vi phạm pháp luật khác có liên quan;</w:t>
            </w:r>
          </w:p>
          <w:p w14:paraId="24B325EA" w14:textId="77777777" w:rsidR="00BC4C89" w:rsidRPr="00BC4C89" w:rsidRDefault="00BC4C89" w:rsidP="00BC4C89">
            <w:pPr>
              <w:pStyle w:val="isselectedend"/>
              <w:spacing w:before="20" w:beforeAutospacing="0" w:after="20" w:afterAutospacing="0" w:line="288" w:lineRule="auto"/>
              <w:ind w:firstLine="720"/>
              <w:jc w:val="both"/>
            </w:pPr>
            <w:r w:rsidRPr="00BC4C89">
              <w:t>đ) Lưu giữ hợp đồng, mẫu sản phẩm in và tài liệu liên quan đến việc nhận in, giao nhận, xuất khẩu theo quy định tại Điều 13 Nghị định này;</w:t>
            </w:r>
          </w:p>
          <w:p w14:paraId="07C24D04" w14:textId="77777777" w:rsidR="00BC4C89" w:rsidRPr="00BC4C89" w:rsidRDefault="00BC4C89" w:rsidP="00BC4C89">
            <w:pPr>
              <w:pStyle w:val="NormalWeb"/>
              <w:spacing w:before="20" w:beforeAutospacing="0" w:after="20" w:afterAutospacing="0" w:line="288" w:lineRule="auto"/>
              <w:ind w:firstLine="720"/>
              <w:jc w:val="both"/>
            </w:pPr>
            <w:r w:rsidRPr="00BC4C89">
              <w:t>e) Xuất khẩu toàn bộ sản phẩm in theo hợp đồng; không được phát hành, sử dụng tại Việt Nam khi chưa đáp ứng quy định của pháp luật áp dụng đối với sản phẩm đó.</w:t>
            </w:r>
          </w:p>
          <w:p w14:paraId="44113F1C" w14:textId="77777777" w:rsidR="00BC4C89" w:rsidRPr="00BC4C89" w:rsidRDefault="00BC4C89" w:rsidP="00BC4C89">
            <w:pPr>
              <w:pStyle w:val="NormalWeb"/>
              <w:spacing w:before="20" w:beforeAutospacing="0" w:after="20" w:afterAutospacing="0" w:line="288" w:lineRule="auto"/>
              <w:jc w:val="both"/>
            </w:pPr>
            <w:r w:rsidRPr="00BC4C89">
              <w:t>4. Cơ sở in thực hiện in xuất khẩu có trách nhiệm.</w:t>
            </w:r>
          </w:p>
          <w:p w14:paraId="64AEF8E6" w14:textId="77777777" w:rsidR="00BC4C89" w:rsidRPr="00BC4C89" w:rsidRDefault="00BC4C89" w:rsidP="00BC4C89">
            <w:pPr>
              <w:spacing w:before="20" w:after="20" w:line="288" w:lineRule="auto"/>
            </w:pPr>
            <w:r w:rsidRPr="00BC4C89">
              <w:t xml:space="preserve">a) Chịu trách nhiệm trước pháp luật về việc tổ chức chế bản, in, gia công sau in đúng hợp đồng, giấy phép đối với </w:t>
            </w:r>
            <w:r w:rsidRPr="00BC4C89">
              <w:lastRenderedPageBreak/>
              <w:t>trường hợp phải cấp giấy phép và các quy định của Nghị định này;</w:t>
            </w:r>
          </w:p>
          <w:p w14:paraId="278F86B1" w14:textId="77777777" w:rsidR="00BC4C89" w:rsidRPr="00BC4C89" w:rsidRDefault="00BC4C89" w:rsidP="00BC4C89">
            <w:pPr>
              <w:spacing w:before="20" w:after="20" w:line="288" w:lineRule="auto"/>
            </w:pPr>
            <w:r w:rsidRPr="00BC4C89">
              <w:t>b) Kiểm soát bản mẫu, khuôn in, bản in thử, sản phẩm in hỏng, sản phẩm in thừa và số lượng sản phẩm giao nhận; không để sản phẩm in xuất khẩu, bản mẫu, khuôn in hoặc sản phẩm phát sinh trong quá trình sản xuất được sử dụng, phát hành trái pháp luật tại Việt Nam;</w:t>
            </w:r>
          </w:p>
          <w:p w14:paraId="482F06CC" w14:textId="77777777" w:rsidR="00BC4C89" w:rsidRPr="00BC4C89" w:rsidRDefault="00BC4C89" w:rsidP="00BC4C89">
            <w:pPr>
              <w:spacing w:before="20" w:after="20" w:line="288" w:lineRule="auto"/>
            </w:pPr>
            <w:r w:rsidRPr="00BC4C89">
              <w:t>c) Không tự ý thay đổi nội dung, hình thức hoặc số lượng sản phẩm đặt in khi chưa được bên đặt in xác nhận và chưa thực hiện thủ tục điều chỉnh giấy phép đối với trường hợp phải điều chỉnh;</w:t>
            </w:r>
          </w:p>
          <w:p w14:paraId="4F24996C" w14:textId="77777777" w:rsidR="00BC4C89" w:rsidRPr="00BC4C89" w:rsidRDefault="00BC4C89" w:rsidP="00BC4C89">
            <w:pPr>
              <w:spacing w:before="20" w:after="20" w:line="288" w:lineRule="auto"/>
            </w:pPr>
            <w:r w:rsidRPr="00BC4C89">
              <w:t>d) Cung cấp, xuất trình hồ sơ, tài liệu, thông tin về hoạt động in xuất khẩu theo yêu cầu của cơ quan nhà nước có thẩm quyền.</w:t>
            </w:r>
          </w:p>
          <w:p w14:paraId="4A1EB1DB" w14:textId="77777777" w:rsidR="00BC4C89" w:rsidRPr="00BC4C89" w:rsidRDefault="00BC4C89" w:rsidP="00BC4C89">
            <w:pPr>
              <w:spacing w:before="20" w:after="20" w:line="288" w:lineRule="auto"/>
            </w:pPr>
            <w:r w:rsidRPr="00BC4C89">
              <w:t>5. Tổ chức, cá nhân nước ngoài đặt in có trách nhiệm.</w:t>
            </w:r>
          </w:p>
          <w:p w14:paraId="1699EE6F" w14:textId="77777777" w:rsidR="00BC4C89" w:rsidRPr="00BC4C89" w:rsidRDefault="00BC4C89" w:rsidP="00BC4C89">
            <w:pPr>
              <w:spacing w:before="20" w:after="20" w:line="288" w:lineRule="auto"/>
            </w:pPr>
            <w:r w:rsidRPr="00BC4C89">
              <w:t>a) Cung cấp đầy đủ, chính xác thông tin, tài liệu và mẫu sản phẩm đặt in; chịu trách nhiệm trước pháp luật về tính hợp pháp, tính xác thực của thông tin, tài liệu cung cấp;</w:t>
            </w:r>
          </w:p>
          <w:p w14:paraId="2A5CE3EE" w14:textId="77777777" w:rsidR="00BC4C89" w:rsidRPr="00BC4C89" w:rsidRDefault="00BC4C89" w:rsidP="00BC4C89">
            <w:pPr>
              <w:spacing w:before="20" w:after="20" w:line="288" w:lineRule="auto"/>
            </w:pPr>
            <w:r w:rsidRPr="00BC4C89">
              <w:t>b) Chịu trách nhiệm về nội dung sản phẩm đặt in; quyền sử dụng tác phẩm, hình ảnh, nhãn hiệu, kiểu dáng, biểu trưng và các đối tượng quyền sở hữu trí tuệ khác có trong sản phẩm đặt in;</w:t>
            </w:r>
          </w:p>
          <w:p w14:paraId="48A0DF80" w14:textId="77777777" w:rsidR="00BC4C89" w:rsidRPr="00BC4C89" w:rsidRDefault="00BC4C89" w:rsidP="00BC4C89">
            <w:pPr>
              <w:spacing w:before="20" w:after="20" w:line="288" w:lineRule="auto"/>
            </w:pPr>
            <w:r w:rsidRPr="00BC4C89">
              <w:t>c) Xác nhận nội dung, mẫu, số lượng sản phẩm và các thay đổi phát sinh trong quá trình thực hiện hợp đồng;</w:t>
            </w:r>
          </w:p>
          <w:p w14:paraId="5EAB1A9F" w14:textId="77777777" w:rsidR="00BC4C89" w:rsidRPr="00BC4C89" w:rsidRDefault="00BC4C89" w:rsidP="00BC4C89">
            <w:pPr>
              <w:spacing w:before="20" w:after="20" w:line="288" w:lineRule="auto"/>
            </w:pPr>
            <w:r w:rsidRPr="00BC4C89">
              <w:t>d) Phối hợp với cơ sở in cung cấp tài liệu, thông tin theo yêu cầu của cơ quan nhà nước có thẩm quyền.</w:t>
            </w:r>
          </w:p>
          <w:p w14:paraId="65293FE5" w14:textId="77777777" w:rsidR="00BC4C89" w:rsidRPr="00BC4C89" w:rsidRDefault="00BC4C89" w:rsidP="00BC4C89">
            <w:pPr>
              <w:spacing w:before="20" w:after="20" w:line="288" w:lineRule="auto"/>
            </w:pPr>
            <w:r w:rsidRPr="00BC4C89">
              <w:t xml:space="preserve">6. Trường hợp tổ chức, cá nhân nước ngoài đặt in thông qua tổ chức, cá nhân trung gian tại Việt Nam thì tổ chức, </w:t>
            </w:r>
            <w:r w:rsidRPr="00BC4C89">
              <w:lastRenderedPageBreak/>
              <w:t>cá nhân trung gian phải có tài liệu chứng minh việc đặt in của tổ chức, cá nhân nước ngoài; chịu trách nhiệm trước pháp luật về tính chính xác, hợp pháp của tài liệu, thông tin đã cung cấp và thực hiện trách nhiệm của bên đặt in quy định tại khoản 5 Điều này.</w:t>
            </w:r>
          </w:p>
          <w:p w14:paraId="7A8510E0" w14:textId="77777777" w:rsidR="00BC4C89" w:rsidRPr="00BC4C89" w:rsidRDefault="00BC4C89" w:rsidP="00BC4C89">
            <w:pPr>
              <w:spacing w:before="20" w:after="20" w:line="288" w:lineRule="auto"/>
            </w:pPr>
            <w:r w:rsidRPr="00BC4C89">
              <w:t>7. Sản phẩm in quy định tại Điều này phải được xuất khẩu 100%. Trường hợp sản phẩm in được đưa vào Việt Nam để phát hành, lưu thông hoặc sử dụng thì tổ chức, cá nhân có liên quan phải thực hiện quy định của pháp luật áp dụng đối với việc nhập khẩu, phát hành, lưu thông hoặc sử dụng sản phẩm đó tại Việt Nam.</w:t>
            </w:r>
          </w:p>
          <w:p w14:paraId="5DE555AA" w14:textId="77777777" w:rsidR="00BC4C89" w:rsidRPr="00BC4C89" w:rsidRDefault="00BC4C89" w:rsidP="00BC4C89">
            <w:pPr>
              <w:spacing w:before="20" w:after="20" w:line="288" w:lineRule="auto"/>
            </w:pPr>
            <w:r w:rsidRPr="00BC4C89">
              <w:t>8. Bộ trưởng Bộ Văn hóa, Thể thao và Du lịch quy định mẫu đơn, mẫu giấy phép; nội dung giấy phép; trình tự điều chỉnh giấy phép và việc tổ chức thẩm định đối với báo, tạp chí in xuất khẩu quy định tại khoản 2 Điều này.</w:t>
            </w:r>
          </w:p>
          <w:bookmarkEnd w:id="65"/>
          <w:p w14:paraId="2DCEBDEC" w14:textId="0FD6F38F" w:rsidR="00BC4C89" w:rsidRPr="00BC4C89" w:rsidRDefault="00BC4C89" w:rsidP="00BC4C89">
            <w:pPr>
              <w:shd w:val="clear" w:color="auto" w:fill="FFFFFF"/>
              <w:spacing w:beforeLines="20" w:before="48" w:afterLines="20" w:after="48" w:line="288" w:lineRule="auto"/>
            </w:pPr>
          </w:p>
        </w:tc>
        <w:tc>
          <w:tcPr>
            <w:tcW w:w="3969" w:type="dxa"/>
          </w:tcPr>
          <w:p w14:paraId="53882E4F" w14:textId="77777777" w:rsidR="003511BC" w:rsidRPr="003511BC" w:rsidRDefault="003511BC" w:rsidP="003511BC">
            <w:pPr>
              <w:spacing w:after="48" w:line="288" w:lineRule="auto"/>
            </w:pPr>
            <w:r w:rsidRPr="003511BC">
              <w:lastRenderedPageBreak/>
              <w:t xml:space="preserve">Quy định mới thay đổi căn bản phương thức quản lý hoạt động in xuất khẩu, từ việc áp dụng một cơ chế quản lý tương đối đồng nhất đối với mọi sản phẩm in cho tổ chức, cá nhân nước ngoài sang phân loại để quản lý theo tính chất và mức độ rủi ro của sản phẩm. Theo đó, chỉ báo, tạp chí in xuất khẩu là đối tượng phải được cấp giấy </w:t>
            </w:r>
            <w:r w:rsidRPr="003511BC">
              <w:lastRenderedPageBreak/>
              <w:t>phép trước khi thực hiện do đây là nhóm sản phẩm có nội dung báo chí, có khả năng tác động trực tiếp đến thông tin, chính trị, xã hội và cần được kiểm soát đặc thù. Đối với các sản phẩm in xuất khẩu khác, cơ sở in được thực hiện mà không phải xin giấy phép, nhưng phải có hợp đồng với bên đặt in, kiểm tra thông tin, thực hiện đúng mẫu, nội dung, số lượng, lưu giữ hồ sơ và xuất khẩu 100% sản phẩm. Cách tiếp cận này giúp loại bỏ các yêu cầu quản lý không cần thiết đối với hoạt động in xuất khẩu thông thường, phù hợp với nguyên tắc quản lý theo rủi ro, giảm thủ tục hành chính nhưng vẫn bảo đảm yêu cầu quản lý đối với đối tượng có nguy cơ cao.</w:t>
            </w:r>
          </w:p>
          <w:p w14:paraId="2A656AA9" w14:textId="77777777" w:rsidR="003511BC" w:rsidRPr="003511BC" w:rsidRDefault="003511BC" w:rsidP="003511BC">
            <w:pPr>
              <w:spacing w:after="48" w:line="288" w:lineRule="auto"/>
            </w:pPr>
            <w:r w:rsidRPr="003511BC">
              <w:t xml:space="preserve">Quy định mới đồng thời làm rõ và phân định trách nhiệm của từng chủ thể trong chuỗi in xuất khẩu. Cơ sở in chịu trách nhiệm tổ chức sản xuất đúng hợp đồng và giấy phép (nếu thuộc trường hợp phải cấp phép), kiểm soát bản mẫu, khuôn in, sản phẩm in thử, sản phẩm hỏng, sản phẩm thừa và không để sản phẩm xuất khẩu bị đưa vào sử dụng, phát hành trái phép tại </w:t>
            </w:r>
            <w:r w:rsidRPr="003511BC">
              <w:lastRenderedPageBreak/>
              <w:t>Việt Nam. Tổ chức, cá nhân nước ngoài đặt in chịu trách nhiệm về tính hợp pháp của tài liệu, nội dung và quyền sở hữu trí tuệ đối với sản phẩm; trường hợp đặt in thông qua trung gian tại Việt Nam thì trách nhiệm của bên trung gian cũng được xác định rõ. Đồng thời, quy định bỏ yêu cầu khai báo riêng đối với một số sản phẩm có nội dung về chính trị, lịch sử, địa lý, tôn giáo, địa giới hành chính Việt Nam như quy định cũ, thay bằng cơ chế kiểm soát trực tiếp thông qua cấp phép đối với báo, tạp chí và trách nhiệm từ chối, dừng thực hiện khi phát hiện dấu hiệu vi phạm. Việc quy định rõ sản phẩm phải được xuất khẩu 100% và nếu đưa trở lại Việt Nam thì phải tuân thủ pháp luật về nhập khẩu, phát hành, lưu thông, sử dụng cũng nhằm ngăn ngừa việc lợi dụng cơ chế in xuất khẩu để đưa sản phẩm chưa được phép lưu hành vào Việt Nam.</w:t>
            </w:r>
          </w:p>
          <w:p w14:paraId="6F58D149" w14:textId="1A1AC3D1" w:rsidR="00BC4C89" w:rsidRPr="003511BC" w:rsidRDefault="00BC4C89" w:rsidP="00BC4C89">
            <w:pPr>
              <w:spacing w:after="48" w:line="288" w:lineRule="auto"/>
            </w:pPr>
          </w:p>
        </w:tc>
      </w:tr>
      <w:tr w:rsidR="00BC4C89" w:rsidRPr="003331BB" w14:paraId="039AE055" w14:textId="77777777" w:rsidTr="004801D1">
        <w:tc>
          <w:tcPr>
            <w:tcW w:w="5671" w:type="dxa"/>
          </w:tcPr>
          <w:p w14:paraId="6CFA05BE" w14:textId="77777777" w:rsidR="00BC4C89" w:rsidRPr="005767C9" w:rsidRDefault="00BC4C89" w:rsidP="00BC4C89">
            <w:pPr>
              <w:spacing w:before="60" w:after="60"/>
              <w:jc w:val="both"/>
              <w:rPr>
                <w:spacing w:val="-5"/>
                <w:lang w:val="vi-VN"/>
              </w:rPr>
            </w:pPr>
            <w:r w:rsidRPr="008B0A93">
              <w:rPr>
                <w:b/>
                <w:lang w:val="vi-VN"/>
              </w:rPr>
              <w:lastRenderedPageBreak/>
              <w:t>Điều 24.</w:t>
            </w:r>
            <w:bookmarkStart w:id="66" w:name="nd64_back"/>
            <w:bookmarkEnd w:id="66"/>
            <w:r w:rsidRPr="005767C9">
              <w:rPr>
                <w:b/>
                <w:lang w:val="vi-VN"/>
              </w:rPr>
              <w:t xml:space="preserve"> Hoạt động hợp tác của các cơ sở in (</w:t>
            </w:r>
            <w:r w:rsidRPr="008B0A93">
              <w:rPr>
                <w:lang w:val="vi-VN"/>
              </w:rPr>
              <w:t>Bãi bỏ</w:t>
            </w:r>
            <w:r w:rsidRPr="005767C9">
              <w:rPr>
                <w:lang w:val="vi-VN"/>
              </w:rPr>
              <w:t>)</w:t>
            </w:r>
          </w:p>
        </w:tc>
        <w:tc>
          <w:tcPr>
            <w:tcW w:w="5812" w:type="dxa"/>
          </w:tcPr>
          <w:p w14:paraId="4EBB4CD9" w14:textId="77777777" w:rsidR="00BC4C89" w:rsidRPr="003A4FCA" w:rsidRDefault="00BC4C89" w:rsidP="00BC4C89">
            <w:pPr>
              <w:spacing w:before="60" w:after="60"/>
              <w:jc w:val="both"/>
              <w:rPr>
                <w:color w:val="000000" w:themeColor="text1"/>
                <w:spacing w:val="-5"/>
                <w:sz w:val="28"/>
                <w:szCs w:val="28"/>
                <w:lang w:val="vi-VN"/>
              </w:rPr>
            </w:pPr>
          </w:p>
        </w:tc>
        <w:tc>
          <w:tcPr>
            <w:tcW w:w="3969" w:type="dxa"/>
          </w:tcPr>
          <w:p w14:paraId="0280005F" w14:textId="77777777" w:rsidR="00BC4C89" w:rsidRPr="00751904" w:rsidRDefault="00BC4C89" w:rsidP="00BC4C89">
            <w:pPr>
              <w:spacing w:after="60"/>
              <w:rPr>
                <w:lang w:val="vi-VN"/>
              </w:rPr>
            </w:pPr>
            <w:r w:rsidRPr="00751904">
              <w:rPr>
                <w:lang w:val="vi-VN"/>
              </w:rPr>
              <w:t>Không quy định lại về hoạt động hợp tác của các cơ sở in do quan hệ hợp tác, liên kết giữa doanh nghiệp đã được pháp luật về doanh nghiệp, đầu tư, thương mại và pháp luật có liên quan điều chỉnh; không cần thiết đặt quy định chuyên ngành riêng.</w:t>
            </w:r>
          </w:p>
        </w:tc>
      </w:tr>
      <w:tr w:rsidR="00BC4C89" w:rsidRPr="003331BB" w14:paraId="65D84E5F" w14:textId="77777777" w:rsidTr="004801D1">
        <w:tc>
          <w:tcPr>
            <w:tcW w:w="5671" w:type="dxa"/>
          </w:tcPr>
          <w:p w14:paraId="679CC99D" w14:textId="77777777" w:rsidR="00BC4C89" w:rsidRPr="008B0A93" w:rsidRDefault="00BC4C89" w:rsidP="00BC4C89">
            <w:pPr>
              <w:spacing w:before="60" w:after="60"/>
              <w:jc w:val="both"/>
              <w:rPr>
                <w:b/>
                <w:lang w:val="vi-VN"/>
              </w:rPr>
            </w:pPr>
            <w:r w:rsidRPr="008B0A93">
              <w:rPr>
                <w:b/>
                <w:bCs/>
                <w:szCs w:val="28"/>
                <w:lang w:val="vi-VN"/>
              </w:rPr>
              <w:t>MỤC 4: CƠ SỞ DỊCH VỤ PHOTOCOPY</w:t>
            </w:r>
          </w:p>
        </w:tc>
        <w:tc>
          <w:tcPr>
            <w:tcW w:w="5812" w:type="dxa"/>
          </w:tcPr>
          <w:p w14:paraId="04EF675E" w14:textId="77777777" w:rsidR="00BC4C89" w:rsidRPr="003A4FCA" w:rsidRDefault="00BC4C89" w:rsidP="00BC4C89">
            <w:pPr>
              <w:spacing w:before="60" w:after="60"/>
              <w:jc w:val="both"/>
              <w:rPr>
                <w:color w:val="000000" w:themeColor="text1"/>
                <w:spacing w:val="-5"/>
                <w:sz w:val="28"/>
                <w:szCs w:val="28"/>
                <w:lang w:val="vi-VN"/>
              </w:rPr>
            </w:pPr>
          </w:p>
        </w:tc>
        <w:tc>
          <w:tcPr>
            <w:tcW w:w="3969" w:type="dxa"/>
          </w:tcPr>
          <w:p w14:paraId="6F5D3572" w14:textId="77777777" w:rsidR="00BC4C89" w:rsidRPr="00751904" w:rsidRDefault="00BC4C89" w:rsidP="00BC4C89">
            <w:pPr>
              <w:spacing w:after="60"/>
              <w:rPr>
                <w:lang w:val="vi-VN"/>
              </w:rPr>
            </w:pPr>
            <w:r w:rsidRPr="00751904">
              <w:rPr>
                <w:lang w:val="vi-VN"/>
              </w:rPr>
              <w:t>Bỏ cách chia Mục 4; quy định về cơ sở dịch vụ photocopy được sắp xếp trực tiếp trong Chương III.</w:t>
            </w:r>
          </w:p>
        </w:tc>
      </w:tr>
      <w:tr w:rsidR="00BC4C89" w:rsidRPr="003331BB" w14:paraId="163A47CE" w14:textId="77777777" w:rsidTr="004801D1">
        <w:tc>
          <w:tcPr>
            <w:tcW w:w="5671" w:type="dxa"/>
          </w:tcPr>
          <w:p w14:paraId="36438B5F" w14:textId="77777777" w:rsidR="00BC4C89" w:rsidRPr="008B0A93" w:rsidRDefault="00BC4C89" w:rsidP="00BC4C89">
            <w:pPr>
              <w:shd w:val="clear" w:color="auto" w:fill="FFFFFF"/>
              <w:spacing w:before="60" w:after="60"/>
              <w:jc w:val="both"/>
              <w:rPr>
                <w:b/>
                <w:lang w:val="vi-VN"/>
              </w:rPr>
            </w:pPr>
            <w:r w:rsidRPr="008B0A93">
              <w:rPr>
                <w:b/>
                <w:lang w:val="vi-VN"/>
              </w:rPr>
              <w:t>Điều 25. Khai báo hoạt động cơ sở dịch vụ photocopy</w:t>
            </w:r>
          </w:p>
          <w:p w14:paraId="584694D3" w14:textId="77777777" w:rsidR="00BC4C89" w:rsidRPr="008B0A93" w:rsidRDefault="00BC4C89" w:rsidP="00BC4C89">
            <w:pPr>
              <w:spacing w:before="60" w:after="60"/>
              <w:jc w:val="both"/>
              <w:rPr>
                <w:lang w:val="vi-VN"/>
              </w:rPr>
            </w:pPr>
            <w:r w:rsidRPr="008B0A93">
              <w:rPr>
                <w:lang w:val="vi-VN"/>
              </w:rPr>
              <w:t>1. Chậm nhất 10 ngày trước khi hoạt động, cơ sở dịch vụ photocopy phải khai báo với </w:t>
            </w:r>
            <w:r w:rsidRPr="008B0A93">
              <w:rPr>
                <w:shd w:val="clear" w:color="auto" w:fill="FFFFFF"/>
                <w:lang w:val="vi-VN"/>
              </w:rPr>
              <w:t>Ủy ban</w:t>
            </w:r>
            <w:r w:rsidRPr="008B0A93">
              <w:rPr>
                <w:lang w:val="vi-VN"/>
              </w:rPr>
              <w:t> nhân dân cấp huyện.</w:t>
            </w:r>
          </w:p>
          <w:p w14:paraId="26C85046" w14:textId="77777777" w:rsidR="00BC4C89" w:rsidRPr="008B0A93" w:rsidRDefault="00BC4C89" w:rsidP="00BC4C89">
            <w:pPr>
              <w:shd w:val="clear" w:color="auto" w:fill="FFFFFF"/>
              <w:spacing w:before="60" w:after="60"/>
              <w:jc w:val="both"/>
              <w:rPr>
                <w:lang w:val="vi-VN"/>
              </w:rPr>
            </w:pPr>
            <w:r w:rsidRPr="008B0A93">
              <w:rPr>
                <w:lang w:val="vi-VN"/>
              </w:rPr>
              <w:lastRenderedPageBreak/>
              <w:t>2. Việc khai báo hoạt động của cơ sở dịch vụ photocopy thực hiện theo quy định sau đây:</w:t>
            </w:r>
          </w:p>
          <w:p w14:paraId="6DBC5D4D" w14:textId="77777777" w:rsidR="00BC4C89" w:rsidRPr="008B0A93" w:rsidRDefault="00BC4C89" w:rsidP="00BC4C89">
            <w:pPr>
              <w:spacing w:before="60" w:after="60"/>
              <w:jc w:val="both"/>
              <w:rPr>
                <w:lang w:val="vi-VN"/>
              </w:rPr>
            </w:pPr>
            <w:r w:rsidRPr="008B0A93">
              <w:rPr>
                <w:lang w:val="vi-VN"/>
              </w:rPr>
              <w:t xml:space="preserve">a) </w:t>
            </w:r>
            <w:bookmarkStart w:id="67" w:name="nd65_back"/>
            <w:bookmarkEnd w:id="67"/>
            <w:r w:rsidRPr="008B0A93">
              <w:rPr>
                <w:lang w:val="vi-VN"/>
              </w:rPr>
              <w:t>Cơ sở dịch vụ photocopy gửi tờ khai qua hệ thống dịch vụ công trực tuyến hoặc dịch vụ bưu chính, chuyển phát hoặc nộp hồ sơ trực tiếp tại Ủy ban nhân dân cấp huyện;</w:t>
            </w:r>
          </w:p>
          <w:p w14:paraId="6E5444F0" w14:textId="77777777" w:rsidR="00BC4C89" w:rsidRPr="008B0A93" w:rsidRDefault="00BC4C89" w:rsidP="00BC4C89">
            <w:pPr>
              <w:shd w:val="clear" w:color="auto" w:fill="FFFFFF"/>
              <w:spacing w:before="60" w:after="60"/>
              <w:jc w:val="both"/>
              <w:rPr>
                <w:lang w:val="vi-VN"/>
              </w:rPr>
            </w:pPr>
            <w:r w:rsidRPr="008B0A93">
              <w:rPr>
                <w:lang w:val="vi-VN"/>
              </w:rPr>
              <w:t>b) Tờ khai được lập thành 02 (hai) bản theo mẫu</w:t>
            </w:r>
            <w:bookmarkStart w:id="68" w:name="nd66_back"/>
            <w:bookmarkEnd w:id="68"/>
            <w:r w:rsidRPr="008B0A93">
              <w:rPr>
                <w:lang w:val="vi-VN"/>
              </w:rPr>
              <w:t xml:space="preserve"> quy định.</w:t>
            </w:r>
          </w:p>
          <w:p w14:paraId="31E58FAB" w14:textId="77777777" w:rsidR="00BC4C89" w:rsidRPr="008B0A93" w:rsidRDefault="00BC4C89" w:rsidP="00BC4C89">
            <w:pPr>
              <w:shd w:val="clear" w:color="auto" w:fill="FFFFFF"/>
              <w:spacing w:before="60" w:after="60"/>
              <w:jc w:val="both"/>
              <w:rPr>
                <w:lang w:val="vi-VN"/>
              </w:rPr>
            </w:pPr>
            <w:r w:rsidRPr="008B0A93">
              <w:rPr>
                <w:lang w:val="vi-VN"/>
              </w:rPr>
              <w:t>3. Trong thời hạn 05 ngày làm việc, kể từ ngày có một trong các thay đổi về thông tin đã khai báo, cơ sở dịch vụ photocopy phải gửi tờ khai thay đổi thông tin theo mẫu</w:t>
            </w:r>
            <w:bookmarkStart w:id="69" w:name="nd67_back"/>
            <w:bookmarkEnd w:id="69"/>
            <w:r w:rsidRPr="008B0A93">
              <w:rPr>
                <w:lang w:val="vi-VN"/>
              </w:rPr>
              <w:t xml:space="preserve"> quy định.</w:t>
            </w:r>
          </w:p>
          <w:p w14:paraId="4EC55CED" w14:textId="77777777" w:rsidR="00BC4C89" w:rsidRPr="008B0A93" w:rsidRDefault="00BC4C89" w:rsidP="00BC4C89">
            <w:pPr>
              <w:spacing w:before="60" w:after="60"/>
              <w:jc w:val="both"/>
              <w:rPr>
                <w:lang w:val="vi-VN"/>
              </w:rPr>
            </w:pPr>
            <w:r w:rsidRPr="008B0A93">
              <w:rPr>
                <w:spacing w:val="2"/>
                <w:lang w:val="vi-VN"/>
              </w:rPr>
              <w:t xml:space="preserve">4. Trong thời hạn 05 ngày làm việc, kể từ ngày nhận được tờ khai theo </w:t>
            </w:r>
            <w:r w:rsidRPr="008B0A93">
              <w:rPr>
                <w:spacing w:val="4"/>
                <w:lang w:val="vi-VN"/>
              </w:rPr>
              <w:t>quy định, </w:t>
            </w:r>
            <w:r w:rsidRPr="008B0A93">
              <w:rPr>
                <w:spacing w:val="4"/>
                <w:shd w:val="clear" w:color="auto" w:fill="FFFFFF"/>
                <w:lang w:val="vi-VN"/>
              </w:rPr>
              <w:t>Ủy ban</w:t>
            </w:r>
            <w:r w:rsidRPr="008B0A93">
              <w:rPr>
                <w:spacing w:val="4"/>
                <w:lang w:val="vi-VN"/>
              </w:rPr>
              <w:t> nhân dân cấp huyện có trách nhiệm cập nhật thông tin trong tờ</w:t>
            </w:r>
            <w:r w:rsidRPr="008B0A93">
              <w:rPr>
                <w:lang w:val="vi-VN"/>
              </w:rPr>
              <w:t xml:space="preserve"> khai vào cơ sở dữ liệu của cơ quan mình để quản lý.</w:t>
            </w:r>
          </w:p>
          <w:p w14:paraId="048AC6B8" w14:textId="77777777" w:rsidR="00BC4C89" w:rsidRPr="005767C9" w:rsidRDefault="00BC4C89" w:rsidP="00BC4C89">
            <w:pPr>
              <w:spacing w:before="60" w:after="60"/>
              <w:jc w:val="both"/>
              <w:rPr>
                <w:spacing w:val="-5"/>
              </w:rPr>
            </w:pPr>
            <w:r w:rsidRPr="005767C9">
              <w:t>5.</w:t>
            </w:r>
            <w:r w:rsidRPr="005767C9">
              <w:rPr>
                <w:rStyle w:val="FootnoteReference"/>
                <w:bCs/>
                <w:lang w:eastAsia="vi-VN"/>
              </w:rPr>
              <w:t xml:space="preserve"> </w:t>
            </w:r>
            <w:bookmarkStart w:id="70" w:name="nd68_back"/>
            <w:bookmarkEnd w:id="70"/>
            <w:r w:rsidRPr="005767C9">
              <w:t>Bãi bỏ.</w:t>
            </w:r>
          </w:p>
        </w:tc>
        <w:tc>
          <w:tcPr>
            <w:tcW w:w="5812" w:type="dxa"/>
          </w:tcPr>
          <w:p w14:paraId="06817F32" w14:textId="77777777" w:rsidR="00BC4C89" w:rsidRPr="00B35E87" w:rsidRDefault="00BC4C89" w:rsidP="00BC4C89">
            <w:pPr>
              <w:shd w:val="clear" w:color="auto" w:fill="FFFFFF"/>
              <w:spacing w:beforeLines="20" w:before="48" w:afterLines="20" w:after="48" w:line="288" w:lineRule="auto"/>
              <w:rPr>
                <w:b/>
                <w:bCs/>
                <w:lang w:val="vi-VN"/>
              </w:rPr>
            </w:pPr>
            <w:r w:rsidRPr="00B35E87">
              <w:rPr>
                <w:b/>
                <w:bCs/>
                <w:lang w:val="vi-VN"/>
              </w:rPr>
              <w:lastRenderedPageBreak/>
              <w:t>Điều 22. Thông báo hoạt động cơ sở dịch vụ photocopy</w:t>
            </w:r>
          </w:p>
          <w:p w14:paraId="30F94282"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lastRenderedPageBreak/>
              <w:t xml:space="preserve">1. Trước khi bắt đầu hoạt động, cơ sở dịch vụ photocopy có trách nhiệm thông báo hoạt động với Ủy ban nhân dân cấp xã nơi đặt địa điểm hoạt động. </w:t>
            </w:r>
          </w:p>
          <w:p w14:paraId="6579488B"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 xml:space="preserve">2. Nội dung thông báo bao gồm các thông tin chủ yếu sau đây: </w:t>
            </w:r>
          </w:p>
          <w:p w14:paraId="78E0FC19"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a) Tên, địa chỉ của cơ sở dịch vụ photocopy;</w:t>
            </w:r>
          </w:p>
          <w:p w14:paraId="6A3431BB"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b) Tên, địa chỉ, thông tin liên hệ của người đứng đầu cơ sở;</w:t>
            </w:r>
          </w:p>
          <w:p w14:paraId="6F64CD70"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c) Địa điểm hoạt động;</w:t>
            </w:r>
          </w:p>
          <w:p w14:paraId="092A4138"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d) Thông tin về thiết bị photocopy sử dụng tại cơ sở;</w:t>
            </w:r>
          </w:p>
          <w:p w14:paraId="3514BAD1"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đ) Các thông tin khác theo mẫu quy định.</w:t>
            </w:r>
          </w:p>
          <w:p w14:paraId="774FA39D"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 xml:space="preserve">3. Việc thông báo hoạt động được thực hiện bằng phương thức điện tử trên hệ thống thông tin được kết nối với Cơ sở dữ liệu về hoạt động in. Thông tin, dữ liệu đã có trên Cơ sở dữ liệu về hoạt động in hoặc có thể khai thác thông qua kết nối, chia sẻ dữ liệu thì cơ sở dịch vụ photocopy không phải cung cấp lại. </w:t>
            </w:r>
          </w:p>
          <w:p w14:paraId="4544A702"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 xml:space="preserve">4. Trong thời hạn 05 ngày làm việc kể từ ngày có thay đổi về nội dung đã thông báo, cơ sở dịch vụ photocopy có trách nhiệm cập nhật thông tin thay đổi theo phương thức quy định tại khoản 3 Điều này. </w:t>
            </w:r>
          </w:p>
          <w:p w14:paraId="75C7E3FF"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 xml:space="preserve">5. Ủy ban nhân dân cấp xã có trách nhiệm tiếp nhận, quản lý, khai thác thông tin về cơ sở dịch vụ photocopy thuộc phạm vi quản lý trên Cơ sở dữ liệu về hoạt động in để phục vụ công tác quản lý nhà nước, kiểm tra và xử lý vi phạm theo quy định của pháp luật. </w:t>
            </w:r>
          </w:p>
          <w:p w14:paraId="3A4E8965" w14:textId="10829989" w:rsidR="00BC4C89" w:rsidRPr="003A4FCA" w:rsidRDefault="00BC4C89" w:rsidP="00BC4C89">
            <w:pPr>
              <w:shd w:val="clear" w:color="auto" w:fill="FFFFFF"/>
              <w:spacing w:beforeLines="20" w:before="48" w:afterLines="20" w:after="48" w:line="288" w:lineRule="auto"/>
              <w:rPr>
                <w:color w:val="000000" w:themeColor="text1"/>
                <w:lang w:val="vi-VN"/>
              </w:rPr>
            </w:pPr>
            <w:r w:rsidRPr="00B35E87">
              <w:rPr>
                <w:lang w:val="vi-VN"/>
              </w:rPr>
              <w:lastRenderedPageBreak/>
              <w:t>6. Bộ Văn hóa, Thể thao và Du lịch quy định mẫu thông báo và nội dung thông tin phải cập nhật quy định tại Điều này</w:t>
            </w:r>
          </w:p>
        </w:tc>
        <w:tc>
          <w:tcPr>
            <w:tcW w:w="3969" w:type="dxa"/>
          </w:tcPr>
          <w:p w14:paraId="71F9C653" w14:textId="64ACF6D6" w:rsidR="00BC4C89" w:rsidRPr="003511BC" w:rsidRDefault="003511BC" w:rsidP="00BC4C89">
            <w:pPr>
              <w:spacing w:after="48" w:line="288" w:lineRule="auto"/>
              <w:rPr>
                <w:lang w:val="vi-VN"/>
              </w:rPr>
            </w:pPr>
            <w:r w:rsidRPr="003511BC">
              <w:rPr>
                <w:lang w:val="vi-VN"/>
              </w:rPr>
              <w:lastRenderedPageBreak/>
              <w:t xml:space="preserve">Quy định mới chuyển từ cơ chế “khai báo” sang “thông báo” hoạt động cơ sở dịch vụ photocopy, đồng thời phân </w:t>
            </w:r>
            <w:r w:rsidRPr="003511BC">
              <w:rPr>
                <w:lang w:val="vi-VN"/>
              </w:rPr>
              <w:lastRenderedPageBreak/>
              <w:t>cấp quản lý từ Ủy ban nhân dân cấp huyện xuống Ủy ban nhân dân cấp xã và thực hiện thông báo, cập nhật thông tin bằng phương thức điện tử trên hệ thống kết nối với Cơ sở dữ liệu về hoạt động in. Theo đó, cơ sở photocopy không còn phải khai báo trước 10 ngày, lập hồ sơ thành 02 bản và thực hiện thủ tục trực tiếp như trước, đồng thời không phải cung cấp lại những thông tin, dữ liệu Nhà nước đã có hoặc có thể khai thác qua kết nối, chia sẻ dữ liệu. Quy định mới bổ sung thông tin về thiết bị sử dụng và gắn hoạt động thông báo với cơ sở dữ liệu để phục vụ quản lý, kiểm tra, xử lý vi phạm, qua đó đơn giản hóa thủ tục, giảm chi phí tuân thủ và chuyển mạnh từ tiền kiểm sang quản lý bằng dữ liệu và hậu kiểm, phù hợp với đặc thù rủi ro thấp của hoạt động photocopy.</w:t>
            </w:r>
          </w:p>
        </w:tc>
      </w:tr>
      <w:tr w:rsidR="00BC4C89" w:rsidRPr="003331BB" w14:paraId="0CB82578" w14:textId="77777777" w:rsidTr="004801D1">
        <w:tc>
          <w:tcPr>
            <w:tcW w:w="5671" w:type="dxa"/>
          </w:tcPr>
          <w:p w14:paraId="54E161CE" w14:textId="77777777" w:rsidR="00BC4C89" w:rsidRPr="005767C9" w:rsidRDefault="00BC4C89" w:rsidP="00BC4C89">
            <w:pPr>
              <w:shd w:val="clear" w:color="auto" w:fill="FFFFFF"/>
              <w:spacing w:before="60" w:after="60"/>
              <w:jc w:val="both"/>
              <w:rPr>
                <w:b/>
                <w:lang w:val="vi-VN"/>
              </w:rPr>
            </w:pPr>
            <w:r w:rsidRPr="005767C9">
              <w:rPr>
                <w:b/>
                <w:lang w:val="vi-VN"/>
              </w:rPr>
              <w:lastRenderedPageBreak/>
              <w:t>Điều 26. Trách nhiệm của cơ sở dịch vụ photocopy</w:t>
            </w:r>
          </w:p>
          <w:p w14:paraId="65720FF9" w14:textId="77777777" w:rsidR="00BC4C89" w:rsidRPr="005767C9" w:rsidRDefault="00BC4C89" w:rsidP="00BC4C89">
            <w:pPr>
              <w:shd w:val="clear" w:color="auto" w:fill="FFFFFF"/>
              <w:spacing w:before="60" w:after="60"/>
              <w:jc w:val="both"/>
              <w:rPr>
                <w:lang w:val="vi-VN"/>
              </w:rPr>
            </w:pPr>
            <w:r w:rsidRPr="005767C9">
              <w:rPr>
                <w:lang w:val="vi-VN"/>
              </w:rPr>
              <w:t>1. Thực hiện khai báo hoạt động cơ sở dịch vụ photocopy theo quy định tại Điều 25 Nghị định này.</w:t>
            </w:r>
          </w:p>
          <w:p w14:paraId="63DBB220" w14:textId="77777777" w:rsidR="00BC4C89" w:rsidRPr="005767C9" w:rsidRDefault="00BC4C89" w:rsidP="00BC4C89">
            <w:pPr>
              <w:shd w:val="clear" w:color="auto" w:fill="FFFFFF"/>
              <w:spacing w:before="60" w:after="60"/>
              <w:jc w:val="both"/>
              <w:rPr>
                <w:lang w:val="vi-VN"/>
              </w:rPr>
            </w:pPr>
            <w:r w:rsidRPr="005767C9">
              <w:rPr>
                <w:lang w:val="vi-VN"/>
              </w:rPr>
              <w:t>2. Hoạt động đúng địa điểm đã khai báo.</w:t>
            </w:r>
          </w:p>
          <w:p w14:paraId="7E4D5A53" w14:textId="77777777" w:rsidR="00BC4C89" w:rsidRPr="005767C9" w:rsidRDefault="00BC4C89" w:rsidP="00BC4C89">
            <w:pPr>
              <w:shd w:val="clear" w:color="auto" w:fill="FFFFFF"/>
              <w:spacing w:before="60" w:after="60"/>
              <w:jc w:val="both"/>
              <w:rPr>
                <w:lang w:val="vi-VN"/>
              </w:rPr>
            </w:pPr>
            <w:r w:rsidRPr="005767C9">
              <w:rPr>
                <w:lang w:val="vi-VN"/>
              </w:rPr>
              <w:t>3. Chấp hành các yêu cầu quản lý của cơ quan quản lý nhà nước.</w:t>
            </w:r>
          </w:p>
          <w:p w14:paraId="788F2726" w14:textId="77777777" w:rsidR="00BC4C89" w:rsidRPr="005767C9" w:rsidRDefault="00BC4C89" w:rsidP="00BC4C89">
            <w:pPr>
              <w:shd w:val="clear" w:color="auto" w:fill="FFFFFF"/>
              <w:spacing w:before="60" w:after="60"/>
              <w:jc w:val="both"/>
              <w:rPr>
                <w:lang w:val="vi-VN"/>
              </w:rPr>
            </w:pPr>
            <w:r w:rsidRPr="005767C9">
              <w:rPr>
                <w:lang w:val="vi-VN"/>
              </w:rPr>
              <w:t>4. Xuất trình hồ sơ, giấy tờ liên quan đến hoạt động của cơ sở dịch vụ photocopy và chấp hành việc giải trình, báo cáo đầy đủ, trung thực theo yêu cầu của cơ quan, người có thẩm quyền thi hành nhiệm vụ kiểm tra, thanh tra theo quy định của pháp luật.</w:t>
            </w:r>
          </w:p>
          <w:p w14:paraId="26DDC688" w14:textId="77777777" w:rsidR="00BC4C89" w:rsidRPr="005767C9" w:rsidRDefault="00BC4C89" w:rsidP="00BC4C89">
            <w:pPr>
              <w:shd w:val="clear" w:color="auto" w:fill="FFFFFF"/>
              <w:spacing w:before="60" w:after="60"/>
              <w:jc w:val="both"/>
              <w:rPr>
                <w:lang w:val="vi-VN"/>
              </w:rPr>
            </w:pPr>
            <w:r w:rsidRPr="005767C9">
              <w:rPr>
                <w:lang w:val="vi-VN"/>
              </w:rPr>
              <w:t>5. Báo cáo kịp thời với cơ quan quản lý nhà nước về hoạt động in khi phát hiện giấy tờ, tài liệu nhận photocopy có nội dung vi phạm khoản 1 Điều 9 Nghị định này.</w:t>
            </w:r>
          </w:p>
          <w:p w14:paraId="25160E46" w14:textId="77777777" w:rsidR="00BC4C89" w:rsidRPr="005767C9" w:rsidRDefault="00BC4C89" w:rsidP="00BC4C89">
            <w:pPr>
              <w:spacing w:before="60" w:after="60"/>
              <w:jc w:val="both"/>
              <w:rPr>
                <w:spacing w:val="-5"/>
                <w:lang w:val="vi-VN"/>
              </w:rPr>
            </w:pPr>
            <w:r w:rsidRPr="005767C9">
              <w:rPr>
                <w:lang w:val="vi-VN"/>
              </w:rPr>
              <w:t>6. Tuân thủ quy định của Nghị định này và các quy định khác của pháp luật có liên quan; người đứng đầu cơ sở dịch vụ photocopy phải chịu trách nhiệm trước pháp luật về hoạt động của cơ sở dịch vụ photocopy.</w:t>
            </w:r>
          </w:p>
        </w:tc>
        <w:tc>
          <w:tcPr>
            <w:tcW w:w="5812" w:type="dxa"/>
          </w:tcPr>
          <w:p w14:paraId="421FC1D8" w14:textId="77777777" w:rsidR="00BC4C89" w:rsidRPr="00B35E87" w:rsidRDefault="00BC4C89" w:rsidP="00BC4C89">
            <w:pPr>
              <w:shd w:val="clear" w:color="auto" w:fill="FFFFFF"/>
              <w:spacing w:beforeLines="20" w:before="48" w:afterLines="20" w:after="48" w:line="288" w:lineRule="auto"/>
              <w:rPr>
                <w:b/>
                <w:bCs/>
                <w:lang w:val="vi-VN"/>
              </w:rPr>
            </w:pPr>
            <w:r w:rsidRPr="00B35E87">
              <w:rPr>
                <w:b/>
                <w:bCs/>
                <w:lang w:val="vi-VN"/>
              </w:rPr>
              <w:t>Điều 23. Trách nhiệm của cơ sở dịch vụ photocopy</w:t>
            </w:r>
          </w:p>
          <w:p w14:paraId="575C572E"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 xml:space="preserve">1. Cơ sở dịch vụ photocopy có trách nhiệm: </w:t>
            </w:r>
          </w:p>
          <w:p w14:paraId="0C896624"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a) Thực hiện thông báo hoạt động và cập nhật thông tin thay đổi theo quy định tại Điều 22 Nghị định này;</w:t>
            </w:r>
          </w:p>
          <w:p w14:paraId="0E20322C"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b) Hoạt động đúng địa điểm đã thông báo;</w:t>
            </w:r>
          </w:p>
          <w:p w14:paraId="04317337"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c) Quản lý, sử dụng thiết bị photocopy và cập nhật thông tin về thiết bị theo quy định tại Điều 24 Nghị định này;</w:t>
            </w:r>
          </w:p>
          <w:p w14:paraId="781DC56A"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d) Thực hiện chế độ thông tin, báo cáo theo quy định tại Điều 8 Nghị định này;</w:t>
            </w:r>
          </w:p>
          <w:p w14:paraId="292B7BCE"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đ) Xuất trình hồ sơ, tài liệu, thông tin liên quan đến hoạt động của cơ sở dịch vụ photocopy và giải trình đầy đủ, chính xác, trung thực theo yêu cầu của cơ quan, người có thẩm quyền khi thực hiện thanh tra, kiểm tra theo quy định của pháp luật;</w:t>
            </w:r>
          </w:p>
          <w:p w14:paraId="043950E7"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e) Từ chối photocopy hoặc dừng thực hiện khi phát hiện giấy tờ, tài liệu nhận photocopy có nội dung vi phạm quy định tại khoản 1 Điều 4 Nghị định này; kịp thời thông báo cho cơ quan quản lý nhà nước có thẩm quyền để xem xét, xử lý theo quy định;</w:t>
            </w:r>
          </w:p>
          <w:p w14:paraId="25E150D6"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t>g) Chấp hành yêu cầu của cơ quan nhà nước có thẩm quyền trong hoạt động thanh tra, kiểm tra và xử lý vi phạm theo quy định của pháp luật;</w:t>
            </w:r>
          </w:p>
          <w:p w14:paraId="4FE6EDF2" w14:textId="77777777" w:rsidR="00BC4C89" w:rsidRPr="00B35E87" w:rsidRDefault="00BC4C89" w:rsidP="00BC4C89">
            <w:pPr>
              <w:shd w:val="clear" w:color="auto" w:fill="FFFFFF"/>
              <w:spacing w:beforeLines="20" w:before="48" w:afterLines="20" w:after="48" w:line="288" w:lineRule="auto"/>
              <w:rPr>
                <w:lang w:val="vi-VN"/>
              </w:rPr>
            </w:pPr>
            <w:r w:rsidRPr="00B35E87">
              <w:rPr>
                <w:lang w:val="vi-VN"/>
              </w:rPr>
              <w:lastRenderedPageBreak/>
              <w:t>h) Tuân thủ quy định của Nghị định này và quy định khác của pháp luật có liên quan.</w:t>
            </w:r>
          </w:p>
          <w:p w14:paraId="4E642C3D" w14:textId="77620A33" w:rsidR="00BC4C89" w:rsidRPr="00BC4C89" w:rsidRDefault="00BC4C89" w:rsidP="00BC4C89">
            <w:pPr>
              <w:shd w:val="clear" w:color="auto" w:fill="FFFFFF"/>
              <w:spacing w:beforeLines="20" w:before="48" w:afterLines="20" w:after="48" w:line="288" w:lineRule="auto"/>
              <w:rPr>
                <w:lang w:val="vi-VN"/>
              </w:rPr>
            </w:pPr>
            <w:r w:rsidRPr="00B35E87">
              <w:rPr>
                <w:lang w:val="vi-VN"/>
              </w:rPr>
              <w:t>2. Người đứng đầu cơ sở dịch vụ photocopy chịu trách nhiệm trước pháp luật về việc tổ chức hoạt động và thực hiện các trách nhiệm của cơ sở dịch vụ photocopy quy định tại khoản 1 Điều này.</w:t>
            </w:r>
          </w:p>
        </w:tc>
        <w:tc>
          <w:tcPr>
            <w:tcW w:w="3969" w:type="dxa"/>
          </w:tcPr>
          <w:p w14:paraId="74020649" w14:textId="65A1E48A" w:rsidR="00BC4C89" w:rsidRPr="00721224" w:rsidRDefault="00721224" w:rsidP="00BC4C89">
            <w:pPr>
              <w:spacing w:after="48" w:line="288" w:lineRule="auto"/>
              <w:rPr>
                <w:lang w:val="vi-VN"/>
              </w:rPr>
            </w:pPr>
            <w:r w:rsidRPr="00721224">
              <w:rPr>
                <w:lang w:val="vi-VN"/>
              </w:rPr>
              <w:lastRenderedPageBreak/>
              <w:t>Quy định mới cơ cấu lại và cụ thể hóa trách nhiệm của cơ sở dịch vụ photocopy, chuyển từ yêu cầu “khai báo” sang trách nhiệm “thông báo, cập nhật thông tin” phù hợp với Điều 22, đồng thời bổ sung trách nhiệm quản lý, sử dụng và cập nhật thông tin về thiết bị photocopy để phục vụ quản lý bằng cơ sở dữ liệu. Quy định cũng làm rõ trách nhiệm của cơ sở photocopy trong việc từ chối hoặc dừng thực hiện khi phát hiện tài liệu có nội dung bị cấm, kịp thời thông báo cho cơ quan có thẩm quyền, đồng thời phân định rõ trách nhiệm của người đứng đầu, qua đó tăng tính chủ động phòng ngừa vi phạm, chuyển từ quản lý hành chính đơn thuần sang quản lý dựa trên dữ liệu và hậu kiểm.</w:t>
            </w:r>
          </w:p>
        </w:tc>
      </w:tr>
      <w:tr w:rsidR="00BC4C89" w:rsidRPr="003331BB" w14:paraId="7A79DA24" w14:textId="77777777" w:rsidTr="004801D1">
        <w:tc>
          <w:tcPr>
            <w:tcW w:w="5671" w:type="dxa"/>
          </w:tcPr>
          <w:p w14:paraId="0F822551" w14:textId="77777777" w:rsidR="00BC4C89" w:rsidRPr="005767C9" w:rsidRDefault="00BC4C89" w:rsidP="00BC4C89">
            <w:pPr>
              <w:shd w:val="clear" w:color="auto" w:fill="FFFFFF"/>
              <w:spacing w:before="60" w:after="60"/>
              <w:jc w:val="both"/>
              <w:rPr>
                <w:b/>
                <w:lang w:val="vi-VN"/>
              </w:rPr>
            </w:pPr>
            <w:r w:rsidRPr="005767C9">
              <w:rPr>
                <w:b/>
                <w:bCs/>
                <w:szCs w:val="28"/>
                <w:lang w:val="vi-VN"/>
              </w:rPr>
              <w:t>MỤC 5: NHẬP KHẨU VÀ QUẢN LÝ SỬ DỤNG THIẾT BỊ IN</w:t>
            </w:r>
          </w:p>
        </w:tc>
        <w:tc>
          <w:tcPr>
            <w:tcW w:w="5812" w:type="dxa"/>
          </w:tcPr>
          <w:p w14:paraId="0EDE5B29" w14:textId="77777777" w:rsidR="00BC4C89" w:rsidRPr="003A4FCA" w:rsidRDefault="00BC4C89" w:rsidP="00BC4C89">
            <w:pPr>
              <w:shd w:val="clear" w:color="auto" w:fill="FFFFFF"/>
              <w:spacing w:before="60" w:after="60"/>
              <w:rPr>
                <w:b/>
                <w:bCs/>
                <w:color w:val="000000" w:themeColor="text1"/>
                <w:lang w:val="vi-VN"/>
              </w:rPr>
            </w:pPr>
          </w:p>
        </w:tc>
        <w:tc>
          <w:tcPr>
            <w:tcW w:w="3969" w:type="dxa"/>
          </w:tcPr>
          <w:p w14:paraId="035BF95B" w14:textId="77777777" w:rsidR="00BC4C89" w:rsidRPr="00751904" w:rsidRDefault="00BC4C89" w:rsidP="00BC4C89">
            <w:pPr>
              <w:spacing w:after="60"/>
              <w:rPr>
                <w:lang w:val="vi-VN"/>
              </w:rPr>
            </w:pPr>
            <w:r w:rsidRPr="00751904">
              <w:rPr>
                <w:lang w:val="vi-VN"/>
              </w:rPr>
              <w:t>Bỏ cách chia Mục 5; nội dung nhập khẩu và quản lý sử dụng thiết bị in được bố trí thành các điều trực tiếp trong Chương III.</w:t>
            </w:r>
          </w:p>
        </w:tc>
      </w:tr>
      <w:tr w:rsidR="00BC4C89" w:rsidRPr="003331BB" w14:paraId="15E93B90" w14:textId="77777777" w:rsidTr="004801D1">
        <w:tc>
          <w:tcPr>
            <w:tcW w:w="5671" w:type="dxa"/>
          </w:tcPr>
          <w:p w14:paraId="2FB29F39" w14:textId="77777777" w:rsidR="00BC4C89" w:rsidRPr="005767C9" w:rsidRDefault="00BC4C89" w:rsidP="00BC4C89">
            <w:pPr>
              <w:spacing w:before="60" w:after="60"/>
              <w:jc w:val="both"/>
              <w:rPr>
                <w:bdr w:val="none" w:sz="0" w:space="0" w:color="auto" w:frame="1"/>
                <w:lang w:val="vi-VN" w:eastAsia="vi-VN"/>
              </w:rPr>
            </w:pPr>
            <w:r w:rsidRPr="005767C9">
              <w:rPr>
                <w:b/>
                <w:lang w:val="vi-VN"/>
              </w:rPr>
              <w:t>Điều 27. Nhập khẩu thiết bị in</w:t>
            </w:r>
            <w:bookmarkStart w:id="71" w:name="nd69_back"/>
            <w:bookmarkEnd w:id="71"/>
            <w:r w:rsidRPr="005767C9">
              <w:rPr>
                <w:bCs/>
                <w:lang w:val="vi-VN" w:eastAsia="vi-VN"/>
              </w:rPr>
              <w:t xml:space="preserve">  </w:t>
            </w:r>
          </w:p>
          <w:p w14:paraId="72932931" w14:textId="77777777" w:rsidR="00BC4C89" w:rsidRPr="005767C9" w:rsidRDefault="00BC4C89" w:rsidP="00BC4C89">
            <w:pPr>
              <w:spacing w:before="60" w:after="60"/>
              <w:jc w:val="both"/>
              <w:rPr>
                <w:iCs/>
                <w:bdr w:val="none" w:sz="0" w:space="0" w:color="auto" w:frame="1"/>
                <w:lang w:val="sv-SE" w:eastAsia="vi-VN"/>
              </w:rPr>
            </w:pPr>
            <w:r w:rsidRPr="005767C9">
              <w:rPr>
                <w:iCs/>
                <w:bdr w:val="none" w:sz="0" w:space="0" w:color="auto" w:frame="1"/>
                <w:lang w:val="sv-SE" w:eastAsia="vi-VN"/>
              </w:rPr>
              <w:t>1. T</w:t>
            </w:r>
            <w:r w:rsidRPr="005767C9">
              <w:rPr>
                <w:bdr w:val="none" w:sz="0" w:space="0" w:color="auto" w:frame="1"/>
                <w:lang w:val="sv-SE" w:eastAsia="vi-VN"/>
              </w:rPr>
              <w:t>hiết</w:t>
            </w:r>
            <w:r w:rsidRPr="005767C9">
              <w:rPr>
                <w:bdr w:val="none" w:sz="0" w:space="0" w:color="auto" w:frame="1"/>
                <w:lang w:val="vi-VN" w:eastAsia="vi-VN"/>
              </w:rPr>
              <w:t xml:space="preserve"> bị in </w:t>
            </w:r>
            <w:r w:rsidRPr="005767C9">
              <w:rPr>
                <w:bdr w:val="none" w:sz="0" w:space="0" w:color="auto" w:frame="1"/>
                <w:lang w:val="sv-SE" w:eastAsia="vi-VN"/>
              </w:rPr>
              <w:t>quy định tại khoản 5 Điều 2 Nghị định này, trước</w:t>
            </w:r>
            <w:r w:rsidRPr="005767C9">
              <w:rPr>
                <w:bdr w:val="none" w:sz="0" w:space="0" w:color="auto" w:frame="1"/>
                <w:lang w:val="vi-VN" w:eastAsia="vi-VN"/>
              </w:rPr>
              <w:t xml:space="preserve"> khi nhập khẩu, tổ chức, cá nhân nhập khẩu </w:t>
            </w:r>
            <w:r w:rsidRPr="005767C9">
              <w:rPr>
                <w:bCs/>
                <w:iCs/>
                <w:bdr w:val="none" w:sz="0" w:space="0" w:color="auto" w:frame="1"/>
                <w:lang w:val="sv-SE" w:eastAsia="vi-VN"/>
              </w:rPr>
              <w:t xml:space="preserve">phải khai báo với Bộ Thông tin và </w:t>
            </w:r>
            <w:r w:rsidRPr="005767C9">
              <w:rPr>
                <w:iCs/>
                <w:bdr w:val="none" w:sz="0" w:space="0" w:color="auto" w:frame="1"/>
                <w:lang w:val="sv-SE" w:eastAsia="vi-VN"/>
              </w:rPr>
              <w:t xml:space="preserve">Truyền thông theo quy định tại Điều 28 của Nghị định này (trừ máy in phun, máy in laser đơn màu hoặc đa màu </w:t>
            </w:r>
            <w:r w:rsidRPr="005767C9">
              <w:rPr>
                <w:shd w:val="clear" w:color="auto" w:fill="FFFFFF"/>
                <w:lang w:val="vi-VN"/>
              </w:rPr>
              <w:t>có tốc độ in từ 60 tờ/phút (khổ A4) trở xuống hoặc có khổ in từ A3 trở xuống và máy in kim)</w:t>
            </w:r>
            <w:r w:rsidRPr="005767C9">
              <w:rPr>
                <w:iCs/>
                <w:bdr w:val="none" w:sz="0" w:space="0" w:color="auto" w:frame="1"/>
                <w:lang w:val="sv-SE" w:eastAsia="vi-VN"/>
              </w:rPr>
              <w:t>.</w:t>
            </w:r>
          </w:p>
          <w:p w14:paraId="12A034B0" w14:textId="77777777" w:rsidR="00BC4C89" w:rsidRPr="005767C9" w:rsidRDefault="00BC4C89" w:rsidP="00BC4C89">
            <w:pPr>
              <w:spacing w:before="60" w:after="60"/>
              <w:jc w:val="both"/>
              <w:rPr>
                <w:iCs/>
                <w:bdr w:val="none" w:sz="0" w:space="0" w:color="auto" w:frame="1"/>
                <w:lang w:val="sv-SE" w:eastAsia="vi-VN"/>
              </w:rPr>
            </w:pPr>
            <w:r w:rsidRPr="005767C9">
              <w:rPr>
                <w:iCs/>
                <w:bdr w:val="none" w:sz="0" w:space="0" w:color="auto" w:frame="1"/>
                <w:lang w:val="sv-SE" w:eastAsia="vi-VN"/>
              </w:rPr>
              <w:t>2. Tiêu chí nhập khẩu đối với các thiết bị in như sau:</w:t>
            </w:r>
          </w:p>
          <w:p w14:paraId="27120F64" w14:textId="77777777" w:rsidR="00BC4C89" w:rsidRPr="005767C9" w:rsidRDefault="00BC4C89" w:rsidP="00BC4C89">
            <w:pPr>
              <w:spacing w:before="60" w:after="60"/>
              <w:jc w:val="both"/>
              <w:rPr>
                <w:iCs/>
                <w:bdr w:val="none" w:sz="0" w:space="0" w:color="auto" w:frame="1"/>
                <w:lang w:val="sv-SE" w:eastAsia="vi-VN"/>
              </w:rPr>
            </w:pPr>
            <w:r w:rsidRPr="005767C9">
              <w:rPr>
                <w:iCs/>
                <w:spacing w:val="-2"/>
                <w:bdr w:val="none" w:sz="0" w:space="0" w:color="auto" w:frame="1"/>
                <w:lang w:val="sv-SE" w:eastAsia="vi-VN"/>
              </w:rPr>
              <w:t>a) Đối với các thiết bị in quy định tại điểm a khoản 5 Điều 2 Nghị định này,</w:t>
            </w:r>
            <w:r w:rsidRPr="005767C9">
              <w:rPr>
                <w:iCs/>
                <w:bdr w:val="none" w:sz="0" w:space="0" w:color="auto" w:frame="1"/>
                <w:lang w:val="sv-SE" w:eastAsia="vi-VN"/>
              </w:rPr>
              <w:t xml:space="preserve"> tuổi thiết bị không vượt quá 10 năm;</w:t>
            </w:r>
          </w:p>
          <w:p w14:paraId="7AE545CB" w14:textId="77777777" w:rsidR="00BC4C89" w:rsidRPr="005767C9" w:rsidRDefault="00BC4C89" w:rsidP="00BC4C89">
            <w:pPr>
              <w:spacing w:before="60" w:after="60"/>
              <w:jc w:val="both"/>
              <w:rPr>
                <w:iCs/>
                <w:bdr w:val="none" w:sz="0" w:space="0" w:color="auto" w:frame="1"/>
                <w:lang w:val="sv-SE" w:eastAsia="vi-VN"/>
              </w:rPr>
            </w:pPr>
            <w:r w:rsidRPr="005767C9">
              <w:rPr>
                <w:iCs/>
                <w:bdr w:val="none" w:sz="0" w:space="0" w:color="auto" w:frame="1"/>
                <w:lang w:val="sv-SE" w:eastAsia="vi-VN"/>
              </w:rPr>
              <w:t>b) Đối với các thiết bị in quy định tại điểm b và điểm c khoản 5 Điều 2 Nghị định này, tuổi thiết bị không vượt quá 20 năm;</w:t>
            </w:r>
          </w:p>
          <w:p w14:paraId="48B36E1D" w14:textId="77777777" w:rsidR="00BC4C89" w:rsidRPr="005767C9" w:rsidRDefault="00BC4C89" w:rsidP="00BC4C89">
            <w:pPr>
              <w:spacing w:before="60" w:after="60"/>
              <w:jc w:val="both"/>
              <w:rPr>
                <w:spacing w:val="-5"/>
                <w:lang w:val="sv-SE"/>
              </w:rPr>
            </w:pPr>
            <w:r w:rsidRPr="005767C9">
              <w:rPr>
                <w:iCs/>
                <w:spacing w:val="-2"/>
                <w:bdr w:val="none" w:sz="0" w:space="0" w:color="auto" w:frame="1"/>
                <w:lang w:val="sv-SE" w:eastAsia="vi-VN"/>
              </w:rPr>
              <w:t>c) Đối với các thiết bị in quy định tại điểm d khoản 5 Điều 2 Nghị định này,</w:t>
            </w:r>
            <w:r w:rsidRPr="005767C9">
              <w:rPr>
                <w:iCs/>
                <w:bdr w:val="none" w:sz="0" w:space="0" w:color="auto" w:frame="1"/>
                <w:lang w:val="sv-SE" w:eastAsia="vi-VN"/>
              </w:rPr>
              <w:t xml:space="preserve"> tuổi thiết bị không vượt quá 03 năm.</w:t>
            </w:r>
          </w:p>
        </w:tc>
        <w:tc>
          <w:tcPr>
            <w:tcW w:w="5812" w:type="dxa"/>
          </w:tcPr>
          <w:p w14:paraId="10D2FFF5" w14:textId="77777777" w:rsidR="00BC4C89" w:rsidRPr="00BC4C89" w:rsidRDefault="00BC4C89" w:rsidP="00BC4C89">
            <w:pPr>
              <w:shd w:val="clear" w:color="auto" w:fill="FFFFFF"/>
              <w:spacing w:beforeLines="20" w:before="48" w:afterLines="20" w:after="48" w:line="288" w:lineRule="auto"/>
              <w:rPr>
                <w:b/>
                <w:lang w:val="vi-VN"/>
              </w:rPr>
            </w:pPr>
            <w:r w:rsidRPr="00BC4C89">
              <w:rPr>
                <w:b/>
                <w:lang w:val="vi-VN"/>
              </w:rPr>
              <w:t>Điều 24. Nhập khẩu thiết bị in</w:t>
            </w:r>
          </w:p>
          <w:p w14:paraId="09B20158" w14:textId="77777777" w:rsidR="00BC4C89" w:rsidRPr="00BC4C89" w:rsidRDefault="00BC4C89" w:rsidP="00BC4C89">
            <w:pPr>
              <w:shd w:val="clear" w:color="auto" w:fill="FFFFFF"/>
              <w:spacing w:before="20" w:after="20" w:line="288" w:lineRule="auto"/>
              <w:rPr>
                <w:bCs/>
                <w:lang w:val="vi-VN"/>
              </w:rPr>
            </w:pPr>
            <w:r w:rsidRPr="00BC4C89">
              <w:rPr>
                <w:bCs/>
                <w:lang w:val="vi-VN"/>
              </w:rPr>
              <w:t>1. Việc quản lý chuyên ngành đối với thiết bị in quy định tại khoản 5 Điều 2 Nghị định này khi nhập khẩu vào Việt Nam được thực hiện theo quy định tại Điều này.</w:t>
            </w:r>
          </w:p>
          <w:p w14:paraId="0CEA4E4F" w14:textId="77777777" w:rsidR="00BC4C89" w:rsidRPr="00BC4C89" w:rsidRDefault="00BC4C89" w:rsidP="00BC4C89">
            <w:pPr>
              <w:shd w:val="clear" w:color="auto" w:fill="FFFFFF"/>
              <w:spacing w:before="20" w:after="20" w:line="288" w:lineRule="auto"/>
              <w:rPr>
                <w:bCs/>
                <w:lang w:val="vi-VN"/>
              </w:rPr>
            </w:pPr>
            <w:r w:rsidRPr="00BC4C89">
              <w:rPr>
                <w:bCs/>
                <w:lang w:val="vi-VN"/>
              </w:rPr>
              <w:t>2. Thiết bị in mới 100% không thuộc đối tượng áp dụng yêu cầu về tuổi thiết bị và đánh giá tình trạng kỹ thuật đối với thiết bị in đã qua sử dụng quy định tại Điều này.</w:t>
            </w:r>
          </w:p>
          <w:p w14:paraId="13CAEF2A" w14:textId="77777777" w:rsidR="00BC4C89" w:rsidRPr="00BC4C89" w:rsidRDefault="00BC4C89" w:rsidP="00BC4C89">
            <w:pPr>
              <w:shd w:val="clear" w:color="auto" w:fill="FFFFFF"/>
              <w:spacing w:before="20" w:after="20" w:line="288" w:lineRule="auto"/>
              <w:rPr>
                <w:bCs/>
                <w:lang w:val="vi-VN"/>
              </w:rPr>
            </w:pPr>
            <w:r w:rsidRPr="00BC4C89">
              <w:rPr>
                <w:bCs/>
                <w:lang w:val="vi-VN"/>
              </w:rPr>
              <w:t>3. Thiết bị in đã qua sử dụng được phân thành 03 nhóm tuổi thiết bị theo Phụ lục I ban hành kèm theo Nghị định này và thực hiện như sau:</w:t>
            </w:r>
          </w:p>
          <w:p w14:paraId="6B45D627" w14:textId="77777777" w:rsidR="00BC4C89" w:rsidRPr="00BC4C89" w:rsidRDefault="00BC4C89" w:rsidP="00BC4C89">
            <w:pPr>
              <w:shd w:val="clear" w:color="auto" w:fill="FFFFFF"/>
              <w:spacing w:before="20" w:after="20" w:line="288" w:lineRule="auto"/>
              <w:rPr>
                <w:bCs/>
                <w:lang w:val="vi-VN"/>
              </w:rPr>
            </w:pPr>
            <w:r w:rsidRPr="00BC4C89">
              <w:rPr>
                <w:bCs/>
                <w:lang w:val="vi-VN"/>
              </w:rPr>
              <w:t>a) Thiết bị có tuổi thuộc nhóm A được nhập khẩu theo quy định của pháp luật về hải quan và phải có tài liệu xác định nguồn gốc, nước sản xuất, năm sản xuất và thông tin nhận dạng của thiết bị;</w:t>
            </w:r>
          </w:p>
          <w:p w14:paraId="71358356" w14:textId="77777777" w:rsidR="00BC4C89" w:rsidRPr="00BC4C89" w:rsidRDefault="00BC4C89" w:rsidP="00BC4C89">
            <w:pPr>
              <w:shd w:val="clear" w:color="auto" w:fill="FFFFFF"/>
              <w:spacing w:before="20" w:after="20" w:line="288" w:lineRule="auto"/>
              <w:rPr>
                <w:bCs/>
                <w:lang w:val="vi-VN"/>
              </w:rPr>
            </w:pPr>
            <w:r w:rsidRPr="00BC4C89">
              <w:rPr>
                <w:bCs/>
                <w:lang w:val="vi-VN"/>
              </w:rPr>
              <w:t xml:space="preserve">b) Thiết bị có tuổi thuộc nhóm B, ngoài tài liệu quy định tại điểm a khoản này, tổ chức, cá nhân nhập khẩu phải tự đánh giá tình trạng kỹ thuật theo các tiêu chí áp dụng đối với nhóm, loại và cấu hình thiết bị tại Phụ lục II ban hành </w:t>
            </w:r>
            <w:r w:rsidRPr="00BC4C89">
              <w:rPr>
                <w:bCs/>
                <w:lang w:val="vi-VN"/>
              </w:rPr>
              <w:lastRenderedPageBreak/>
              <w:t>kèm theo Nghị định này. Chỉ đánh giá tiêu chí có liên quan đến công năng, công nghệ và cấu hình của thiết bị; tiêu chí không áp dụng phải được ghi rõ. Hồ sơ tự đánh giá và tài liệu, bằng chứng làm căn cứ đánh giá được lưu giữ trong thời hạn 24 tháng kể từ ngày thông quan;</w:t>
            </w:r>
          </w:p>
          <w:p w14:paraId="2CFC6D1C" w14:textId="77777777" w:rsidR="00BC4C89" w:rsidRPr="00BC4C89" w:rsidRDefault="00BC4C89" w:rsidP="00BC4C89">
            <w:pPr>
              <w:shd w:val="clear" w:color="auto" w:fill="FFFFFF"/>
              <w:spacing w:before="20" w:after="20" w:line="288" w:lineRule="auto"/>
              <w:rPr>
                <w:bCs/>
                <w:lang w:val="vi-VN"/>
              </w:rPr>
            </w:pPr>
            <w:r w:rsidRPr="00BC4C89">
              <w:rPr>
                <w:bCs/>
                <w:lang w:val="vi-VN"/>
              </w:rPr>
              <w:t>c) Thiết bị có tuổi thuộc nhóm C chỉ được nhập khẩu khi được tổ chức kiểm định đánh giá theo các tiêu chí áp dụng tại Phụ lục II ban hành kèm theo Nghị định này và có chứng thư kiểm định theo quy định tại khoản 5 Điều này.</w:t>
            </w:r>
          </w:p>
          <w:p w14:paraId="6AF2902E" w14:textId="77777777" w:rsidR="00BC4C89" w:rsidRPr="00BC4C89" w:rsidRDefault="00BC4C89" w:rsidP="00BC4C89">
            <w:pPr>
              <w:shd w:val="clear" w:color="auto" w:fill="FFFFFF"/>
              <w:spacing w:before="20" w:after="20" w:line="288" w:lineRule="auto"/>
              <w:rPr>
                <w:bCs/>
                <w:lang w:val="vi-VN"/>
              </w:rPr>
            </w:pPr>
            <w:r w:rsidRPr="00BC4C89">
              <w:rPr>
                <w:bCs/>
                <w:lang w:val="vi-VN"/>
              </w:rPr>
              <w:t>4. Tuổi thiết bị in được xác định như sau:</w:t>
            </w:r>
          </w:p>
          <w:p w14:paraId="769219B6" w14:textId="77777777" w:rsidR="00BC4C89" w:rsidRPr="00BC4C89" w:rsidRDefault="00BC4C89" w:rsidP="00BC4C89">
            <w:pPr>
              <w:shd w:val="clear" w:color="auto" w:fill="FFFFFF"/>
              <w:spacing w:before="20" w:after="20" w:line="288" w:lineRule="auto"/>
              <w:rPr>
                <w:bCs/>
                <w:lang w:val="vi-VN"/>
              </w:rPr>
            </w:pPr>
            <w:r w:rsidRPr="00BC4C89">
              <w:rPr>
                <w:bCs/>
                <w:lang w:val="vi-VN"/>
              </w:rPr>
              <w:t>a) Trường hợp thiết bị có tem, nhãn ghi đầy đủ ngày, tháng, năm sản xuất thì tuổi thiết bị được tính từ ngày, tháng, năm sản xuất đến thời điểm đăng ký tờ khai hải quan nhập khẩu;</w:t>
            </w:r>
          </w:p>
          <w:p w14:paraId="5DF155A0" w14:textId="77777777" w:rsidR="00BC4C89" w:rsidRPr="00BC4C89" w:rsidRDefault="00BC4C89" w:rsidP="00BC4C89">
            <w:pPr>
              <w:shd w:val="clear" w:color="auto" w:fill="FFFFFF"/>
              <w:spacing w:before="20" w:after="20" w:line="288" w:lineRule="auto"/>
              <w:rPr>
                <w:bCs/>
                <w:lang w:val="vi-VN"/>
              </w:rPr>
            </w:pPr>
            <w:r w:rsidRPr="00BC4C89">
              <w:rPr>
                <w:bCs/>
                <w:lang w:val="vi-VN"/>
              </w:rPr>
              <w:t>b) Trường hợp thiết bị có tem, nhãn chỉ ghi năm sản xuất thì ngày 31 tháng 12 của năm sản xuất được xác định là ngày sản xuất để tính tuổi thiết bị;</w:t>
            </w:r>
          </w:p>
          <w:p w14:paraId="0E6EB45E" w14:textId="77777777" w:rsidR="00BC4C89" w:rsidRPr="00BC4C89" w:rsidRDefault="00BC4C89" w:rsidP="00BC4C89">
            <w:pPr>
              <w:shd w:val="clear" w:color="auto" w:fill="FFFFFF"/>
              <w:spacing w:before="20" w:after="20" w:line="288" w:lineRule="auto"/>
              <w:rPr>
                <w:bCs/>
                <w:lang w:val="vi-VN"/>
              </w:rPr>
            </w:pPr>
            <w:r w:rsidRPr="00BC4C89">
              <w:rPr>
                <w:bCs/>
                <w:lang w:val="vi-VN"/>
              </w:rPr>
              <w:t>c) Trường hợp không xác định được năm sản xuất từ tem, nhãn của thiết bị thì năm sản xuất phải được xác định bằng tài liệu của nhà sản xuất hoặc chứng thư giám định quy định tại khoản 5 Điều này.</w:t>
            </w:r>
          </w:p>
          <w:p w14:paraId="480A3A70" w14:textId="77777777" w:rsidR="00BC4C89" w:rsidRPr="00BC4C89" w:rsidRDefault="00BC4C89" w:rsidP="00BC4C89">
            <w:pPr>
              <w:shd w:val="clear" w:color="auto" w:fill="FFFFFF"/>
              <w:spacing w:before="20" w:after="20" w:line="288" w:lineRule="auto"/>
              <w:rPr>
                <w:bCs/>
                <w:lang w:val="vi-VN"/>
              </w:rPr>
            </w:pPr>
            <w:r w:rsidRPr="00BC4C89">
              <w:rPr>
                <w:bCs/>
                <w:lang w:val="vi-VN"/>
              </w:rPr>
              <w:t>5. Việc kiểm định thiết bị thuộc nhóm C được thực hiện như sau:</w:t>
            </w:r>
          </w:p>
          <w:p w14:paraId="4B70AEAF" w14:textId="77777777" w:rsidR="00BC4C89" w:rsidRPr="00BC4C89" w:rsidRDefault="00BC4C89" w:rsidP="00BC4C89">
            <w:pPr>
              <w:shd w:val="clear" w:color="auto" w:fill="FFFFFF"/>
              <w:spacing w:before="20" w:after="20" w:line="288" w:lineRule="auto"/>
              <w:rPr>
                <w:bCs/>
                <w:lang w:val="vi-VN"/>
              </w:rPr>
            </w:pPr>
            <w:r w:rsidRPr="00BC4C89">
              <w:rPr>
                <w:bCs/>
                <w:lang w:val="vi-VN"/>
              </w:rPr>
              <w:t xml:space="preserve">a) Tổ chức kiểm định phải được thành lập và hoạt động theo quy định của pháp luật, đáp ứng điều kiện đối với tổ chức kiểm định máy móc, thiết bị đã qua sử dụng và có </w:t>
            </w:r>
            <w:r w:rsidRPr="00BC4C89">
              <w:rPr>
                <w:bCs/>
                <w:lang w:val="vi-VN"/>
              </w:rPr>
              <w:lastRenderedPageBreak/>
              <w:t>năng lực phù hợp với nhóm, loại thiết bị, công nghệ in được kiểm định;</w:t>
            </w:r>
          </w:p>
          <w:p w14:paraId="3CEA3ACE" w14:textId="77777777" w:rsidR="00BC4C89" w:rsidRPr="00BC4C89" w:rsidRDefault="00BC4C89" w:rsidP="00BC4C89">
            <w:pPr>
              <w:shd w:val="clear" w:color="auto" w:fill="FFFFFF"/>
              <w:spacing w:before="20" w:after="20" w:line="288" w:lineRule="auto"/>
              <w:rPr>
                <w:bCs/>
                <w:lang w:val="vi-VN"/>
              </w:rPr>
            </w:pPr>
            <w:r w:rsidRPr="00BC4C89">
              <w:rPr>
                <w:bCs/>
                <w:lang w:val="vi-VN"/>
              </w:rPr>
              <w:t>b) Việc kiểm định phải được thực hiện đối với từng thiết bị. Chứng thư kiểm định phải thể hiện tên thiết bị, nhãn hiệu, model, số máy hoặc số serial, nước sản xuất, năm sản xuất; thời gian, địa điểm kiểm định; tiêu chuẩn, phương pháp kiểm định;</w:t>
            </w:r>
          </w:p>
          <w:p w14:paraId="00DEB267" w14:textId="77777777" w:rsidR="00BC4C89" w:rsidRPr="00BC4C89" w:rsidRDefault="00BC4C89" w:rsidP="00BC4C89">
            <w:pPr>
              <w:shd w:val="clear" w:color="auto" w:fill="FFFFFF"/>
              <w:spacing w:before="20" w:after="20" w:line="288" w:lineRule="auto"/>
              <w:rPr>
                <w:bCs/>
                <w:lang w:val="vi-VN"/>
              </w:rPr>
            </w:pPr>
            <w:r w:rsidRPr="00BC4C89">
              <w:rPr>
                <w:bCs/>
                <w:lang w:val="vi-VN"/>
              </w:rPr>
              <w:t>c) Chứng thư kiểm định phải kết luận đối với từng tiêu chí áp dụng tại Phụ lục II ban hành kèm theo Nghị định này; tiêu chí không áp dụng phải được nêu rõ. Tiêu chuẩn và phương pháp kiểm định phải phù hợp với nhóm, loại thiết bị và công nghệ in được kiểm định;</w:t>
            </w:r>
          </w:p>
          <w:p w14:paraId="7A6ECA6B" w14:textId="77777777" w:rsidR="00BC4C89" w:rsidRPr="00BC4C89" w:rsidRDefault="00BC4C89" w:rsidP="00BC4C89">
            <w:pPr>
              <w:shd w:val="clear" w:color="auto" w:fill="FFFFFF"/>
              <w:spacing w:before="20" w:after="20" w:line="288" w:lineRule="auto"/>
              <w:rPr>
                <w:bCs/>
                <w:lang w:val="vi-VN"/>
              </w:rPr>
            </w:pPr>
            <w:r w:rsidRPr="00BC4C89">
              <w:rPr>
                <w:bCs/>
                <w:lang w:val="vi-VN"/>
              </w:rPr>
              <w:t>d) Tổ chức kiểm định chịu trách nhiệm trước pháp luật về tính chính xác, khách quan của kết quả kiểm định và nội dung chứng thư kiểm định;</w:t>
            </w:r>
          </w:p>
          <w:p w14:paraId="07586323" w14:textId="77777777" w:rsidR="00BC4C89" w:rsidRPr="00BC4C89" w:rsidRDefault="00BC4C89" w:rsidP="00BC4C89">
            <w:pPr>
              <w:shd w:val="clear" w:color="auto" w:fill="FFFFFF"/>
              <w:spacing w:before="20" w:after="20" w:line="288" w:lineRule="auto"/>
              <w:rPr>
                <w:bCs/>
                <w:lang w:val="vi-VN"/>
              </w:rPr>
            </w:pPr>
            <w:r w:rsidRPr="00BC4C89">
              <w:rPr>
                <w:bCs/>
                <w:lang w:val="vi-VN"/>
              </w:rPr>
              <w:t>đ) Chi phí kiểm định do tổ chức, cá nhân nhập khẩu thiết bị chi trả.</w:t>
            </w:r>
          </w:p>
          <w:p w14:paraId="64DFE2E5" w14:textId="77777777" w:rsidR="00BC4C89" w:rsidRPr="00BC4C89" w:rsidRDefault="00BC4C89" w:rsidP="00BC4C89">
            <w:pPr>
              <w:shd w:val="clear" w:color="auto" w:fill="FFFFFF"/>
              <w:spacing w:before="20" w:after="20" w:line="288" w:lineRule="auto"/>
              <w:rPr>
                <w:bCs/>
                <w:lang w:val="vi-VN"/>
              </w:rPr>
            </w:pPr>
            <w:r w:rsidRPr="00BC4C89">
              <w:rPr>
                <w:bCs/>
                <w:lang w:val="vi-VN"/>
              </w:rPr>
              <w:t>6. Tổ chức, cá nhân nhập khẩu chịu trách nhiệm trước pháp luật về tính chính xác, trung thực của thông tin, tài liệu, kết quả tự đánh giá trong hồ sơ nhập khẩu và sự phù hợp của thiết bị với yêu cầu nhập khẩu quy định tại Điều này.</w:t>
            </w:r>
          </w:p>
          <w:p w14:paraId="7C105955" w14:textId="77777777" w:rsidR="00BC4C89" w:rsidRPr="00BC4C89" w:rsidRDefault="00BC4C89" w:rsidP="00BC4C89">
            <w:pPr>
              <w:shd w:val="clear" w:color="auto" w:fill="FFFFFF"/>
              <w:spacing w:before="20" w:after="20" w:line="288" w:lineRule="auto"/>
              <w:rPr>
                <w:bCs/>
                <w:lang w:val="vi-VN"/>
              </w:rPr>
            </w:pPr>
            <w:r w:rsidRPr="00BC4C89">
              <w:rPr>
                <w:bCs/>
                <w:lang w:val="vi-VN"/>
              </w:rPr>
              <w:t>7. Thiết bị in sau khi nhập khẩu phải được cập nhật vào Cơ sở dữ liệu về hoạt động in thông qua Cổng một cửa quốc gia hoặc hệ thống thông tin được kết nối, chia sẻ với Cơ sở dữ liệu về hoạt động in. Việc cập nhật thông tin theo quy định tại khoản này không phải là thủ tục xác nhận của cơ quan nhà nước.</w:t>
            </w:r>
          </w:p>
          <w:p w14:paraId="1A401289" w14:textId="77777777" w:rsidR="00BC4C89" w:rsidRPr="00BC4C89" w:rsidRDefault="00BC4C89" w:rsidP="00BC4C89">
            <w:pPr>
              <w:shd w:val="clear" w:color="auto" w:fill="FFFFFF"/>
              <w:spacing w:before="20" w:after="20" w:line="288" w:lineRule="auto"/>
              <w:rPr>
                <w:bCs/>
                <w:lang w:val="vi-VN"/>
              </w:rPr>
            </w:pPr>
            <w:r w:rsidRPr="00BC4C89">
              <w:rPr>
                <w:bCs/>
                <w:lang w:val="vi-VN"/>
              </w:rPr>
              <w:lastRenderedPageBreak/>
              <w:t>8. Thiết bị in chuyển mục đích sử dụng trong nước không phải áp dụng yêu cầu nhập khẩu quy định tại Điều này; tổ chức, cá nhân tiếp nhận thiết bị có trách nhiệm cập nhật thông tin thay đổi vào Cơ sở dữ liệu về hoạt động in theo quy định của Nghị định này.</w:t>
            </w:r>
          </w:p>
          <w:p w14:paraId="024F1512" w14:textId="535B8800" w:rsidR="00BC4C89" w:rsidRPr="00BC4C89" w:rsidRDefault="00BC4C89" w:rsidP="00BC4C89">
            <w:pPr>
              <w:shd w:val="clear" w:color="auto" w:fill="FFFFFF"/>
              <w:spacing w:before="20" w:after="20" w:line="288" w:lineRule="auto"/>
              <w:rPr>
                <w:bCs/>
                <w:lang w:val="vi-VN"/>
              </w:rPr>
            </w:pPr>
            <w:r w:rsidRPr="00BC4C89">
              <w:rPr>
                <w:bCs/>
                <w:lang w:val="vi-VN"/>
              </w:rPr>
              <w:t>9. Bộ Văn hóa, Thể thao và Du lịch hướng dẫn việc cập nhật, kết nối, chia sẻ thông tin về thiết bị in quy định tại khoản 7 Điều này.</w:t>
            </w:r>
          </w:p>
        </w:tc>
        <w:tc>
          <w:tcPr>
            <w:tcW w:w="3969" w:type="dxa"/>
          </w:tcPr>
          <w:p w14:paraId="2EE803DF" w14:textId="1D685A29" w:rsidR="00BC4C89" w:rsidRPr="00721224" w:rsidRDefault="00721224" w:rsidP="00BC4C89">
            <w:pPr>
              <w:spacing w:after="48" w:line="288" w:lineRule="auto"/>
              <w:rPr>
                <w:lang w:val="vi-VN"/>
              </w:rPr>
            </w:pPr>
            <w:r w:rsidRPr="00721224">
              <w:rPr>
                <w:lang w:val="vi-VN"/>
              </w:rPr>
              <w:lastRenderedPageBreak/>
              <w:t xml:space="preserve">Điều 24 chuyển từ cơ chế “khai báo trước khi nhập khẩu và khống chế cứng tuổi thiết bị” sang cơ chế quản lý theo mức độ rủi ro và tình trạng kỹ thuật của thiết bị, qua đó vừa kiểm soát được thiết bị in đã qua sử dụng, vừa giảm thủ tục đối với thiết bị mới và thiết bị có mức độ rủi ro thấp. Thiết bị mới 100% được loại trừ yêu cầu về tuổi và đánh giá tình trạng kỹ thuật; thiết bị đã qua sử dụng được chia thành 03 nhóm tuổi A, B, C, trong đó nhóm A chủ yếu kiểm soát nguồn gốc, nhóm B áp dụng cơ chế tự đánh giá, còn nhóm C phải kiểm định bởi tổ chức có năng lực trước khi nhập khẩu. Quy định mới đồng thời thay thế cách xác định tuổi thiết bị đơn thuần bằng </w:t>
            </w:r>
            <w:r w:rsidRPr="00721224">
              <w:rPr>
                <w:lang w:val="vi-VN"/>
              </w:rPr>
              <w:lastRenderedPageBreak/>
              <w:t>yêu cầu đánh giá tình trạng kỹ thuật, quy định rõ phương pháp xác định tuổi, trách nhiệm của người nhập khẩu và tổ chức kiểm định, tiêu chí và nội dung chứng thư kiểm định. Việc cập nhật thông tin thiết bị sau nhập khẩu được thực hiện trên Cơ sở dữ liệu về hoạt động in thông qua Cổng một cửa quốc gia hoặc hệ thống kết nối, chia sẻ dữ liệu và không phát sinh thủ tục xác nhận riêng, phù hợp với định hướng chuyển đổi số và cắt giảm thủ tục hành chính. Cách tiếp cận này cũng tạo cơ sở để quản lý chặt thiết bị cũ có nguy cơ cao nhưng không cản trở việc nhập khẩu, đổi mới công nghệ đối với thiết bị còn đáp ứng yêu cầu kỹ thuật, đồng thời khắc phục hạn chế của quy định cũ là chỉ dựa chủ yếu vào giới hạn 10 năm, 20 năm</w:t>
            </w:r>
            <w:r>
              <w:rPr>
                <w:lang w:val="vi-VN"/>
              </w:rPr>
              <w:t xml:space="preserve"> hay </w:t>
            </w:r>
            <w:r w:rsidRPr="00721224">
              <w:rPr>
                <w:lang w:val="vi-VN"/>
              </w:rPr>
              <w:t>03 năm mà chưa phản ánh thực tế tình trạng và công nghệ của từng thiết bị.</w:t>
            </w:r>
          </w:p>
        </w:tc>
      </w:tr>
      <w:tr w:rsidR="00BC4C89" w:rsidRPr="003331BB" w14:paraId="3AEB49DA" w14:textId="77777777" w:rsidTr="004801D1">
        <w:tc>
          <w:tcPr>
            <w:tcW w:w="5671" w:type="dxa"/>
          </w:tcPr>
          <w:p w14:paraId="2F9EBA9C" w14:textId="77777777" w:rsidR="00BC4C89" w:rsidRPr="005767C9" w:rsidRDefault="00BC4C89" w:rsidP="00BC4C89">
            <w:pPr>
              <w:tabs>
                <w:tab w:val="left" w:pos="2835"/>
                <w:tab w:val="left" w:pos="2977"/>
                <w:tab w:val="left" w:pos="3828"/>
              </w:tabs>
              <w:spacing w:before="60" w:after="60"/>
              <w:jc w:val="both"/>
              <w:rPr>
                <w:b/>
                <w:lang w:val="sv-SE" w:eastAsia="vi-VN"/>
              </w:rPr>
            </w:pPr>
            <w:r w:rsidRPr="005767C9">
              <w:rPr>
                <w:b/>
                <w:lang w:val="sv-SE" w:eastAsia="vi-VN"/>
              </w:rPr>
              <w:lastRenderedPageBreak/>
              <w:t>Điều 28. Thủ tục khai báo nhập khẩu thiết bị in</w:t>
            </w:r>
            <w:bookmarkStart w:id="72" w:name="nd70_back"/>
            <w:bookmarkEnd w:id="72"/>
            <w:r w:rsidRPr="005767C9">
              <w:rPr>
                <w:lang w:val="vi-VN"/>
              </w:rPr>
              <w:t xml:space="preserve"> </w:t>
            </w:r>
          </w:p>
          <w:p w14:paraId="7769CE75" w14:textId="77777777" w:rsidR="00BC4C89" w:rsidRPr="005767C9" w:rsidRDefault="00BC4C89" w:rsidP="00BC4C89">
            <w:pPr>
              <w:tabs>
                <w:tab w:val="left" w:pos="0"/>
                <w:tab w:val="left" w:pos="2977"/>
                <w:tab w:val="left" w:pos="3828"/>
              </w:tabs>
              <w:spacing w:before="60" w:after="60"/>
              <w:jc w:val="both"/>
              <w:textAlignment w:val="baseline"/>
              <w:rPr>
                <w:lang w:val="sv-SE" w:eastAsia="vi-VN"/>
              </w:rPr>
            </w:pPr>
            <w:r w:rsidRPr="005767C9">
              <w:rPr>
                <w:lang w:val="sv-SE"/>
              </w:rPr>
              <w:t>1. Hồ sơ k</w:t>
            </w:r>
            <w:r w:rsidRPr="005767C9">
              <w:rPr>
                <w:lang w:val="sv-SE" w:eastAsia="vi-VN"/>
              </w:rPr>
              <w:t xml:space="preserve">hai báo gửi Bộ Thông tin và Truyền thông qua </w:t>
            </w:r>
            <w:r w:rsidRPr="005767C9">
              <w:rPr>
                <w:lang w:val="vi-VN" w:eastAsia="vi-VN"/>
              </w:rPr>
              <w:t>Cổng thông tin một cửa quốc gia</w:t>
            </w:r>
            <w:r w:rsidRPr="005767C9">
              <w:rPr>
                <w:lang w:val="sv-SE" w:eastAsia="vi-VN"/>
              </w:rPr>
              <w:t>.</w:t>
            </w:r>
          </w:p>
          <w:p w14:paraId="31224BE7" w14:textId="77777777" w:rsidR="00BC4C89" w:rsidRPr="005767C9" w:rsidRDefault="00BC4C89" w:rsidP="00BC4C89">
            <w:pPr>
              <w:shd w:val="clear" w:color="auto" w:fill="FFFFFF"/>
              <w:spacing w:before="60" w:after="60"/>
              <w:jc w:val="both"/>
              <w:rPr>
                <w:lang w:val="sv-SE"/>
              </w:rPr>
            </w:pPr>
            <w:r w:rsidRPr="005767C9">
              <w:rPr>
                <w:lang w:val="sv-SE"/>
              </w:rPr>
              <w:t>2. Hồ sơ khai báo</w:t>
            </w:r>
            <w:r w:rsidRPr="005767C9">
              <w:rPr>
                <w:lang w:val="vi-VN"/>
              </w:rPr>
              <w:t xml:space="preserve"> nhập khẩu thiết bị in</w:t>
            </w:r>
            <w:r w:rsidRPr="005767C9">
              <w:rPr>
                <w:lang w:val="sv-SE"/>
              </w:rPr>
              <w:t xml:space="preserve"> gồm </w:t>
            </w:r>
            <w:r w:rsidRPr="005767C9">
              <w:rPr>
                <w:iCs/>
                <w:lang w:val="sv-SE"/>
              </w:rPr>
              <w:t xml:space="preserve">tờ khai </w:t>
            </w:r>
            <w:r w:rsidRPr="005767C9">
              <w:rPr>
                <w:lang w:val="sv-SE"/>
              </w:rPr>
              <w:t xml:space="preserve">nhập khẩu </w:t>
            </w:r>
            <w:r w:rsidRPr="005767C9">
              <w:rPr>
                <w:iCs/>
                <w:lang w:val="sv-SE"/>
              </w:rPr>
              <w:t>thiết bị in</w:t>
            </w:r>
            <w:r w:rsidRPr="005767C9">
              <w:rPr>
                <w:lang w:val="sv-SE"/>
              </w:rPr>
              <w:t xml:space="preserve"> theo mẫu</w:t>
            </w:r>
            <w:bookmarkStart w:id="73" w:name="nd71_back"/>
            <w:bookmarkEnd w:id="73"/>
            <w:r w:rsidRPr="005767C9">
              <w:rPr>
                <w:lang w:val="sv-SE"/>
              </w:rPr>
              <w:t xml:space="preserve"> quy định và tài liệu </w:t>
            </w:r>
            <w:r w:rsidRPr="005767C9">
              <w:rPr>
                <w:iCs/>
                <w:lang w:val="sv-SE"/>
              </w:rPr>
              <w:t xml:space="preserve">thể hiện thông số kỹ thuật và công nghệ chế bản, in và gia công sau in </w:t>
            </w:r>
            <w:r w:rsidRPr="005767C9">
              <w:rPr>
                <w:lang w:val="sv-SE"/>
              </w:rPr>
              <w:t>của từng loại thiết bị.</w:t>
            </w:r>
          </w:p>
          <w:p w14:paraId="0BC697E4" w14:textId="77777777" w:rsidR="00BC4C89" w:rsidRPr="005767C9" w:rsidRDefault="00BC4C89" w:rsidP="00BC4C89">
            <w:pPr>
              <w:spacing w:before="60" w:after="60"/>
              <w:jc w:val="both"/>
              <w:rPr>
                <w:b/>
                <w:lang w:val="vi-VN"/>
              </w:rPr>
            </w:pPr>
            <w:r w:rsidRPr="005767C9">
              <w:rPr>
                <w:spacing w:val="-2"/>
                <w:lang w:val="sv-SE"/>
              </w:rPr>
              <w:t xml:space="preserve">3. Trong thời gian </w:t>
            </w:r>
            <w:r w:rsidRPr="005767C9">
              <w:rPr>
                <w:bCs/>
                <w:spacing w:val="-2"/>
                <w:lang w:val="sv-SE"/>
              </w:rPr>
              <w:t xml:space="preserve">03 ngày </w:t>
            </w:r>
            <w:r w:rsidRPr="005767C9">
              <w:rPr>
                <w:spacing w:val="-2"/>
                <w:lang w:val="sv-SE"/>
              </w:rPr>
              <w:t>làm việc, kể từ ngày nhận đủ hồ sơ, Bộ Thông tin</w:t>
            </w:r>
            <w:r w:rsidRPr="005767C9">
              <w:rPr>
                <w:lang w:val="sv-SE"/>
              </w:rPr>
              <w:t xml:space="preserve"> và Truyền thông phải cấp giấy xác nhận khai báo nhập khẩu thiết bị in</w:t>
            </w:r>
            <w:bookmarkStart w:id="74" w:name="nd72"/>
            <w:bookmarkStart w:id="75" w:name="nd72_back"/>
            <w:bookmarkEnd w:id="74"/>
            <w:bookmarkEnd w:id="75"/>
            <w:r w:rsidRPr="005767C9">
              <w:rPr>
                <w:lang w:val="sv-SE"/>
              </w:rPr>
              <w:t>; trường hợp không cấp giấy xác nhận phải có văn bản trả lời nêu rõ lý do.</w:t>
            </w:r>
          </w:p>
        </w:tc>
        <w:tc>
          <w:tcPr>
            <w:tcW w:w="5812" w:type="dxa"/>
          </w:tcPr>
          <w:p w14:paraId="5CBDB76E" w14:textId="77777777" w:rsidR="00BC4C89" w:rsidRPr="003A4FCA" w:rsidRDefault="00BC4C89" w:rsidP="00BC4C89">
            <w:pPr>
              <w:shd w:val="clear" w:color="auto" w:fill="FFFFFF"/>
              <w:spacing w:beforeLines="20" w:before="48" w:afterLines="20" w:after="48" w:line="288" w:lineRule="auto"/>
              <w:rPr>
                <w:color w:val="000000" w:themeColor="text1"/>
                <w:lang w:val="vi-VN"/>
              </w:rPr>
            </w:pPr>
          </w:p>
        </w:tc>
        <w:tc>
          <w:tcPr>
            <w:tcW w:w="3969" w:type="dxa"/>
          </w:tcPr>
          <w:p w14:paraId="7532DA3D" w14:textId="77777777" w:rsidR="00BC4C89" w:rsidRPr="00751904" w:rsidRDefault="00BC4C89" w:rsidP="00BC4C89">
            <w:pPr>
              <w:spacing w:after="48" w:line="288" w:lineRule="auto"/>
              <w:rPr>
                <w:lang w:val="vi-VN"/>
              </w:rPr>
            </w:pPr>
            <w:r w:rsidRPr="00751904">
              <w:rPr>
                <w:lang w:val="vi-VN"/>
              </w:rPr>
              <w:t>Bãi bỏ thủ tục khai báo nhập khẩu thiết bị in trước khi thông quan. Việc bãi bỏ nhằm cải cách thủ tục hành chính, chuyển từ tiền kiểm bằng khai báo/xác nhận sang quản lý theo điều kiện nhập khẩu đối với thiết bị thuộc diện quản lý và cập nhật dữ liệu, hậu kiểm sau nhập khẩu; đồng thời giảm hồ sơ đối với thiết bị mới.</w:t>
            </w:r>
          </w:p>
        </w:tc>
      </w:tr>
      <w:tr w:rsidR="00BC4C89" w:rsidRPr="003331BB" w14:paraId="595A4DF0" w14:textId="77777777" w:rsidTr="004801D1">
        <w:tc>
          <w:tcPr>
            <w:tcW w:w="5671" w:type="dxa"/>
          </w:tcPr>
          <w:p w14:paraId="6F7CF50D" w14:textId="77777777" w:rsidR="00BC4C89" w:rsidRPr="005767C9" w:rsidRDefault="00BC4C89" w:rsidP="00BC4C89">
            <w:pPr>
              <w:spacing w:before="60" w:after="60"/>
              <w:jc w:val="both"/>
              <w:rPr>
                <w:b/>
                <w:lang w:val="sv-SE" w:eastAsia="vi-VN"/>
              </w:rPr>
            </w:pPr>
            <w:r w:rsidRPr="005767C9">
              <w:rPr>
                <w:b/>
                <w:lang w:val="sv-SE" w:eastAsia="vi-VN"/>
              </w:rPr>
              <w:t>Điều 29. Trách nhiệm của tổ chức, cá nhân nhập khẩu thiết bị in</w:t>
            </w:r>
            <w:bookmarkStart w:id="76" w:name="nd74_back"/>
            <w:bookmarkEnd w:id="76"/>
            <w:r w:rsidRPr="005767C9">
              <w:rPr>
                <w:b/>
                <w:lang w:val="sv-SE" w:eastAsia="vi-VN"/>
              </w:rPr>
              <w:t xml:space="preserve"> </w:t>
            </w:r>
          </w:p>
          <w:p w14:paraId="27D1F128" w14:textId="77777777" w:rsidR="00BC4C89" w:rsidRPr="005767C9" w:rsidRDefault="00BC4C89" w:rsidP="00BC4C89">
            <w:pPr>
              <w:spacing w:before="60" w:after="60"/>
              <w:jc w:val="both"/>
              <w:textAlignment w:val="baseline"/>
              <w:rPr>
                <w:lang w:val="sv-SE" w:eastAsia="vi-VN"/>
              </w:rPr>
            </w:pPr>
            <w:r w:rsidRPr="005767C9">
              <w:rPr>
                <w:spacing w:val="-4"/>
                <w:lang w:val="sv-SE" w:eastAsia="vi-VN"/>
              </w:rPr>
              <w:t>1. Nhập khẩu đúng với nội dung ghi trong giấy</w:t>
            </w:r>
            <w:r w:rsidRPr="005767C9">
              <w:rPr>
                <w:spacing w:val="-4"/>
                <w:lang w:val="vi-VN" w:eastAsia="vi-VN"/>
              </w:rPr>
              <w:t xml:space="preserve"> xác nhận </w:t>
            </w:r>
            <w:r w:rsidRPr="005767C9">
              <w:rPr>
                <w:spacing w:val="-4"/>
                <w:lang w:val="sv-SE" w:eastAsia="vi-VN"/>
              </w:rPr>
              <w:t xml:space="preserve">khai báo nhập khẩu </w:t>
            </w:r>
            <w:r w:rsidRPr="005767C9">
              <w:rPr>
                <w:lang w:val="sv-SE" w:eastAsia="vi-VN"/>
              </w:rPr>
              <w:t>thiết bị in.</w:t>
            </w:r>
          </w:p>
          <w:p w14:paraId="3C1D41B4" w14:textId="77777777" w:rsidR="00BC4C89" w:rsidRPr="005767C9" w:rsidRDefault="00BC4C89" w:rsidP="00BC4C89">
            <w:pPr>
              <w:spacing w:before="60" w:after="60"/>
              <w:jc w:val="both"/>
              <w:rPr>
                <w:b/>
                <w:lang w:val="vi-VN"/>
              </w:rPr>
            </w:pPr>
            <w:r w:rsidRPr="005767C9">
              <w:rPr>
                <w:lang w:val="sv-SE" w:eastAsia="vi-VN"/>
              </w:rPr>
              <w:t>2. Tuân thủ quy định về nhập khẩu thiết bị in tại Nghị định này và chịu trách nhiệm trước pháp luật về việc nhập khẩu thiết bị in.</w:t>
            </w:r>
          </w:p>
        </w:tc>
        <w:tc>
          <w:tcPr>
            <w:tcW w:w="5812" w:type="dxa"/>
          </w:tcPr>
          <w:p w14:paraId="496E7CBE" w14:textId="77777777" w:rsidR="00BC4C89" w:rsidRPr="003A4FCA" w:rsidRDefault="00BC4C89" w:rsidP="00BC4C89">
            <w:pPr>
              <w:spacing w:before="60" w:after="60"/>
              <w:jc w:val="both"/>
              <w:rPr>
                <w:color w:val="000000" w:themeColor="text1"/>
                <w:spacing w:val="-5"/>
                <w:sz w:val="28"/>
                <w:szCs w:val="28"/>
                <w:lang w:val="sv-SE"/>
              </w:rPr>
            </w:pPr>
          </w:p>
        </w:tc>
        <w:tc>
          <w:tcPr>
            <w:tcW w:w="3969" w:type="dxa"/>
          </w:tcPr>
          <w:p w14:paraId="2EB46382" w14:textId="77777777" w:rsidR="00BC4C89" w:rsidRPr="00751904" w:rsidRDefault="00BC4C89" w:rsidP="00BC4C89">
            <w:pPr>
              <w:spacing w:after="60"/>
              <w:rPr>
                <w:lang w:val="sv-SE"/>
              </w:rPr>
            </w:pPr>
            <w:r w:rsidRPr="00751904">
              <w:rPr>
                <w:lang w:val="sv-SE"/>
              </w:rPr>
              <w:t>Bãi bỏ điều riêng về trách nhiệm của tổ chức, cá nhân nhập khẩu do không còn giấy xác nhận khai báo nhập khẩu để làm căn cứ thực hiện. Các nghĩa vụ cần thiết của chủ thể nhập khẩu được tích hợp vào quy định về điều kiện nhập khẩu, cung cấp/cập nhật thông tin thiết bị và các quy định pháp luật có liên quan.</w:t>
            </w:r>
          </w:p>
        </w:tc>
      </w:tr>
      <w:tr w:rsidR="00BC4C89" w:rsidRPr="003331BB" w14:paraId="7F4F88A3" w14:textId="77777777" w:rsidTr="004801D1">
        <w:tc>
          <w:tcPr>
            <w:tcW w:w="5671" w:type="dxa"/>
          </w:tcPr>
          <w:p w14:paraId="786CD69D" w14:textId="77777777" w:rsidR="00BC4C89" w:rsidRPr="005767C9" w:rsidRDefault="00BC4C89" w:rsidP="00BC4C89">
            <w:pPr>
              <w:shd w:val="clear" w:color="auto" w:fill="FFFFFF"/>
              <w:spacing w:before="60" w:after="60"/>
              <w:jc w:val="both"/>
              <w:rPr>
                <w:b/>
                <w:lang w:val="sv-SE"/>
              </w:rPr>
            </w:pPr>
            <w:r w:rsidRPr="005767C9">
              <w:rPr>
                <w:b/>
                <w:shd w:val="clear" w:color="auto" w:fill="FFFFFF"/>
                <w:lang w:val="sv-SE"/>
              </w:rPr>
              <w:t>Điều</w:t>
            </w:r>
            <w:r w:rsidRPr="005767C9">
              <w:rPr>
                <w:b/>
                <w:lang w:val="sv-SE"/>
              </w:rPr>
              <w:t> 30. Quản lý sử dụng thiết bị in</w:t>
            </w:r>
            <w:bookmarkStart w:id="77" w:name="nd75_back"/>
            <w:bookmarkEnd w:id="77"/>
            <w:r w:rsidRPr="005767C9">
              <w:rPr>
                <w:lang w:val="sv-SE" w:eastAsia="vi-VN"/>
              </w:rPr>
              <w:t xml:space="preserve"> </w:t>
            </w:r>
          </w:p>
          <w:p w14:paraId="02722A7E" w14:textId="77777777" w:rsidR="00BC4C89" w:rsidRPr="005767C9" w:rsidRDefault="00BC4C89" w:rsidP="00BC4C89">
            <w:pPr>
              <w:spacing w:before="60" w:after="60"/>
              <w:jc w:val="both"/>
              <w:rPr>
                <w:iCs/>
                <w:lang w:val="sv-SE"/>
              </w:rPr>
            </w:pPr>
            <w:r w:rsidRPr="005767C9">
              <w:rPr>
                <w:iCs/>
                <w:lang w:val="sv-SE"/>
              </w:rPr>
              <w:lastRenderedPageBreak/>
              <w:t>1. Thiết bị in chỉ được sử dụng để sản xuất, kinh doanh khi cơ</w:t>
            </w:r>
            <w:r w:rsidRPr="005767C9">
              <w:rPr>
                <w:iCs/>
                <w:lang w:val="vi-VN"/>
              </w:rPr>
              <w:t xml:space="preserve"> sở in được cấp giấy phép hoạt động in hoặc được </w:t>
            </w:r>
            <w:r w:rsidRPr="005767C9">
              <w:rPr>
                <w:iCs/>
                <w:lang w:val="sv-SE"/>
              </w:rPr>
              <w:t xml:space="preserve">cấp giấy </w:t>
            </w:r>
            <w:r w:rsidRPr="005767C9">
              <w:rPr>
                <w:iCs/>
                <w:lang w:val="vi-VN"/>
              </w:rPr>
              <w:t xml:space="preserve">xác nhận đăng ký </w:t>
            </w:r>
            <w:r w:rsidRPr="005767C9">
              <w:rPr>
                <w:iCs/>
                <w:lang w:val="sv-SE"/>
              </w:rPr>
              <w:t>hoạt động in</w:t>
            </w:r>
            <w:r w:rsidRPr="005767C9">
              <w:rPr>
                <w:iCs/>
                <w:lang w:val="vi-VN"/>
              </w:rPr>
              <w:t>; cơ sở dịch vụ photocopy đã khai báo hoạt động dịch vụ photocopy</w:t>
            </w:r>
            <w:r w:rsidRPr="005767C9">
              <w:rPr>
                <w:iCs/>
                <w:lang w:val="sv-SE"/>
              </w:rPr>
              <w:t>.</w:t>
            </w:r>
          </w:p>
          <w:p w14:paraId="70D4D526" w14:textId="77777777" w:rsidR="00BC4C89" w:rsidRPr="005767C9" w:rsidRDefault="00BC4C89" w:rsidP="00BC4C89">
            <w:pPr>
              <w:spacing w:before="60" w:after="60"/>
              <w:jc w:val="both"/>
              <w:rPr>
                <w:bCs/>
                <w:lang w:val="da-DK"/>
              </w:rPr>
            </w:pPr>
            <w:r w:rsidRPr="005767C9">
              <w:rPr>
                <w:bCs/>
                <w:lang w:val="da-DK"/>
              </w:rPr>
              <w:t>2. Đối với máy photocopy màu, máy in có chức năng photocopy màu phải khai báo trước khi sử dụng. Hồ sơ khai báo là tờ khai sử dụng máy theo mẫu</w:t>
            </w:r>
            <w:bookmarkStart w:id="78" w:name="nd76_back"/>
            <w:bookmarkEnd w:id="78"/>
            <w:r w:rsidRPr="005767C9">
              <w:rPr>
                <w:bCs/>
                <w:lang w:val="da-DK"/>
              </w:rPr>
              <w:t xml:space="preserve"> quy định. Tổ chức, cá nhân gửi hồ sơ khai báo qua hệ thống dịch vụ công trực tuyến hoặc dịch vụ bưu chính, chuyển phát hoặc nộp hồ sơ trực tiếp tại Ủy ban nhân dân cấp tỉnh.</w:t>
            </w:r>
          </w:p>
          <w:p w14:paraId="3002078C" w14:textId="77777777" w:rsidR="00BC4C89" w:rsidRPr="005767C9" w:rsidRDefault="00BC4C89" w:rsidP="00BC4C89">
            <w:pPr>
              <w:spacing w:before="60" w:after="60"/>
              <w:jc w:val="both"/>
              <w:rPr>
                <w:b/>
                <w:lang w:val="vi-VN"/>
              </w:rPr>
            </w:pPr>
            <w:r w:rsidRPr="005767C9">
              <w:rPr>
                <w:bCs/>
                <w:lang w:val="da-DK"/>
              </w:rPr>
              <w:t xml:space="preserve">3. </w:t>
            </w:r>
            <w:r w:rsidRPr="005767C9">
              <w:rPr>
                <w:bCs/>
                <w:lang w:val="sv-SE"/>
              </w:rPr>
              <w:t>Tổ chức, cá nhân sử dụng máy photocopy màu, máy in có chức năng photocopy màu đã khai báo, khi thanh lý phải có văn bản thông báo đến cơ quan quản lý nhà nước về hoạt động in nơi đã khai báo.</w:t>
            </w:r>
          </w:p>
        </w:tc>
        <w:tc>
          <w:tcPr>
            <w:tcW w:w="5812" w:type="dxa"/>
          </w:tcPr>
          <w:p w14:paraId="4AB1C218" w14:textId="77777777" w:rsidR="00D96C29" w:rsidRPr="00B35E87" w:rsidRDefault="00D96C29" w:rsidP="00D96C29">
            <w:pPr>
              <w:shd w:val="clear" w:color="auto" w:fill="FFFFFF"/>
              <w:spacing w:beforeLines="20" w:before="48" w:afterLines="20" w:after="48" w:line="288" w:lineRule="auto"/>
              <w:rPr>
                <w:lang w:val="vi-VN"/>
              </w:rPr>
            </w:pPr>
            <w:r w:rsidRPr="00B35E87">
              <w:rPr>
                <w:b/>
                <w:bCs/>
                <w:lang w:val="vi-VN"/>
              </w:rPr>
              <w:lastRenderedPageBreak/>
              <w:t>Điều 25. Quản lý sử dụng thiết bị in</w:t>
            </w:r>
          </w:p>
          <w:p w14:paraId="207001EA" w14:textId="77777777" w:rsidR="00D96C29" w:rsidRPr="007E2F10" w:rsidRDefault="00D96C29" w:rsidP="00D96C29">
            <w:pPr>
              <w:shd w:val="clear" w:color="auto" w:fill="FFFFFF"/>
              <w:spacing w:beforeLines="20" w:before="48" w:afterLines="20" w:after="48" w:line="288" w:lineRule="auto"/>
              <w:rPr>
                <w:lang w:val="vi-VN"/>
              </w:rPr>
            </w:pPr>
            <w:r w:rsidRPr="00D21087">
              <w:rPr>
                <w:lang w:val="vi-VN"/>
              </w:rPr>
              <w:lastRenderedPageBreak/>
              <w:t xml:space="preserve">1. </w:t>
            </w:r>
            <w:r w:rsidRPr="007E2F10">
              <w:rPr>
                <w:lang w:val="vi-VN"/>
              </w:rPr>
              <w:t>Thiết bị in quy định tại khoản 5 Điều 2 Nghị định này khi sử dụng trong hoạt động sản xuất, kinh doanh phải được cập nhật thông tin trên Cơ sở dữ liệu về hoạt động in và gắn với thông tin của cơ sở in, cơ sở dịch vụ photocopy trực tiếp quản lý, sử dụng thiết bị.</w:t>
            </w:r>
          </w:p>
          <w:p w14:paraId="040636C4" w14:textId="77777777" w:rsidR="00D96C29" w:rsidRPr="00B35E87" w:rsidRDefault="00D96C29" w:rsidP="00D96C29">
            <w:pPr>
              <w:shd w:val="clear" w:color="auto" w:fill="FFFFFF"/>
              <w:spacing w:beforeLines="20" w:before="48" w:afterLines="20" w:after="48" w:line="288" w:lineRule="auto"/>
              <w:rPr>
                <w:lang w:val="vi-VN"/>
              </w:rPr>
            </w:pPr>
            <w:r w:rsidRPr="00B35E87">
              <w:rPr>
                <w:lang w:val="vi-VN"/>
              </w:rPr>
              <w:t>2. Cơ sở in, cơ sở dịch vụ photocopy có trách nhiệm cập nhật thông tin về thiết bị in trên Cơ sở dữ liệu về hoạt động in trong các trường hợp sau đây:</w:t>
            </w:r>
          </w:p>
          <w:p w14:paraId="7D6FBEFD" w14:textId="77777777" w:rsidR="00D96C29" w:rsidRPr="00B35E87" w:rsidRDefault="00D96C29" w:rsidP="00D96C29">
            <w:pPr>
              <w:shd w:val="clear" w:color="auto" w:fill="FFFFFF"/>
              <w:spacing w:beforeLines="20" w:before="48" w:afterLines="20" w:after="48" w:line="288" w:lineRule="auto"/>
              <w:rPr>
                <w:lang w:val="vi-VN"/>
              </w:rPr>
            </w:pPr>
            <w:r w:rsidRPr="00B35E87">
              <w:rPr>
                <w:lang w:val="vi-VN"/>
              </w:rPr>
              <w:t>a) Đưa thiết bị in vào sử dụng lần đầu;</w:t>
            </w:r>
          </w:p>
          <w:p w14:paraId="42FEDC2F" w14:textId="77777777" w:rsidR="00D96C29" w:rsidRPr="00D96C29" w:rsidRDefault="00D96C29" w:rsidP="00D96C29">
            <w:pPr>
              <w:shd w:val="clear" w:color="auto" w:fill="FFFFFF"/>
              <w:spacing w:beforeLines="20" w:before="48" w:afterLines="20" w:after="48" w:line="288" w:lineRule="auto"/>
              <w:rPr>
                <w:b/>
                <w:bCs/>
                <w:lang w:val="vi-VN"/>
              </w:rPr>
            </w:pPr>
            <w:r w:rsidRPr="00D96C29">
              <w:rPr>
                <w:rStyle w:val="Strong"/>
                <w:rFonts w:eastAsiaTheme="majorEastAsia"/>
                <w:b w:val="0"/>
                <w:bCs w:val="0"/>
                <w:lang w:val="vi-VN"/>
              </w:rPr>
              <w:t>b) Trong thời hạn 05 ngày làm việc kể từ ngày tiếp nhận thiết bị in từ tổ chức, cá nhân khác để quản lý, sử dụng;</w:t>
            </w:r>
          </w:p>
          <w:p w14:paraId="4651BCAF" w14:textId="77777777" w:rsidR="00D96C29" w:rsidRPr="00D96C29" w:rsidRDefault="00D96C29" w:rsidP="00D96C29">
            <w:pPr>
              <w:shd w:val="clear" w:color="auto" w:fill="FFFFFF"/>
              <w:spacing w:beforeLines="20" w:before="48" w:afterLines="20" w:after="48" w:line="288" w:lineRule="auto"/>
              <w:rPr>
                <w:rStyle w:val="Strong"/>
                <w:rFonts w:eastAsiaTheme="majorEastAsia"/>
                <w:b w:val="0"/>
                <w:bCs w:val="0"/>
                <w:lang w:val="vi-VN"/>
              </w:rPr>
            </w:pPr>
            <w:r w:rsidRPr="00D96C29">
              <w:rPr>
                <w:rStyle w:val="Strong"/>
                <w:rFonts w:eastAsiaTheme="majorEastAsia"/>
                <w:b w:val="0"/>
                <w:bCs w:val="0"/>
                <w:lang w:val="vi-VN"/>
              </w:rPr>
              <w:t>c) Trong thời hạn 05 ngày làm việc kể từ ngày thay đổi địa điểm sử dụng, tạm ngừng hoặc chấm dứt sử dụng thiết bị in.</w:t>
            </w:r>
          </w:p>
          <w:p w14:paraId="48C05599" w14:textId="77777777" w:rsidR="00D96C29" w:rsidRPr="00B35E87" w:rsidRDefault="00D96C29" w:rsidP="00D96C29">
            <w:pPr>
              <w:shd w:val="clear" w:color="auto" w:fill="FFFFFF"/>
              <w:spacing w:beforeLines="20" w:before="48" w:afterLines="20" w:after="48" w:line="288" w:lineRule="auto"/>
              <w:rPr>
                <w:lang w:val="vi-VN"/>
              </w:rPr>
            </w:pPr>
            <w:r w:rsidRPr="00B35E87">
              <w:rPr>
                <w:lang w:val="vi-VN"/>
              </w:rPr>
              <w:t>3. Cơ sở in, cơ sở dịch vụ photocopy không phải cung cấp lại thông tin về thiết bị in đã có trên Cơ sở dữ liệu về hoạt động in hoặc có thể khai thác thông qua kết nối, chia sẻ dữ liệu với cơ sở dữ liệu, hệ thống thông tin khác.</w:t>
            </w:r>
          </w:p>
          <w:p w14:paraId="15A0A820" w14:textId="77777777" w:rsidR="00D96C29" w:rsidRPr="00356711" w:rsidRDefault="00D96C29" w:rsidP="00D96C29">
            <w:pPr>
              <w:shd w:val="clear" w:color="auto" w:fill="FFFFFF"/>
              <w:spacing w:beforeLines="20" w:before="48" w:afterLines="20" w:after="48" w:line="288" w:lineRule="auto"/>
              <w:rPr>
                <w:lang w:val="vi-VN"/>
              </w:rPr>
            </w:pPr>
            <w:r w:rsidRPr="00356711">
              <w:rPr>
                <w:lang w:val="vi-VN"/>
              </w:rPr>
              <w:t>4. Dữ liệu gắn với mã dữ liệu thiết bị in được sử dụng để theo dõi quá trình sở hữu, quản lý, sử dụng, biến động của thiết bị; phân tích, đánh giá mức độ rủi ro và phục vụ công tác kiểm tra, phát hiện, xử lý hành vi vi phạm pháp luật trong hoạt động in.</w:t>
            </w:r>
          </w:p>
          <w:p w14:paraId="406811CC" w14:textId="4F5E896C" w:rsidR="00BC4C89" w:rsidRPr="003A4FCA" w:rsidRDefault="00D96C29" w:rsidP="00D96C29">
            <w:pPr>
              <w:spacing w:before="60" w:after="60"/>
              <w:jc w:val="both"/>
              <w:rPr>
                <w:color w:val="000000" w:themeColor="text1"/>
                <w:spacing w:val="-5"/>
                <w:sz w:val="28"/>
                <w:szCs w:val="28"/>
                <w:lang w:val="vi-VN"/>
              </w:rPr>
            </w:pPr>
            <w:r w:rsidRPr="00356711">
              <w:rPr>
                <w:lang w:val="vi-VN"/>
              </w:rPr>
              <w:t>5. Thiết bị có mức độ rủi ro cao được ưu tiên theo dõi biến động và kiểm tra việc quản lý, sử dụng; việc kiểm tra cơ sở in được thực hiện trên cơ sở kết hợp thông tin về mức độ tuân thủ pháp luật của cơ sở và thông tin rủi ro của thiết bị theo quy định tại Điều 7 Nghị định này</w:t>
            </w:r>
          </w:p>
        </w:tc>
        <w:tc>
          <w:tcPr>
            <w:tcW w:w="3969" w:type="dxa"/>
          </w:tcPr>
          <w:p w14:paraId="737F8CF5" w14:textId="1384C642" w:rsidR="00BC4C89" w:rsidRPr="00721224" w:rsidRDefault="00721224" w:rsidP="00BC4C89">
            <w:pPr>
              <w:spacing w:after="48" w:line="288" w:lineRule="auto"/>
              <w:rPr>
                <w:lang w:val="vi-VN"/>
              </w:rPr>
            </w:pPr>
            <w:r w:rsidRPr="00721224">
              <w:rPr>
                <w:lang w:val="vi-VN"/>
              </w:rPr>
              <w:lastRenderedPageBreak/>
              <w:t xml:space="preserve">Quy định mới chuyển từ phương thức quản lý thiết bị in gắn </w:t>
            </w:r>
            <w:r w:rsidRPr="002C5421">
              <w:rPr>
                <w:lang w:val="vi-VN"/>
              </w:rPr>
              <w:t xml:space="preserve">với giấy phép, </w:t>
            </w:r>
            <w:r w:rsidRPr="002C5421">
              <w:rPr>
                <w:lang w:val="vi-VN"/>
              </w:rPr>
              <w:lastRenderedPageBreak/>
              <w:t>giấy xác nhận và khai báo riêng đối với một số thiết bị sang</w:t>
            </w:r>
            <w:r w:rsidRPr="00721224">
              <w:rPr>
                <w:lang w:val="vi-VN"/>
              </w:rPr>
              <w:t xml:space="preserve"> quản lý thống nhất bằng dữ liệu điện tử trên Cơ sở dữ liệu về hoạt động in. Theo quy định cũ, thiết bị in chỉ được sử dụng để sản xuất, kinh doanh khi cơ sở in được cấp giấy phép hoạt động in hoặc giấy xác nhận đăng ký hoạt động in; cơ sở dịch vụ photocopy phải khai báo hoạt động. Riêng máy photocopy màu và máy in có chức năng photocopy màu phải thực hiện khai báo trước khi sử dụng và thông báo khi thanh lý. Quy định mới không đặt ra thủ tục khai báo, xác nhận riêng đối với từng thiết bị mà yêu cầu cập nhật thông tin thiết bị trên Cơ sở dữ liệu về hoạt động in và gắn với cơ sở trực tiếp quản lý, sử dụng; các trường hợp đưa vào sử dụng, tiếp nhận, thay đổi địa điểm, tạm ngừng hoặc chấm dứt sử dụng đều được cập nhật trên hệ thống. Qua đó, cơ quan quản lý có thể theo dõi quá trình biến động của thiết bị, kết hợp dữ liệu về thiết bị với mức độ tuân thủ của cơ sở để quản lý, kiểm tra theo rủi ro, đồng thời giảm thủ tục hành chính và tránh yêu cầu cung cấp lại thông tin đã có </w:t>
            </w:r>
            <w:r w:rsidRPr="00721224">
              <w:rPr>
                <w:lang w:val="vi-VN"/>
              </w:rPr>
              <w:lastRenderedPageBreak/>
              <w:t>hoặc có thể khai thác từ các hệ thống dữ liệu khác.</w:t>
            </w:r>
          </w:p>
        </w:tc>
      </w:tr>
      <w:tr w:rsidR="00BC4C89" w:rsidRPr="003331BB" w14:paraId="5BEE3B3C" w14:textId="77777777" w:rsidTr="004801D1">
        <w:tc>
          <w:tcPr>
            <w:tcW w:w="5671" w:type="dxa"/>
          </w:tcPr>
          <w:p w14:paraId="2939DC50" w14:textId="77777777" w:rsidR="00BC4C89" w:rsidRPr="005767C9" w:rsidRDefault="00BC4C89" w:rsidP="00BC4C89">
            <w:pPr>
              <w:shd w:val="clear" w:color="auto" w:fill="FFFFFF"/>
              <w:spacing w:before="60" w:after="60"/>
              <w:jc w:val="both"/>
              <w:rPr>
                <w:b/>
                <w:shd w:val="clear" w:color="auto" w:fill="FFFFFF"/>
                <w:lang w:val="sv-SE"/>
              </w:rPr>
            </w:pPr>
          </w:p>
        </w:tc>
        <w:tc>
          <w:tcPr>
            <w:tcW w:w="5812" w:type="dxa"/>
          </w:tcPr>
          <w:p w14:paraId="2BC5AFB9" w14:textId="77777777" w:rsidR="00BC4C89" w:rsidRPr="003A4FCA" w:rsidRDefault="00BC4C89" w:rsidP="00BC4C89">
            <w:pPr>
              <w:shd w:val="clear" w:color="auto" w:fill="FFFFFF"/>
              <w:spacing w:beforeLines="40" w:before="96" w:afterLines="40" w:after="96" w:line="288" w:lineRule="auto"/>
              <w:rPr>
                <w:b/>
                <w:bCs/>
                <w:color w:val="000000" w:themeColor="text1"/>
                <w:lang w:val="vi-VN"/>
              </w:rPr>
            </w:pPr>
            <w:r w:rsidRPr="003A4FCA">
              <w:rPr>
                <w:b/>
                <w:bCs/>
                <w:color w:val="000000" w:themeColor="text1"/>
                <w:lang w:val="vi-VN"/>
              </w:rPr>
              <w:t>CHƯƠNG IV: PHÁT TRIỂN NGUỒN NHÂN LỰC NGÀNH IN</w:t>
            </w:r>
          </w:p>
        </w:tc>
        <w:tc>
          <w:tcPr>
            <w:tcW w:w="3969" w:type="dxa"/>
          </w:tcPr>
          <w:p w14:paraId="59F30AB2" w14:textId="77777777" w:rsidR="00BC4C89" w:rsidRPr="00751904" w:rsidRDefault="00BC4C89" w:rsidP="00BC4C89">
            <w:pPr>
              <w:spacing w:after="96" w:line="288" w:lineRule="auto"/>
              <w:rPr>
                <w:lang w:val="vi-VN"/>
              </w:rPr>
            </w:pPr>
            <w:r w:rsidRPr="00751904">
              <w:rPr>
                <w:lang w:val="vi-VN"/>
              </w:rPr>
              <w:t>Bổ sung Chương IV về phát triển nguồn nhân lực ngành in nhằm cụ thể hóa chính sách phát triển ngành, đáp ứng yêu cầu hiện đại hóa, chuyển đổi số, chuyển đổi xanh và đổi mới công nghệ.</w:t>
            </w:r>
          </w:p>
        </w:tc>
      </w:tr>
      <w:tr w:rsidR="00BC4C89" w:rsidRPr="003331BB" w14:paraId="2F907F03" w14:textId="77777777" w:rsidTr="004801D1">
        <w:tc>
          <w:tcPr>
            <w:tcW w:w="5671" w:type="dxa"/>
          </w:tcPr>
          <w:p w14:paraId="5D634E34" w14:textId="77777777" w:rsidR="00BC4C89" w:rsidRPr="005767C9" w:rsidRDefault="00BC4C89" w:rsidP="00BC4C89">
            <w:pPr>
              <w:shd w:val="clear" w:color="auto" w:fill="FFFFFF"/>
              <w:spacing w:before="60" w:after="60"/>
              <w:jc w:val="both"/>
              <w:rPr>
                <w:b/>
                <w:shd w:val="clear" w:color="auto" w:fill="FFFFFF"/>
                <w:lang w:val="sv-SE"/>
              </w:rPr>
            </w:pPr>
          </w:p>
        </w:tc>
        <w:tc>
          <w:tcPr>
            <w:tcW w:w="5812" w:type="dxa"/>
          </w:tcPr>
          <w:p w14:paraId="45BBFFD3" w14:textId="77777777" w:rsidR="00BC4C89" w:rsidRPr="003A4FCA" w:rsidRDefault="00BC4C89" w:rsidP="002C5421">
            <w:pPr>
              <w:pStyle w:val="NormalWeb"/>
              <w:spacing w:before="120" w:beforeAutospacing="0" w:after="0" w:afterAutospacing="0" w:line="264" w:lineRule="auto"/>
              <w:jc w:val="both"/>
              <w:rPr>
                <w:color w:val="000000" w:themeColor="text1"/>
                <w:lang w:val="vi-VN"/>
              </w:rPr>
            </w:pPr>
            <w:r w:rsidRPr="003A4FCA">
              <w:rPr>
                <w:rStyle w:val="Strong"/>
                <w:rFonts w:eastAsiaTheme="majorEastAsia"/>
                <w:color w:val="000000" w:themeColor="text1"/>
                <w:lang w:val="vi-VN"/>
              </w:rPr>
              <w:t>Điều 26. Phát triển nguồn nhân lực ngành in</w:t>
            </w:r>
          </w:p>
          <w:p w14:paraId="585220CF" w14:textId="77777777" w:rsidR="00BC4C89" w:rsidRPr="003A4FCA" w:rsidRDefault="00BC4C89" w:rsidP="00BC4C89">
            <w:pPr>
              <w:spacing w:line="264" w:lineRule="auto"/>
              <w:ind w:firstLine="567"/>
              <w:rPr>
                <w:color w:val="000000" w:themeColor="text1"/>
                <w:lang w:val="vi-VN"/>
              </w:rPr>
            </w:pPr>
            <w:r w:rsidRPr="003A4FCA">
              <w:rPr>
                <w:color w:val="000000" w:themeColor="text1"/>
                <w:lang w:val="vi-VN"/>
              </w:rPr>
              <w:t>1. Phát triển nguồn nhân lực ngành in nhằm đáp ứng yêu cầu hiện đại hóa ngành in, ứng dụng khoa học, công nghệ, đổi mới sáng tạo, chuyển đổi số, chuyển đổi xanh và hội nhập quốc tế.</w:t>
            </w:r>
          </w:p>
          <w:p w14:paraId="61C19943" w14:textId="77777777" w:rsidR="00BC4C89" w:rsidRPr="003A4FCA" w:rsidRDefault="00BC4C89" w:rsidP="00BC4C89">
            <w:pPr>
              <w:spacing w:line="264" w:lineRule="auto"/>
              <w:ind w:firstLine="567"/>
              <w:rPr>
                <w:color w:val="000000" w:themeColor="text1"/>
                <w:lang w:val="vi-VN"/>
              </w:rPr>
            </w:pPr>
            <w:r w:rsidRPr="003A4FCA">
              <w:rPr>
                <w:color w:val="000000" w:themeColor="text1"/>
                <w:lang w:val="vi-VN"/>
              </w:rPr>
              <w:t>2. Phát triển nguồn nhân lực ngành in được thực hiện gắn với nhu cầu sử dụng nhân lực của cơ sở in, sự phát triển của công nghệ, thiết bị, phương thức tổ chức sản xuất và thị trường lao động.</w:t>
            </w:r>
          </w:p>
          <w:p w14:paraId="5B21870A" w14:textId="77777777" w:rsidR="00BC4C89" w:rsidRPr="003A4FCA" w:rsidRDefault="00BC4C89" w:rsidP="00BC4C89">
            <w:pPr>
              <w:spacing w:line="264" w:lineRule="auto"/>
              <w:ind w:firstLine="567"/>
              <w:rPr>
                <w:color w:val="000000" w:themeColor="text1"/>
                <w:lang w:val="vi-VN"/>
              </w:rPr>
            </w:pPr>
            <w:r w:rsidRPr="003A4FCA">
              <w:rPr>
                <w:color w:val="000000" w:themeColor="text1"/>
                <w:lang w:val="vi-VN"/>
              </w:rPr>
              <w:t>3. Nhà nước khuyến khích liên kết giữa cơ quan quản lý nhà nước, cơ sở giáo dục, cơ sở giáo dục nghề nghiệp, tổ chức khoa học và công nghệ, hội, hiệp hội nghề nghiệp, cơ sở in và tổ chức, doanh nghiệp có liên quan trong đào tạo, phát triển kỹ năng, nghiên cứu, ứng dụng và chuyển giao công nghệ phục vụ phát triển nguồn nhân lực ngành in.</w:t>
            </w:r>
          </w:p>
          <w:p w14:paraId="30467375" w14:textId="77777777" w:rsidR="00BC4C89" w:rsidRPr="003A4FCA" w:rsidRDefault="00BC4C89" w:rsidP="00BC4C89">
            <w:pPr>
              <w:shd w:val="clear" w:color="auto" w:fill="FFFFFF"/>
              <w:spacing w:beforeLines="20" w:before="48" w:afterLines="20" w:after="48" w:line="288" w:lineRule="auto"/>
              <w:rPr>
                <w:color w:val="000000" w:themeColor="text1"/>
                <w:lang w:val="vi-VN"/>
              </w:rPr>
            </w:pPr>
          </w:p>
        </w:tc>
        <w:tc>
          <w:tcPr>
            <w:tcW w:w="3969" w:type="dxa"/>
          </w:tcPr>
          <w:p w14:paraId="19C82DC4" w14:textId="76D6670F" w:rsidR="00BC4C89" w:rsidRPr="00721224" w:rsidRDefault="00721224" w:rsidP="00BC4C89">
            <w:pPr>
              <w:spacing w:line="264" w:lineRule="auto"/>
              <w:rPr>
                <w:lang w:val="vi-VN"/>
              </w:rPr>
            </w:pPr>
            <w:r w:rsidRPr="00721224">
              <w:rPr>
                <w:lang w:val="vi-VN"/>
              </w:rPr>
              <w:t xml:space="preserve">Quy định mới về phát triển nguồn nhân lực ngành in bổ sung một định hướng quản lý mang tính lâu dài, phù hợp với yêu cầu hiện đại hóa và chuyển đổi của ngành in. Nội dung không đặt ra thêm thủ tục hành chính hoặc điều kiện bắt buộc đối với cơ sở in mà xác định mục tiêu, nguyên tắc và cơ chế phối hợp trong phát triển nhân lực, gắn đào tạo với nhu cầu thực tế của doanh nghiệp, sự thay đổi nhanh của công nghệ, thiết bị và thị trường lao động. Đồng thời, quy định khuyến khích sự liên kết giữa cơ quan quản lý nhà nước, cơ sở đào tạo, tổ chức khoa học và công nghệ, hội nghề nghiệp và doanh nghiệp trong đào tạo, nâng cao kỹ năng, nghiên cứu, ứng dụng và chuyển giao công nghệ, qua đó góp phần hình thành đội ngũ nhân lực có năng lực đáp ứng chuyển đổi </w:t>
            </w:r>
            <w:r w:rsidRPr="00721224">
              <w:rPr>
                <w:lang w:val="vi-VN"/>
              </w:rPr>
              <w:lastRenderedPageBreak/>
              <w:t>số, chuyển đổi xanh, đổi mới sáng tạo và hội nhập quốc tế của ngành in.</w:t>
            </w:r>
          </w:p>
        </w:tc>
      </w:tr>
      <w:tr w:rsidR="00BC4C89" w:rsidRPr="003331BB" w14:paraId="477E74A8" w14:textId="77777777" w:rsidTr="004801D1">
        <w:tc>
          <w:tcPr>
            <w:tcW w:w="5671" w:type="dxa"/>
          </w:tcPr>
          <w:p w14:paraId="55656284" w14:textId="77777777" w:rsidR="00BC4C89" w:rsidRPr="005767C9" w:rsidRDefault="00BC4C89" w:rsidP="00BC4C89">
            <w:pPr>
              <w:shd w:val="clear" w:color="auto" w:fill="FFFFFF"/>
              <w:spacing w:before="60" w:after="60"/>
              <w:jc w:val="both"/>
              <w:rPr>
                <w:b/>
                <w:shd w:val="clear" w:color="auto" w:fill="FFFFFF"/>
                <w:lang w:val="sv-SE"/>
              </w:rPr>
            </w:pPr>
          </w:p>
        </w:tc>
        <w:tc>
          <w:tcPr>
            <w:tcW w:w="5812" w:type="dxa"/>
          </w:tcPr>
          <w:p w14:paraId="2D814649" w14:textId="77777777" w:rsidR="00BC4C89" w:rsidRPr="003A4FCA" w:rsidRDefault="00BC4C89" w:rsidP="00BC4C89">
            <w:pPr>
              <w:pStyle w:val="NormalWeb"/>
              <w:spacing w:before="120" w:beforeAutospacing="0" w:after="0" w:afterAutospacing="0" w:line="264" w:lineRule="auto"/>
              <w:ind w:firstLine="360"/>
              <w:jc w:val="both"/>
              <w:rPr>
                <w:color w:val="000000" w:themeColor="text1"/>
                <w:lang w:val="vi-VN"/>
              </w:rPr>
            </w:pPr>
            <w:r w:rsidRPr="003A4FCA">
              <w:rPr>
                <w:rStyle w:val="Strong"/>
                <w:rFonts w:eastAsiaTheme="majorEastAsia"/>
                <w:color w:val="000000" w:themeColor="text1"/>
                <w:lang w:val="vi-VN"/>
              </w:rPr>
              <w:t>Điều 27. Khung năng lực nhân lực ngành in</w:t>
            </w:r>
          </w:p>
          <w:p w14:paraId="53721A50" w14:textId="77777777" w:rsidR="00BC4C89" w:rsidRPr="003A4FCA" w:rsidRDefault="00BC4C89" w:rsidP="00BC4C89">
            <w:pPr>
              <w:spacing w:line="264" w:lineRule="auto"/>
              <w:ind w:firstLine="426"/>
              <w:rPr>
                <w:color w:val="000000" w:themeColor="text1"/>
                <w:lang w:val="vi-VN"/>
              </w:rPr>
            </w:pPr>
            <w:r w:rsidRPr="003A4FCA">
              <w:rPr>
                <w:color w:val="000000" w:themeColor="text1"/>
                <w:lang w:val="vi-VN"/>
              </w:rPr>
              <w:t>1. Khung năng lực nhân lực ngành in xác định các nhóm năng lực, cấp độ năng lực và tiêu chí đánh giá năng lực phù hợp với từng nhóm công việc, vị trí việc làm và yêu cầu phát triển của ngành in.</w:t>
            </w:r>
          </w:p>
          <w:p w14:paraId="5B6846F4" w14:textId="77777777" w:rsidR="00BC4C89" w:rsidRPr="003A4FCA" w:rsidRDefault="00BC4C89" w:rsidP="00BC4C89">
            <w:pPr>
              <w:spacing w:line="264" w:lineRule="auto"/>
              <w:ind w:firstLine="426"/>
              <w:rPr>
                <w:color w:val="000000" w:themeColor="text1"/>
                <w:lang w:val="vi-VN"/>
              </w:rPr>
            </w:pPr>
            <w:r w:rsidRPr="003A4FCA">
              <w:rPr>
                <w:color w:val="000000" w:themeColor="text1"/>
                <w:lang w:val="vi-VN"/>
              </w:rPr>
              <w:t>2. Khung năng lực nhân lực ngành in gồm các nhóm năng lực chủ yếu sau đây:</w:t>
            </w:r>
          </w:p>
          <w:p w14:paraId="4A76DAF4" w14:textId="77777777" w:rsidR="00BC4C89" w:rsidRPr="003A4FCA" w:rsidRDefault="00BC4C89" w:rsidP="00BC4C89">
            <w:pPr>
              <w:pStyle w:val="NormalWeb"/>
              <w:spacing w:before="120" w:beforeAutospacing="0" w:after="0" w:afterAutospacing="0" w:line="264" w:lineRule="auto"/>
              <w:ind w:firstLine="426"/>
              <w:jc w:val="both"/>
              <w:rPr>
                <w:color w:val="000000" w:themeColor="text1"/>
                <w:lang w:val="vi-VN"/>
              </w:rPr>
            </w:pPr>
            <w:r w:rsidRPr="003A4FCA">
              <w:rPr>
                <w:color w:val="000000" w:themeColor="text1"/>
                <w:lang w:val="vi-VN"/>
              </w:rPr>
              <w:t>a) Quản trị và tổ chức sản xuất;</w:t>
            </w:r>
          </w:p>
          <w:p w14:paraId="4CBA9416" w14:textId="77777777" w:rsidR="00BC4C89" w:rsidRPr="003A4FCA" w:rsidRDefault="00BC4C89" w:rsidP="00BC4C89">
            <w:pPr>
              <w:pStyle w:val="NormalWeb"/>
              <w:spacing w:before="120" w:beforeAutospacing="0" w:after="0" w:afterAutospacing="0" w:line="264" w:lineRule="auto"/>
              <w:ind w:firstLine="426"/>
              <w:jc w:val="both"/>
              <w:rPr>
                <w:color w:val="000000" w:themeColor="text1"/>
                <w:lang w:val="vi-VN"/>
              </w:rPr>
            </w:pPr>
            <w:r w:rsidRPr="003A4FCA">
              <w:rPr>
                <w:color w:val="000000" w:themeColor="text1"/>
                <w:lang w:val="vi-VN"/>
              </w:rPr>
              <w:t>b) Chuyên môn, kỹ thuật và công nghệ in;</w:t>
            </w:r>
          </w:p>
          <w:p w14:paraId="2CCFFAD7" w14:textId="77777777" w:rsidR="00BC4C89" w:rsidRPr="003A4FCA" w:rsidRDefault="00BC4C89" w:rsidP="00BC4C89">
            <w:pPr>
              <w:pStyle w:val="NormalWeb"/>
              <w:spacing w:before="120" w:beforeAutospacing="0" w:after="0" w:afterAutospacing="0" w:line="264" w:lineRule="auto"/>
              <w:ind w:firstLine="426"/>
              <w:jc w:val="both"/>
              <w:rPr>
                <w:color w:val="000000" w:themeColor="text1"/>
                <w:lang w:val="vi-VN"/>
              </w:rPr>
            </w:pPr>
            <w:r w:rsidRPr="003A4FCA">
              <w:rPr>
                <w:color w:val="000000" w:themeColor="text1"/>
                <w:lang w:val="vi-VN"/>
              </w:rPr>
              <w:t>c) Công nghệ số, dữ liệu, tự động hóa và ứng dụng trí tuệ nhân tạo;</w:t>
            </w:r>
          </w:p>
          <w:p w14:paraId="41D6E4B2" w14:textId="77777777" w:rsidR="00BC4C89" w:rsidRPr="003A4FCA" w:rsidRDefault="00BC4C89" w:rsidP="00BC4C89">
            <w:pPr>
              <w:pStyle w:val="NormalWeb"/>
              <w:spacing w:before="120" w:beforeAutospacing="0" w:after="0" w:afterAutospacing="0" w:line="264" w:lineRule="auto"/>
              <w:ind w:firstLine="426"/>
              <w:jc w:val="both"/>
              <w:rPr>
                <w:color w:val="000000" w:themeColor="text1"/>
                <w:lang w:val="vi-VN"/>
              </w:rPr>
            </w:pPr>
            <w:r w:rsidRPr="003A4FCA">
              <w:rPr>
                <w:color w:val="000000" w:themeColor="text1"/>
                <w:lang w:val="vi-VN"/>
              </w:rPr>
              <w:t>d) Quản lý năng suất, chất lượng, tiêu chuẩn và chuỗi cung ứng;</w:t>
            </w:r>
          </w:p>
          <w:p w14:paraId="6C104B4A" w14:textId="77777777" w:rsidR="00BC4C89" w:rsidRPr="003A4FCA" w:rsidRDefault="00BC4C89" w:rsidP="00BC4C89">
            <w:pPr>
              <w:pStyle w:val="NormalWeb"/>
              <w:spacing w:before="120" w:beforeAutospacing="0" w:after="0" w:afterAutospacing="0" w:line="264" w:lineRule="auto"/>
              <w:ind w:firstLine="426"/>
              <w:jc w:val="both"/>
              <w:rPr>
                <w:color w:val="000000" w:themeColor="text1"/>
                <w:lang w:val="vi-VN"/>
              </w:rPr>
            </w:pPr>
            <w:r w:rsidRPr="003A4FCA">
              <w:rPr>
                <w:color w:val="000000" w:themeColor="text1"/>
                <w:lang w:val="vi-VN"/>
              </w:rPr>
              <w:t>đ) Sử dụng hiệu quả năng lượng, nguyên liệu, vật liệu, bảo vệ môi trường và kinh tế tuần hoàn;</w:t>
            </w:r>
          </w:p>
          <w:p w14:paraId="482552CA" w14:textId="77777777" w:rsidR="00BC4C89" w:rsidRPr="003A4FCA" w:rsidRDefault="00BC4C89" w:rsidP="00BC4C89">
            <w:pPr>
              <w:pStyle w:val="NormalWeb"/>
              <w:spacing w:before="120" w:beforeAutospacing="0" w:after="0" w:afterAutospacing="0" w:line="264" w:lineRule="auto"/>
              <w:ind w:firstLine="426"/>
              <w:jc w:val="both"/>
              <w:rPr>
                <w:color w:val="000000" w:themeColor="text1"/>
                <w:lang w:val="vi-VN"/>
              </w:rPr>
            </w:pPr>
            <w:r w:rsidRPr="003A4FCA">
              <w:rPr>
                <w:color w:val="000000" w:themeColor="text1"/>
                <w:lang w:val="vi-VN"/>
              </w:rPr>
              <w:t>e) Nghiên cứu, ứng dụng khoa học, công nghệ, đổi mới sáng tạo; tiếp nhận, chuyển giao, cải tiến và làm chủ công nghệ;</w:t>
            </w:r>
          </w:p>
          <w:p w14:paraId="5AE5E16E" w14:textId="77777777" w:rsidR="00BC4C89" w:rsidRPr="003A4FCA" w:rsidRDefault="00BC4C89" w:rsidP="00BC4C89">
            <w:pPr>
              <w:pStyle w:val="NormalWeb"/>
              <w:spacing w:before="120" w:beforeAutospacing="0" w:after="0" w:afterAutospacing="0" w:line="264" w:lineRule="auto"/>
              <w:ind w:firstLine="426"/>
              <w:jc w:val="both"/>
              <w:rPr>
                <w:color w:val="000000" w:themeColor="text1"/>
                <w:lang w:val="vi-VN"/>
              </w:rPr>
            </w:pPr>
            <w:r w:rsidRPr="003A4FCA">
              <w:rPr>
                <w:color w:val="000000" w:themeColor="text1"/>
                <w:lang w:val="vi-VN"/>
              </w:rPr>
              <w:t>g) Pháp luật, nghiệp vụ quản lý hoạt động in và hội nhập quốc tế.</w:t>
            </w:r>
          </w:p>
          <w:p w14:paraId="40060ED4" w14:textId="77777777" w:rsidR="00BC4C89" w:rsidRPr="003A4FCA" w:rsidRDefault="00BC4C89" w:rsidP="00BC4C89">
            <w:pPr>
              <w:spacing w:line="264" w:lineRule="auto"/>
              <w:ind w:firstLine="567"/>
              <w:rPr>
                <w:color w:val="000000" w:themeColor="text1"/>
                <w:lang w:val="vi-VN"/>
              </w:rPr>
            </w:pPr>
            <w:r w:rsidRPr="003A4FCA">
              <w:rPr>
                <w:color w:val="000000" w:themeColor="text1"/>
                <w:lang w:val="vi-VN"/>
              </w:rPr>
              <w:t>3. Khung năng lực nhân lực ngành in được xây dựng theo các cấp độ phù hợp với yêu cầu, tính chất và mức độ phức tạp của từng nhóm công việc; mỗi cấp độ được xác định bằng các tiêu chí đánh giá cụ thể.</w:t>
            </w:r>
          </w:p>
          <w:p w14:paraId="4373BB00" w14:textId="77777777" w:rsidR="00BC4C89" w:rsidRPr="003A4FCA" w:rsidRDefault="00BC4C89" w:rsidP="00BC4C89">
            <w:pPr>
              <w:spacing w:line="264" w:lineRule="auto"/>
              <w:ind w:firstLine="567"/>
              <w:rPr>
                <w:color w:val="000000" w:themeColor="text1"/>
                <w:lang w:val="vi-VN"/>
              </w:rPr>
            </w:pPr>
            <w:r w:rsidRPr="003A4FCA">
              <w:rPr>
                <w:color w:val="000000" w:themeColor="text1"/>
                <w:lang w:val="vi-VN"/>
              </w:rPr>
              <w:t xml:space="preserve">4. Khung năng lực nhân lực ngành in được xây dựng, cập nhật bảo đảm tương thích với Khung trình độ </w:t>
            </w:r>
            <w:r w:rsidRPr="003A4FCA">
              <w:rPr>
                <w:color w:val="000000" w:themeColor="text1"/>
                <w:lang w:val="vi-VN"/>
              </w:rPr>
              <w:lastRenderedPageBreak/>
              <w:t>quốc gia Việt Nam, hệ thống tiêu chuẩn kỹ năng nghề quốc gia và các quy định có liên quan; không thay thế khung trình độ, tiêu chuẩn kỹ năng nghề, chuẩn đầu ra chương trình đào tạo được ban hành theo thẩm quyền.</w:t>
            </w:r>
          </w:p>
          <w:p w14:paraId="49D9BCA0" w14:textId="77777777" w:rsidR="00BC4C89" w:rsidRPr="003A4FCA" w:rsidRDefault="00BC4C89" w:rsidP="00BC4C89">
            <w:pPr>
              <w:spacing w:line="264" w:lineRule="auto"/>
              <w:ind w:firstLine="567"/>
              <w:rPr>
                <w:color w:val="000000" w:themeColor="text1"/>
                <w:lang w:val="vi-VN"/>
              </w:rPr>
            </w:pPr>
            <w:r w:rsidRPr="003A4FCA">
              <w:rPr>
                <w:color w:val="000000" w:themeColor="text1"/>
                <w:lang w:val="vi-VN"/>
              </w:rPr>
              <w:t>5. Khung năng lực nhân lực ngành in được sử dụng làm cơ sở tham khảo để:</w:t>
            </w:r>
          </w:p>
          <w:p w14:paraId="412626DC" w14:textId="77777777" w:rsidR="00BC4C89" w:rsidRPr="003A4FCA" w:rsidRDefault="00BC4C89" w:rsidP="00BC4C89">
            <w:pPr>
              <w:pStyle w:val="NormalWeb"/>
              <w:spacing w:before="120" w:beforeAutospacing="0" w:after="0" w:afterAutospacing="0" w:line="264" w:lineRule="auto"/>
              <w:ind w:firstLine="567"/>
              <w:jc w:val="both"/>
              <w:rPr>
                <w:color w:val="000000" w:themeColor="text1"/>
                <w:lang w:val="vi-VN"/>
              </w:rPr>
            </w:pPr>
            <w:r w:rsidRPr="003A4FCA">
              <w:rPr>
                <w:color w:val="000000" w:themeColor="text1"/>
                <w:lang w:val="vi-VN"/>
              </w:rPr>
              <w:t>a) Nghiên cứu, dự báo nhu cầu nhân lực ngành in;</w:t>
            </w:r>
          </w:p>
          <w:p w14:paraId="6FAD8C80" w14:textId="77777777" w:rsidR="00BC4C89" w:rsidRPr="003A4FCA" w:rsidRDefault="00BC4C89" w:rsidP="00BC4C89">
            <w:pPr>
              <w:pStyle w:val="NormalWeb"/>
              <w:spacing w:before="120" w:beforeAutospacing="0" w:after="0" w:afterAutospacing="0" w:line="264" w:lineRule="auto"/>
              <w:ind w:firstLine="567"/>
              <w:jc w:val="both"/>
              <w:rPr>
                <w:color w:val="000000" w:themeColor="text1"/>
                <w:lang w:val="vi-VN"/>
              </w:rPr>
            </w:pPr>
            <w:r w:rsidRPr="003A4FCA">
              <w:rPr>
                <w:color w:val="000000" w:themeColor="text1"/>
                <w:lang w:val="vi-VN"/>
              </w:rPr>
              <w:t>b) Xây dựng, cập nhật chương trình đào tạo, đào tạo lại, bồi dưỡng;</w:t>
            </w:r>
          </w:p>
          <w:p w14:paraId="6FF40EBF" w14:textId="77777777" w:rsidR="00BC4C89" w:rsidRPr="003A4FCA" w:rsidRDefault="00BC4C89" w:rsidP="00BC4C89">
            <w:pPr>
              <w:pStyle w:val="NormalWeb"/>
              <w:spacing w:before="120" w:beforeAutospacing="0" w:after="0" w:afterAutospacing="0" w:line="264" w:lineRule="auto"/>
              <w:ind w:firstLine="567"/>
              <w:jc w:val="both"/>
              <w:rPr>
                <w:color w:val="000000" w:themeColor="text1"/>
                <w:lang w:val="vi-VN"/>
              </w:rPr>
            </w:pPr>
            <w:r w:rsidRPr="003A4FCA">
              <w:rPr>
                <w:color w:val="000000" w:themeColor="text1"/>
                <w:lang w:val="vi-VN"/>
              </w:rPr>
              <w:t>c) Xác định nhu cầu đào tạo, bồi dưỡng, chuyển đổi và nâng cao kỹ năng của người lao động;</w:t>
            </w:r>
          </w:p>
          <w:p w14:paraId="00E6A628" w14:textId="77777777" w:rsidR="00BC4C89" w:rsidRPr="003A4FCA" w:rsidRDefault="00BC4C89" w:rsidP="00BC4C89">
            <w:pPr>
              <w:pStyle w:val="NormalWeb"/>
              <w:spacing w:before="120" w:beforeAutospacing="0" w:after="0" w:afterAutospacing="0" w:line="264" w:lineRule="auto"/>
              <w:ind w:firstLine="567"/>
              <w:jc w:val="both"/>
              <w:rPr>
                <w:color w:val="000000" w:themeColor="text1"/>
                <w:lang w:val="vi-VN"/>
              </w:rPr>
            </w:pPr>
            <w:r w:rsidRPr="003A4FCA">
              <w:rPr>
                <w:color w:val="000000" w:themeColor="text1"/>
                <w:lang w:val="vi-VN"/>
              </w:rPr>
              <w:t>d) Tuyển dụng, sử dụng, đánh giá và phát triển nhân lực tại cơ sở in.</w:t>
            </w:r>
          </w:p>
          <w:p w14:paraId="2B810E3F" w14:textId="77777777" w:rsidR="00BC4C89" w:rsidRPr="003A4FCA" w:rsidRDefault="00BC4C89" w:rsidP="00BC4C89">
            <w:pPr>
              <w:pStyle w:val="NormalWeb"/>
              <w:spacing w:before="120" w:beforeAutospacing="0" w:after="0" w:afterAutospacing="0" w:line="264" w:lineRule="auto"/>
              <w:ind w:firstLine="567"/>
              <w:jc w:val="both"/>
              <w:rPr>
                <w:color w:val="000000" w:themeColor="text1"/>
                <w:lang w:val="vi-VN"/>
              </w:rPr>
            </w:pPr>
            <w:r w:rsidRPr="003A4FCA">
              <w:rPr>
                <w:color w:val="000000" w:themeColor="text1"/>
                <w:lang w:val="vi-VN"/>
              </w:rPr>
              <w:t>Việc áp dụng Khung năng lực trong tuyển dụng, sử dụng, đánh giá và phát triển nhân lực do cơ sở in quyết định phù hợp với điều kiện, quy mô và yêu cầu hoạt động của cơ sở.</w:t>
            </w:r>
          </w:p>
          <w:p w14:paraId="110C45D5" w14:textId="77777777" w:rsidR="00BC4C89" w:rsidRPr="003A4FCA" w:rsidRDefault="00BC4C89" w:rsidP="00BC4C89">
            <w:pPr>
              <w:spacing w:line="264" w:lineRule="auto"/>
              <w:ind w:firstLine="567"/>
              <w:rPr>
                <w:color w:val="000000" w:themeColor="text1"/>
                <w:lang w:val="vi-VN"/>
              </w:rPr>
            </w:pPr>
            <w:r w:rsidRPr="003A4FCA">
              <w:rPr>
                <w:color w:val="000000" w:themeColor="text1"/>
                <w:lang w:val="vi-VN"/>
              </w:rPr>
              <w:t>6. Khung năng lực nhân lực ngành in được rà soát, cập nhật phù hợp với sự phát triển của khoa học, công nghệ, mô hình sản xuất, yêu cầu của thị trường lao động và quy định của pháp luật có liên quan.</w:t>
            </w:r>
          </w:p>
          <w:p w14:paraId="1EDFAB2D" w14:textId="77777777" w:rsidR="00BC4C89" w:rsidRPr="003A4FCA" w:rsidRDefault="00BC4C89" w:rsidP="00BC4C89">
            <w:pPr>
              <w:shd w:val="clear" w:color="auto" w:fill="FFFFFF"/>
              <w:spacing w:before="60" w:after="60"/>
              <w:rPr>
                <w:b/>
                <w:bCs/>
                <w:color w:val="000000" w:themeColor="text1"/>
                <w:lang w:val="vi-VN"/>
              </w:rPr>
            </w:pPr>
            <w:r w:rsidRPr="003A4FCA">
              <w:rPr>
                <w:color w:val="000000" w:themeColor="text1"/>
                <w:lang w:val="vi-VN"/>
              </w:rPr>
              <w:t xml:space="preserve">         7. Bộ Văn hóa, Thể thao và Du lịch chủ trì, phối hợp với Bộ Giáo dục và Đào tạo, các bộ, cơ quan, tổ chức có liên quan xây dựng, công bố, rà soát và cập nhật Khung năng lực nhân lực ngành in.</w:t>
            </w:r>
          </w:p>
        </w:tc>
        <w:tc>
          <w:tcPr>
            <w:tcW w:w="3969" w:type="dxa"/>
          </w:tcPr>
          <w:p w14:paraId="05B68E51" w14:textId="7133D0A6" w:rsidR="00BC4C89" w:rsidRPr="00721224" w:rsidRDefault="00721224" w:rsidP="00BC4C89">
            <w:pPr>
              <w:spacing w:line="264" w:lineRule="auto"/>
              <w:rPr>
                <w:lang w:val="vi-VN"/>
              </w:rPr>
            </w:pPr>
            <w:r w:rsidRPr="00721224">
              <w:rPr>
                <w:lang w:val="vi-VN"/>
              </w:rPr>
              <w:lastRenderedPageBreak/>
              <w:t xml:space="preserve">Quy định mới bổ sung Khung năng lực nhân lực ngành in nhằm tạo cơ sở thống nhất để xác định và phát triển các năng lực cần thiết của nhân lực ngành in trong bối cảnh công nghệ, chuyển đổi số, tự động hóa, trí tuệ nhân tạo và chuyển đổi xanh ngày càng tác động trực tiếp đến hoạt động sản xuất. Khung năng lực được xây dựng theo nhóm công việc, vị trí việc làm và các cấp độ năng lực, bao quát từ quản trị, chuyên môn kỹ thuật, công nghệ số, chất lượng, chuỗi cung ứng đến môi trường, đổi mới sáng tạo và pháp luật. Quy định đồng thời không biến Khung năng lực thành một điều kiện bắt buộc về bằng cấp hoặc chứng chỉ, không thay thế Khung trình độ quốc gia và tiêu chuẩn kỹ năng nghề quốc gia, mà chủ yếu làm cơ sở tham khảo cho dự báo nhu cầu nhân lực, xây dựng chương trình đào tạo, đào tạo lại, bồi dưỡng, tuyển dụng và phát triển người lao động. Việc áp dụng trong từng cơ sở in do cơ sở tự quyết định phù hợp với quy mô và nhu cầu thực tế, qua đó tránh phát sinh thủ tục hành chính và chi phí tuân thủ. Việc giao Bộ Văn hóa, Thể thao và Du lịch </w:t>
            </w:r>
            <w:r w:rsidRPr="00721224">
              <w:rPr>
                <w:lang w:val="vi-VN"/>
              </w:rPr>
              <w:lastRenderedPageBreak/>
              <w:t>chủ trì xây dựng, công bố và định kỳ cập nhật Khung năng lực, có sự phối hợp của các bộ, cơ quan và tổ chức liên quan, nhằm bảo đảm Khung năng lực có tính thống nhất nhưng vẫn có khả năng điều chỉnh theo sự phát triển của công nghệ và thị trường lao động.</w:t>
            </w:r>
          </w:p>
        </w:tc>
      </w:tr>
      <w:tr w:rsidR="00BC4C89" w:rsidRPr="00C81792" w14:paraId="7D89A659" w14:textId="77777777" w:rsidTr="004801D1">
        <w:tc>
          <w:tcPr>
            <w:tcW w:w="5671" w:type="dxa"/>
          </w:tcPr>
          <w:p w14:paraId="594E2E34" w14:textId="77777777" w:rsidR="00BC4C89" w:rsidRPr="005767C9" w:rsidRDefault="00BC4C89" w:rsidP="00BC4C89">
            <w:pPr>
              <w:shd w:val="clear" w:color="auto" w:fill="FFFFFF"/>
              <w:spacing w:before="60" w:after="60"/>
              <w:jc w:val="both"/>
              <w:rPr>
                <w:b/>
                <w:shd w:val="clear" w:color="auto" w:fill="FFFFFF"/>
                <w:lang w:val="sv-SE"/>
              </w:rPr>
            </w:pPr>
          </w:p>
        </w:tc>
        <w:tc>
          <w:tcPr>
            <w:tcW w:w="5812" w:type="dxa"/>
          </w:tcPr>
          <w:p w14:paraId="274F68E5" w14:textId="77777777" w:rsidR="00BC4C89" w:rsidRPr="003A4FCA" w:rsidRDefault="00BC4C89" w:rsidP="00BC4C89">
            <w:pPr>
              <w:pStyle w:val="NormalWeb"/>
              <w:spacing w:before="120" w:beforeAutospacing="0" w:after="0" w:afterAutospacing="0" w:line="264" w:lineRule="auto"/>
              <w:ind w:firstLine="567"/>
              <w:jc w:val="both"/>
              <w:rPr>
                <w:color w:val="000000" w:themeColor="text1"/>
                <w:lang w:val="vi-VN"/>
              </w:rPr>
            </w:pPr>
            <w:r w:rsidRPr="003A4FCA">
              <w:rPr>
                <w:rStyle w:val="Strong"/>
                <w:rFonts w:eastAsiaTheme="majorEastAsia"/>
                <w:color w:val="000000" w:themeColor="text1"/>
                <w:lang w:val="vi-VN"/>
              </w:rPr>
              <w:t>Điều 28. Đào tạo, đào tạo lại và bồi dưỡng nhân lực ngành in</w:t>
            </w:r>
          </w:p>
          <w:p w14:paraId="2C77D12A" w14:textId="77777777" w:rsidR="00BC4C89" w:rsidRPr="003A4FCA" w:rsidRDefault="00BC4C89" w:rsidP="00BC4C89">
            <w:pPr>
              <w:spacing w:line="264" w:lineRule="auto"/>
              <w:ind w:firstLine="567"/>
              <w:rPr>
                <w:color w:val="000000" w:themeColor="text1"/>
                <w:lang w:val="vi-VN"/>
              </w:rPr>
            </w:pPr>
            <w:r w:rsidRPr="003A4FCA">
              <w:rPr>
                <w:color w:val="000000" w:themeColor="text1"/>
                <w:lang w:val="vi-VN"/>
              </w:rPr>
              <w:lastRenderedPageBreak/>
              <w:t>1. Hoạt động đào tạo, đào tạo lại và bồi dưỡng nhân lực ngành in được tổ chức phù hợp với nhu cầu sử dụng nhân lực, sự phát triển của khoa học, công nghệ, yêu cầu hiện đại hóa ngành in và Khung năng lực nhân lực ngành in.</w:t>
            </w:r>
          </w:p>
          <w:p w14:paraId="0BA00609" w14:textId="77777777" w:rsidR="00BC4C89" w:rsidRPr="003A4FCA" w:rsidRDefault="00BC4C89" w:rsidP="00BC4C89">
            <w:pPr>
              <w:spacing w:line="264" w:lineRule="auto"/>
              <w:ind w:firstLine="567"/>
              <w:rPr>
                <w:color w:val="000000" w:themeColor="text1"/>
                <w:lang w:val="vi-VN"/>
              </w:rPr>
            </w:pPr>
            <w:r w:rsidRPr="003A4FCA">
              <w:rPr>
                <w:color w:val="000000" w:themeColor="text1"/>
                <w:lang w:val="vi-VN"/>
              </w:rPr>
              <w:t>2. Nội dung đào tạo, đào tạo lại và bồi dưỡng có thể bao gồm:</w:t>
            </w:r>
          </w:p>
          <w:p w14:paraId="15144F94" w14:textId="77777777" w:rsidR="00BC4C89" w:rsidRPr="003A4FCA" w:rsidRDefault="00BC4C89" w:rsidP="00BC4C89">
            <w:pPr>
              <w:pStyle w:val="NormalWeb"/>
              <w:spacing w:before="120" w:beforeAutospacing="0" w:after="0" w:afterAutospacing="0" w:line="264" w:lineRule="auto"/>
              <w:ind w:firstLine="709"/>
              <w:jc w:val="both"/>
              <w:rPr>
                <w:color w:val="000000" w:themeColor="text1"/>
              </w:rPr>
            </w:pPr>
            <w:r w:rsidRPr="003A4FCA">
              <w:rPr>
                <w:color w:val="000000" w:themeColor="text1"/>
              </w:rPr>
              <w:t>a) Chuyên môn, kỹ thuật và công nghệ in;</w:t>
            </w:r>
          </w:p>
          <w:p w14:paraId="473D9F1B" w14:textId="77777777" w:rsidR="00BC4C89" w:rsidRPr="003A4FCA" w:rsidRDefault="00BC4C89" w:rsidP="00BC4C89">
            <w:pPr>
              <w:pStyle w:val="NormalWeb"/>
              <w:spacing w:before="120" w:beforeAutospacing="0" w:after="0" w:afterAutospacing="0" w:line="264" w:lineRule="auto"/>
              <w:ind w:firstLine="709"/>
              <w:jc w:val="both"/>
              <w:rPr>
                <w:color w:val="000000" w:themeColor="text1"/>
              </w:rPr>
            </w:pPr>
            <w:r w:rsidRPr="003A4FCA">
              <w:rPr>
                <w:color w:val="000000" w:themeColor="text1"/>
              </w:rPr>
              <w:t>b) Quản trị doanh nghiệp, quản trị sản xuất, năng suất, chất lượng và chuỗi cung ứng;</w:t>
            </w:r>
          </w:p>
          <w:p w14:paraId="220DAD72" w14:textId="77777777" w:rsidR="00BC4C89" w:rsidRPr="003A4FCA" w:rsidRDefault="00BC4C89" w:rsidP="00BC4C89">
            <w:pPr>
              <w:pStyle w:val="NormalWeb"/>
              <w:spacing w:before="120" w:beforeAutospacing="0" w:after="0" w:afterAutospacing="0" w:line="264" w:lineRule="auto"/>
              <w:ind w:firstLine="709"/>
              <w:jc w:val="both"/>
              <w:rPr>
                <w:color w:val="000000" w:themeColor="text1"/>
              </w:rPr>
            </w:pPr>
            <w:r w:rsidRPr="003A4FCA">
              <w:rPr>
                <w:color w:val="000000" w:themeColor="text1"/>
              </w:rPr>
              <w:t>c) Công nghệ số, dữ liệu, tự động hóa, trí tuệ nhân tạo và công nghệ mới ứng dụng trong hoạt động in;</w:t>
            </w:r>
          </w:p>
          <w:p w14:paraId="01C3B1B4" w14:textId="77777777" w:rsidR="00BC4C89" w:rsidRPr="003A4FCA" w:rsidRDefault="00BC4C89" w:rsidP="00BC4C89">
            <w:pPr>
              <w:pStyle w:val="NormalWeb"/>
              <w:spacing w:before="120" w:beforeAutospacing="0" w:after="0" w:afterAutospacing="0" w:line="264" w:lineRule="auto"/>
              <w:ind w:firstLine="709"/>
              <w:jc w:val="both"/>
              <w:rPr>
                <w:color w:val="000000" w:themeColor="text1"/>
              </w:rPr>
            </w:pPr>
            <w:r w:rsidRPr="003A4FCA">
              <w:rPr>
                <w:color w:val="000000" w:themeColor="text1"/>
              </w:rPr>
              <w:t>d) Tiếp nhận, vận hành, cải tiến, chuyển giao và làm chủ công nghệ, thiết bị, dây chuyền sản xuất;</w:t>
            </w:r>
          </w:p>
          <w:p w14:paraId="4B84FE36" w14:textId="77777777" w:rsidR="00BC4C89" w:rsidRPr="003A4FCA" w:rsidRDefault="00BC4C89" w:rsidP="00BC4C89">
            <w:pPr>
              <w:pStyle w:val="NormalWeb"/>
              <w:spacing w:before="120" w:beforeAutospacing="0" w:after="0" w:afterAutospacing="0" w:line="264" w:lineRule="auto"/>
              <w:ind w:firstLine="709"/>
              <w:jc w:val="both"/>
              <w:rPr>
                <w:color w:val="000000" w:themeColor="text1"/>
              </w:rPr>
            </w:pPr>
            <w:r w:rsidRPr="003A4FCA">
              <w:rPr>
                <w:color w:val="000000" w:themeColor="text1"/>
              </w:rPr>
              <w:t>đ) Sử dụng hiệu quả năng lượng, nguyên liệu, vật liệu; chuyển đổi xanh và bảo vệ môi trường;</w:t>
            </w:r>
          </w:p>
          <w:p w14:paraId="481943D2" w14:textId="77777777" w:rsidR="00BC4C89" w:rsidRPr="003A4FCA" w:rsidRDefault="00BC4C89" w:rsidP="00BC4C89">
            <w:pPr>
              <w:pStyle w:val="NormalWeb"/>
              <w:spacing w:before="120" w:beforeAutospacing="0" w:after="0" w:afterAutospacing="0" w:line="264" w:lineRule="auto"/>
              <w:ind w:firstLine="709"/>
              <w:jc w:val="both"/>
              <w:rPr>
                <w:color w:val="000000" w:themeColor="text1"/>
              </w:rPr>
            </w:pPr>
            <w:r w:rsidRPr="003A4FCA">
              <w:rPr>
                <w:color w:val="000000" w:themeColor="text1"/>
              </w:rPr>
              <w:t>e) Kiến thức pháp luật, hội nhập quốc tế và kỹ năng cần thiết khác phục vụ hoạt động in.</w:t>
            </w:r>
          </w:p>
          <w:p w14:paraId="0C4BB6D8" w14:textId="77777777" w:rsidR="00BC4C89" w:rsidRPr="003A4FCA" w:rsidRDefault="00BC4C89" w:rsidP="00BC4C89">
            <w:pPr>
              <w:spacing w:line="264" w:lineRule="auto"/>
              <w:ind w:firstLine="709"/>
              <w:rPr>
                <w:color w:val="000000" w:themeColor="text1"/>
              </w:rPr>
            </w:pPr>
            <w:r w:rsidRPr="003A4FCA">
              <w:rPr>
                <w:color w:val="000000" w:themeColor="text1"/>
              </w:rPr>
              <w:t>3. Khuyến khích xây dựng chương trình đào tạo, đào tạo lại và bồi dưỡng theo nhu cầu thực tế của cơ sở in; tăng cường thực hành, thực tập tại cơ sở sản xuất và cập nhật nội dung đào tạo phù hợp với sự thay đổi của công nghệ, thiết bị và phương thức tổ chức sản xuất.</w:t>
            </w:r>
          </w:p>
          <w:p w14:paraId="4FB230FE" w14:textId="77777777" w:rsidR="00BC4C89" w:rsidRPr="003A4FCA" w:rsidRDefault="00BC4C89" w:rsidP="00BC4C89">
            <w:pPr>
              <w:shd w:val="clear" w:color="auto" w:fill="FFFFFF"/>
              <w:spacing w:beforeLines="20" w:before="48" w:afterLines="20" w:after="48" w:line="288" w:lineRule="auto"/>
              <w:rPr>
                <w:color w:val="000000" w:themeColor="text1"/>
              </w:rPr>
            </w:pPr>
          </w:p>
        </w:tc>
        <w:tc>
          <w:tcPr>
            <w:tcW w:w="3969" w:type="dxa"/>
          </w:tcPr>
          <w:p w14:paraId="020E66C8" w14:textId="3E186AFA" w:rsidR="00BC4C89" w:rsidRPr="00721224" w:rsidRDefault="00721224" w:rsidP="00BC4C89">
            <w:pPr>
              <w:spacing w:line="264" w:lineRule="auto"/>
            </w:pPr>
            <w:r w:rsidRPr="00721224">
              <w:lastRenderedPageBreak/>
              <w:t xml:space="preserve">Quy định mới tạo cơ sở thúc đẩy đào tạo, đào tạo lại và bồi dưỡng nhân lực ngành in theo hướng gắn chặt với nhu cầu thực tế của doanh nghiệp và sự </w:t>
            </w:r>
            <w:r w:rsidRPr="00721224">
              <w:lastRenderedPageBreak/>
              <w:t>thay đổi của công nghệ. Nội dung đào tạo được mở rộng từ chuyên môn, kỹ thuật in truyền thống sang quản trị sản xuất, năng suất, chất lượng, công nghệ số, dữ liệu, tự động hóa, trí tuệ nhân tạo, làm chủ thiết bị và công nghệ, chuyển đổi xanh, bảo vệ môi trường và pháp luật. Điểm mới là khuyến khích đào tạo theo nhu cầu và tăng cường thực hành, thực tập tại cơ sở sản xuất, giúp thu hẹp khoảng cách giữa đào tạo và yêu cầu công việc thực tế; đồng thời cho phép thường xuyên cập nhật chương trình theo sự phát triển của công nghệ, thiết bị và phương thức sản xuất, qua đó nâng cao khả năng thích ứng và chất lượng nguồn nhân lực ngành in.</w:t>
            </w:r>
          </w:p>
        </w:tc>
      </w:tr>
      <w:tr w:rsidR="00BC4C89" w:rsidRPr="003331BB" w14:paraId="0B964279" w14:textId="77777777" w:rsidTr="004801D1">
        <w:tc>
          <w:tcPr>
            <w:tcW w:w="5671" w:type="dxa"/>
          </w:tcPr>
          <w:p w14:paraId="24BF9E2B" w14:textId="77777777" w:rsidR="00BC4C89" w:rsidRPr="005767C9" w:rsidRDefault="00BC4C89" w:rsidP="00BC4C89">
            <w:pPr>
              <w:shd w:val="clear" w:color="auto" w:fill="FFFFFF"/>
              <w:spacing w:before="60" w:after="60"/>
              <w:jc w:val="both"/>
              <w:rPr>
                <w:b/>
                <w:shd w:val="clear" w:color="auto" w:fill="FFFFFF"/>
                <w:lang w:val="sv-SE"/>
              </w:rPr>
            </w:pPr>
          </w:p>
        </w:tc>
        <w:tc>
          <w:tcPr>
            <w:tcW w:w="5812" w:type="dxa"/>
          </w:tcPr>
          <w:p w14:paraId="6623AF83" w14:textId="77777777" w:rsidR="00BC4C89" w:rsidRPr="003A4FCA" w:rsidRDefault="00BC4C89" w:rsidP="00BC4C89">
            <w:pPr>
              <w:pStyle w:val="NormalWeb"/>
              <w:spacing w:before="120" w:beforeAutospacing="0" w:after="0" w:afterAutospacing="0" w:line="264" w:lineRule="auto"/>
              <w:jc w:val="both"/>
              <w:rPr>
                <w:color w:val="000000" w:themeColor="text1"/>
                <w:lang w:val="sv-SE"/>
              </w:rPr>
            </w:pPr>
            <w:r w:rsidRPr="003A4FCA">
              <w:rPr>
                <w:rStyle w:val="Strong"/>
                <w:rFonts w:eastAsiaTheme="majorEastAsia"/>
                <w:color w:val="000000" w:themeColor="text1"/>
                <w:lang w:val="sv-SE"/>
              </w:rPr>
              <w:t>Điều 29. Tổ chức và liên kết phát triển nguồn nhân lực ngành in</w:t>
            </w:r>
          </w:p>
          <w:p w14:paraId="021110E8" w14:textId="77777777" w:rsidR="00BC4C89" w:rsidRPr="003A4FCA" w:rsidRDefault="00BC4C89" w:rsidP="00BC4C89">
            <w:pPr>
              <w:spacing w:line="264" w:lineRule="auto"/>
              <w:ind w:firstLine="567"/>
              <w:rPr>
                <w:color w:val="000000" w:themeColor="text1"/>
                <w:lang w:val="sv-SE"/>
              </w:rPr>
            </w:pPr>
            <w:r w:rsidRPr="003A4FCA">
              <w:rPr>
                <w:color w:val="000000" w:themeColor="text1"/>
                <w:lang w:val="sv-SE"/>
              </w:rPr>
              <w:t>1. Bộ Văn hóa, Thể thao và Du lịch:</w:t>
            </w:r>
          </w:p>
          <w:p w14:paraId="63C23F5D" w14:textId="77777777" w:rsidR="00BC4C89" w:rsidRPr="003A4FCA" w:rsidRDefault="00BC4C89" w:rsidP="00BC4C89">
            <w:pPr>
              <w:spacing w:line="264" w:lineRule="auto"/>
              <w:ind w:firstLine="567"/>
              <w:rPr>
                <w:color w:val="000000" w:themeColor="text1"/>
                <w:lang w:val="sv-SE"/>
              </w:rPr>
            </w:pPr>
            <w:r w:rsidRPr="003A4FCA">
              <w:rPr>
                <w:color w:val="000000" w:themeColor="text1"/>
                <w:lang w:val="sv-SE"/>
              </w:rPr>
              <w:lastRenderedPageBreak/>
              <w:t>a) Nghiên cứu, dự báo nhu cầu nguồn nhân lực ngành in;</w:t>
            </w:r>
          </w:p>
          <w:p w14:paraId="2E05BDA3" w14:textId="77777777" w:rsidR="00BC4C89" w:rsidRPr="003A4FCA" w:rsidRDefault="00BC4C89" w:rsidP="00BC4C89">
            <w:pPr>
              <w:spacing w:line="264" w:lineRule="auto"/>
              <w:ind w:firstLine="567"/>
              <w:rPr>
                <w:color w:val="000000" w:themeColor="text1"/>
                <w:lang w:val="sv-SE"/>
              </w:rPr>
            </w:pPr>
            <w:r w:rsidRPr="003A4FCA">
              <w:rPr>
                <w:color w:val="000000" w:themeColor="text1"/>
                <w:lang w:val="sv-SE"/>
              </w:rPr>
              <w:t>b) Tổ chức hoặc phối hợp tổ chức bồi dưỡng, cập nhật kiến thức pháp luật, nghiệp vụ quản lý hoạt động in;</w:t>
            </w:r>
          </w:p>
          <w:p w14:paraId="2D48E172" w14:textId="77777777" w:rsidR="00BC4C89" w:rsidRPr="003A4FCA" w:rsidRDefault="00BC4C89" w:rsidP="00BC4C89">
            <w:pPr>
              <w:spacing w:line="264" w:lineRule="auto"/>
              <w:ind w:firstLine="567"/>
              <w:rPr>
                <w:color w:val="000000" w:themeColor="text1"/>
                <w:lang w:val="sv-SE"/>
              </w:rPr>
            </w:pPr>
            <w:r w:rsidRPr="003A4FCA">
              <w:rPr>
                <w:color w:val="000000" w:themeColor="text1"/>
                <w:lang w:val="sv-SE"/>
              </w:rPr>
              <w:t>c) Thúc đẩy liên kết giữa cơ sở in với cơ sở giáo dục, cơ sở giáo dục nghề nghiệp, tổ chức khoa học và công nghệ, hội, hiệp hội nghề nghiệp và tổ chức, doanh nghiệp có liên quan trong phát triển nguồn nhân lực ngành in.</w:t>
            </w:r>
          </w:p>
          <w:p w14:paraId="5FFD93FA" w14:textId="77777777" w:rsidR="00BC4C89" w:rsidRPr="003A4FCA" w:rsidRDefault="00BC4C89" w:rsidP="00BC4C89">
            <w:pPr>
              <w:spacing w:line="264" w:lineRule="auto"/>
              <w:ind w:firstLine="567"/>
              <w:rPr>
                <w:color w:val="000000" w:themeColor="text1"/>
                <w:lang w:val="sv-SE"/>
              </w:rPr>
            </w:pPr>
            <w:r w:rsidRPr="003A4FCA">
              <w:rPr>
                <w:color w:val="000000" w:themeColor="text1"/>
                <w:lang w:val="sv-SE"/>
              </w:rPr>
              <w:t>2. Ủy ban nhân dân cấp tỉnh, căn cứ nhu cầu phát triển ngành in trên địa bàn, phối hợp triển khai các hoạt động đào tạo, đào tạo lại, bồi dưỡng và phát triển nhân lực; thúc đẩy liên kết giữa cơ sở in với cơ sở giáo dục, cơ sở giáo dục nghề nghiệp, tổ chức khoa học và công nghệ, hội, hiệp hội nghề nghiệp và tổ chức có liên quan.</w:t>
            </w:r>
          </w:p>
          <w:p w14:paraId="1E22B530" w14:textId="77777777" w:rsidR="00BC4C89" w:rsidRPr="003A4FCA" w:rsidRDefault="00BC4C89" w:rsidP="00BC4C89">
            <w:pPr>
              <w:spacing w:line="264" w:lineRule="auto"/>
              <w:ind w:firstLine="567"/>
              <w:rPr>
                <w:color w:val="000000" w:themeColor="text1"/>
                <w:lang w:val="sv-SE"/>
              </w:rPr>
            </w:pPr>
            <w:r w:rsidRPr="003A4FCA">
              <w:rPr>
                <w:color w:val="000000" w:themeColor="text1"/>
                <w:lang w:val="sv-SE"/>
              </w:rPr>
              <w:t>3. Cơ sở in được liên kết, hợp tác với cơ sở giáo dục, cơ sở giáo dục nghề nghiệp, tổ chức khoa học và công nghệ, hội, hiệp hội nghề nghiệp, doanh nghiệp cung cấp công nghệ, thiết bị, nguyên liệu, vật liệu và tổ chức có liên quan để:</w:t>
            </w:r>
          </w:p>
          <w:p w14:paraId="348DC456" w14:textId="77777777" w:rsidR="00BC4C89" w:rsidRPr="003A4FCA" w:rsidRDefault="00BC4C89" w:rsidP="00BC4C89">
            <w:pPr>
              <w:spacing w:line="264" w:lineRule="auto"/>
              <w:ind w:firstLine="567"/>
              <w:rPr>
                <w:color w:val="000000" w:themeColor="text1"/>
                <w:lang w:val="sv-SE"/>
              </w:rPr>
            </w:pPr>
            <w:r w:rsidRPr="003A4FCA">
              <w:rPr>
                <w:color w:val="000000" w:themeColor="text1"/>
                <w:lang w:val="sv-SE"/>
              </w:rPr>
              <w:t>a) Đào tạo, đào tạo lại, bồi dưỡng, thực hành, thực tập và phát triển kỹ năng cho người lao động;</w:t>
            </w:r>
          </w:p>
          <w:p w14:paraId="3DB1DF2C" w14:textId="77777777" w:rsidR="00BC4C89" w:rsidRPr="003A4FCA" w:rsidRDefault="00BC4C89" w:rsidP="00BC4C89">
            <w:pPr>
              <w:spacing w:line="264" w:lineRule="auto"/>
              <w:ind w:firstLine="567"/>
              <w:rPr>
                <w:color w:val="000000" w:themeColor="text1"/>
                <w:lang w:val="sv-SE"/>
              </w:rPr>
            </w:pPr>
            <w:r w:rsidRPr="003A4FCA">
              <w:rPr>
                <w:color w:val="000000" w:themeColor="text1"/>
                <w:lang w:val="sv-SE"/>
              </w:rPr>
              <w:t>b) Nghiên cứu, ứng dụng khoa học, công nghệ và đổi mới sáng tạo;</w:t>
            </w:r>
          </w:p>
          <w:p w14:paraId="6BCB8335" w14:textId="77777777" w:rsidR="00BC4C89" w:rsidRPr="003A4FCA" w:rsidRDefault="00BC4C89" w:rsidP="00BC4C89">
            <w:pPr>
              <w:spacing w:line="264" w:lineRule="auto"/>
              <w:ind w:firstLine="567"/>
              <w:rPr>
                <w:color w:val="000000" w:themeColor="text1"/>
                <w:lang w:val="sv-SE"/>
              </w:rPr>
            </w:pPr>
            <w:r w:rsidRPr="003A4FCA">
              <w:rPr>
                <w:color w:val="000000" w:themeColor="text1"/>
                <w:lang w:val="sv-SE"/>
              </w:rPr>
              <w:t>c) Tiếp nhận, chuyển giao, cải tiến và làm chủ công nghệ, thiết bị, quy trình sản xuất;</w:t>
            </w:r>
          </w:p>
          <w:p w14:paraId="79757B7E"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sv-SE"/>
              </w:rPr>
              <w:t>d) Phát triển đội ngũ chuyên gia, nhân lực kỹ thuật và nhân lực chất lượng cao đáp ứng yêu cầu hiện đại hóa ngành in.</w:t>
            </w:r>
          </w:p>
        </w:tc>
        <w:tc>
          <w:tcPr>
            <w:tcW w:w="3969" w:type="dxa"/>
          </w:tcPr>
          <w:p w14:paraId="2D058DB2" w14:textId="77777777" w:rsidR="002767B4" w:rsidRPr="002767B4" w:rsidRDefault="002767B4" w:rsidP="002767B4">
            <w:pPr>
              <w:spacing w:line="264" w:lineRule="auto"/>
              <w:rPr>
                <w:lang w:val="vi-VN"/>
              </w:rPr>
            </w:pPr>
            <w:r w:rsidRPr="002767B4">
              <w:rPr>
                <w:lang w:val="vi-VN"/>
              </w:rPr>
              <w:lastRenderedPageBreak/>
              <w:t xml:space="preserve">Quy định mới xác lập cơ chế phối hợp và liên kết giữa Nhà nước, địa phương, cơ sở in và các cơ sở đào tạo, khoa học – công nghệ, tổ chức nghề </w:t>
            </w:r>
            <w:r w:rsidRPr="002767B4">
              <w:rPr>
                <w:lang w:val="vi-VN"/>
              </w:rPr>
              <w:lastRenderedPageBreak/>
              <w:t>nghiệp, doanh nghiệp trong phát triển nguồn nhân lực ngành in. Bộ Văn hóa, Thể thao và Du lịch giữ vai trò định hướng, nghiên cứu dự báo nhu cầu nhân lực, tổ chức bồi dưỡng kiến thức pháp luật, nghiệp vụ và thúc đẩy liên kết; UBND cấp tỉnh phối hợp triển khai phù hợp với nhu cầu phát triển ngành in tại địa phương. Đồng thời, cơ sở in được chủ động hợp tác với các cơ sở đào tạo, tổ chức khoa học và công nghệ và doanh nghiệp cung cấp công nghệ, thiết bị, nguyên liệu, vật liệu để đào tạo gắn với thực tiễn sản xuất, nghiên cứu và ứng dụng công nghệ, chuyển giao và làm chủ công nghệ, qua đó hình thành đội ngũ chuyên gia, nhân lực kỹ thuật và nhân lực chất lượng cao, đáp ứng yêu cầu hiện đại hóa, chuyển đổi số và chuyển đổi xanh của ngành in.</w:t>
            </w:r>
          </w:p>
          <w:p w14:paraId="2B0F78B3" w14:textId="51234019" w:rsidR="00BC4C89" w:rsidRPr="002767B4" w:rsidRDefault="00BC4C89" w:rsidP="00BC4C89">
            <w:pPr>
              <w:spacing w:line="264" w:lineRule="auto"/>
              <w:rPr>
                <w:lang w:val="vi-VN"/>
              </w:rPr>
            </w:pPr>
          </w:p>
        </w:tc>
      </w:tr>
      <w:tr w:rsidR="00BC4C89" w:rsidRPr="003331BB" w14:paraId="125CEE23" w14:textId="77777777" w:rsidTr="004801D1">
        <w:tc>
          <w:tcPr>
            <w:tcW w:w="5671" w:type="dxa"/>
          </w:tcPr>
          <w:p w14:paraId="1E80CE76" w14:textId="77777777" w:rsidR="00BC4C89" w:rsidRPr="005767C9" w:rsidRDefault="00BC4C89" w:rsidP="00BC4C89">
            <w:pPr>
              <w:shd w:val="clear" w:color="auto" w:fill="FFFFFF"/>
              <w:tabs>
                <w:tab w:val="left" w:pos="180"/>
                <w:tab w:val="center" w:pos="4537"/>
              </w:tabs>
              <w:spacing w:line="350" w:lineRule="exact"/>
              <w:rPr>
                <w:b/>
                <w:bCs/>
                <w:szCs w:val="28"/>
                <w:lang w:val="sv-SE"/>
              </w:rPr>
            </w:pPr>
            <w:r w:rsidRPr="005767C9">
              <w:rPr>
                <w:b/>
                <w:bCs/>
                <w:szCs w:val="28"/>
                <w:lang w:val="vi-VN"/>
              </w:rPr>
              <w:lastRenderedPageBreak/>
              <w:t>CHƯƠNG III</w:t>
            </w:r>
            <w:bookmarkStart w:id="79" w:name="nd78_back"/>
            <w:bookmarkEnd w:id="79"/>
            <w:r w:rsidRPr="005767C9">
              <w:rPr>
                <w:b/>
                <w:bCs/>
                <w:szCs w:val="28"/>
                <w:lang w:val="sv-SE"/>
              </w:rPr>
              <w:t xml:space="preserve">: </w:t>
            </w:r>
            <w:r w:rsidRPr="005767C9">
              <w:rPr>
                <w:b/>
                <w:bCs/>
                <w:szCs w:val="28"/>
                <w:lang w:val="vi-VN"/>
              </w:rPr>
              <w:t>ĐIỀU KHOẢN THI HÀNH</w:t>
            </w:r>
          </w:p>
        </w:tc>
        <w:tc>
          <w:tcPr>
            <w:tcW w:w="5812" w:type="dxa"/>
          </w:tcPr>
          <w:p w14:paraId="4E7D48AD" w14:textId="77777777" w:rsidR="00BC4C89" w:rsidRPr="003A4FCA" w:rsidRDefault="00BC4C89" w:rsidP="00BC4C89">
            <w:pPr>
              <w:shd w:val="clear" w:color="auto" w:fill="FFFFFF"/>
              <w:spacing w:beforeLines="40" w:before="96" w:afterLines="40" w:after="96" w:line="288" w:lineRule="auto"/>
              <w:rPr>
                <w:color w:val="000000" w:themeColor="text1"/>
                <w:lang w:val="vi-VN"/>
              </w:rPr>
            </w:pPr>
            <w:r w:rsidRPr="003A4FCA">
              <w:rPr>
                <w:b/>
                <w:bCs/>
                <w:color w:val="000000" w:themeColor="text1"/>
                <w:lang w:val="vi-VN"/>
              </w:rPr>
              <w:t>CHƯƠNG V</w:t>
            </w:r>
            <w:bookmarkStart w:id="80" w:name="chuong_3_name"/>
            <w:r w:rsidRPr="003A4FCA">
              <w:rPr>
                <w:color w:val="000000" w:themeColor="text1"/>
                <w:lang w:val="sv-SE"/>
              </w:rPr>
              <w:t xml:space="preserve">: </w:t>
            </w:r>
            <w:r w:rsidRPr="003A4FCA">
              <w:rPr>
                <w:b/>
                <w:bCs/>
                <w:color w:val="000000" w:themeColor="text1"/>
                <w:lang w:val="vi-VN"/>
              </w:rPr>
              <w:t>ĐIỀU KHOẢN THI HÀNH</w:t>
            </w:r>
            <w:bookmarkEnd w:id="80"/>
          </w:p>
        </w:tc>
        <w:tc>
          <w:tcPr>
            <w:tcW w:w="3969" w:type="dxa"/>
          </w:tcPr>
          <w:p w14:paraId="3759FD73" w14:textId="77777777" w:rsidR="00BC4C89" w:rsidRPr="00751904" w:rsidRDefault="00BC4C89" w:rsidP="00BC4C89">
            <w:pPr>
              <w:spacing w:after="96" w:line="288" w:lineRule="auto"/>
              <w:rPr>
                <w:lang w:val="vi-VN"/>
              </w:rPr>
            </w:pPr>
            <w:r w:rsidRPr="00751904">
              <w:rPr>
                <w:lang w:val="vi-VN"/>
              </w:rPr>
              <w:t>Đổi số thứ tự thành Chương V do dự thảo bổ sung các chương về quản lý nhà nước và phát triển nguồn nhân lực; nội dung điều khoản thi hành được rà soát, cập nhật phù hợp với cơ chế quản lý mới.</w:t>
            </w:r>
          </w:p>
        </w:tc>
      </w:tr>
      <w:tr w:rsidR="00BC4C89" w:rsidRPr="003331BB" w14:paraId="37CF8D19" w14:textId="77777777" w:rsidTr="004801D1">
        <w:tc>
          <w:tcPr>
            <w:tcW w:w="5671" w:type="dxa"/>
          </w:tcPr>
          <w:p w14:paraId="12286186" w14:textId="77777777" w:rsidR="00BC4C89" w:rsidRPr="005767C9" w:rsidRDefault="00BC4C89" w:rsidP="00BC4C89">
            <w:pPr>
              <w:shd w:val="clear" w:color="auto" w:fill="FFFFFF"/>
              <w:spacing w:before="60" w:after="60"/>
              <w:jc w:val="both"/>
              <w:rPr>
                <w:b/>
                <w:lang w:val="vi-VN"/>
              </w:rPr>
            </w:pPr>
            <w:r w:rsidRPr="005767C9">
              <w:rPr>
                <w:b/>
                <w:lang w:val="vi-VN"/>
              </w:rPr>
              <w:t>Điều 31. Hiệu lực thi hành</w:t>
            </w:r>
          </w:p>
          <w:p w14:paraId="32321CFC" w14:textId="77777777" w:rsidR="00BC4C89" w:rsidRPr="005767C9" w:rsidRDefault="00BC4C89" w:rsidP="00BC4C89">
            <w:pPr>
              <w:shd w:val="clear" w:color="auto" w:fill="FFFFFF"/>
              <w:spacing w:before="60" w:after="60"/>
              <w:jc w:val="both"/>
              <w:rPr>
                <w:lang w:val="vi-VN"/>
              </w:rPr>
            </w:pPr>
            <w:r w:rsidRPr="005767C9">
              <w:rPr>
                <w:lang w:val="vi-VN"/>
              </w:rPr>
              <w:t>1. Nghị định này có hiệu lực thi hành kể từ ngày 01 tháng 11 năm 2014.</w:t>
            </w:r>
          </w:p>
          <w:p w14:paraId="478EB814" w14:textId="77777777" w:rsidR="00BC4C89" w:rsidRPr="005767C9" w:rsidRDefault="00BC4C89" w:rsidP="00BC4C89">
            <w:pPr>
              <w:shd w:val="clear" w:color="auto" w:fill="FFFFFF"/>
              <w:spacing w:before="60" w:after="60"/>
              <w:jc w:val="both"/>
              <w:rPr>
                <w:lang w:val="vi-VN"/>
              </w:rPr>
            </w:pPr>
            <w:r w:rsidRPr="005767C9">
              <w:rPr>
                <w:lang w:val="vi-VN"/>
              </w:rPr>
              <w:t>2. Kể từ ngày Nghị định này có hiệu lực thi hành, văn bản quy phạm pháp luật sau đây hết hiệu lực:</w:t>
            </w:r>
          </w:p>
          <w:p w14:paraId="4938AA83" w14:textId="77777777" w:rsidR="00BC4C89" w:rsidRPr="005767C9" w:rsidRDefault="00BC4C89" w:rsidP="00BC4C89">
            <w:pPr>
              <w:shd w:val="clear" w:color="auto" w:fill="FFFFFF"/>
              <w:spacing w:before="60" w:after="60"/>
              <w:jc w:val="both"/>
              <w:rPr>
                <w:lang w:val="vi-VN"/>
              </w:rPr>
            </w:pPr>
            <w:r w:rsidRPr="005767C9">
              <w:rPr>
                <w:spacing w:val="-2"/>
                <w:lang w:val="vi-VN"/>
              </w:rPr>
              <w:t>a) Nghị định số 105/2007/NĐ-CP ngày 21 tháng 6 năm 2007 của Chính phủ</w:t>
            </w:r>
            <w:r w:rsidRPr="005767C9">
              <w:rPr>
                <w:lang w:val="vi-VN"/>
              </w:rPr>
              <w:t xml:space="preserve"> về hoạt động in các sản phẩm không phải là xuất bản phẩm;</w:t>
            </w:r>
          </w:p>
          <w:p w14:paraId="1DF235DD" w14:textId="77777777" w:rsidR="00BC4C89" w:rsidRPr="005767C9" w:rsidRDefault="00BC4C89" w:rsidP="00BC4C89">
            <w:pPr>
              <w:shd w:val="clear" w:color="auto" w:fill="FFFFFF"/>
              <w:spacing w:before="60" w:after="60"/>
              <w:jc w:val="both"/>
              <w:rPr>
                <w:lang w:val="vi-VN"/>
              </w:rPr>
            </w:pPr>
            <w:r w:rsidRPr="005767C9">
              <w:rPr>
                <w:lang w:val="vi-VN"/>
              </w:rPr>
              <w:t xml:space="preserve">b) Nghị định số 72/2011/NĐ-CP ngày 23 tháng 8 năm 2011 của Chính phủ sửa đổi, bổ sung một số điều của Nghị định số 111/2005/NĐ-CP ngày 26 tháng 8 năm 2005 của Chính phủ quy định chi tiết và hướng dẫn thi hành một số điều của </w:t>
            </w:r>
            <w:r w:rsidRPr="005767C9">
              <w:rPr>
                <w:spacing w:val="-4"/>
                <w:lang w:val="vi-VN"/>
              </w:rPr>
              <w:t>Luật Xuất bản đã được sửa đổi, bổ sung bằng Nghị định số 11/2009/NĐ-CP ngày 10</w:t>
            </w:r>
            <w:r w:rsidRPr="005767C9">
              <w:rPr>
                <w:lang w:val="vi-VN"/>
              </w:rPr>
              <w:t xml:space="preserve"> tháng 02 năm 2009 và Nghị định số 105/2007/NĐ-CP ngày 21 tháng 6 năm 2007 của Chính phủ về hoạt động in các sản phẩm không phải là xuất bản phẩm.</w:t>
            </w:r>
          </w:p>
        </w:tc>
        <w:tc>
          <w:tcPr>
            <w:tcW w:w="5812" w:type="dxa"/>
          </w:tcPr>
          <w:p w14:paraId="700923B1" w14:textId="77777777" w:rsidR="00BC4C89" w:rsidRPr="003A4FCA" w:rsidRDefault="00BC4C89" w:rsidP="00BC4C89">
            <w:pPr>
              <w:shd w:val="clear" w:color="auto" w:fill="FFFFFF"/>
              <w:spacing w:beforeLines="20" w:before="48" w:afterLines="20" w:after="48" w:line="288" w:lineRule="auto"/>
              <w:rPr>
                <w:color w:val="000000" w:themeColor="text1"/>
                <w:lang w:val="vi-VN"/>
              </w:rPr>
            </w:pPr>
            <w:bookmarkStart w:id="81" w:name="dieu_31"/>
            <w:r w:rsidRPr="003A4FCA">
              <w:rPr>
                <w:b/>
                <w:bCs/>
                <w:color w:val="000000" w:themeColor="text1"/>
                <w:lang w:val="vi-VN"/>
              </w:rPr>
              <w:t>Điều 30. Hiệu lực thi hành</w:t>
            </w:r>
            <w:bookmarkStart w:id="82" w:name="dieu_32"/>
            <w:bookmarkEnd w:id="81"/>
          </w:p>
          <w:p w14:paraId="29AB3749"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1. Nghị định này có hiệu lực thi hành kể từ ngày 01 tháng 3 năm 2027.</w:t>
            </w:r>
          </w:p>
          <w:p w14:paraId="2874BA45"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2.  Kể từ ngày Nghị định này có hiệu lực thi hành, các văn bản quy phạm pháp luật sau đây hết hiệu lực thi hành:</w:t>
            </w:r>
          </w:p>
          <w:p w14:paraId="211ABF3C"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a) Nghị định số 60/2014/NĐ-CP ngày 19 tháng 6 năm 2014 của Chính phủ quy định về hoạt động in;</w:t>
            </w:r>
          </w:p>
          <w:p w14:paraId="1A27364B"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b) Nghị định số 25/2018/NĐ-CP ngày 28 tháng 02 năm 2018 của Chính phủ sửa đổi, bổ sung một số điều của Nghị định số 60/2014/NĐ-CP;</w:t>
            </w:r>
          </w:p>
          <w:p w14:paraId="6D5A9863"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c) Nghị định số 72/2022/NĐ-CP ngày 04 tháng 10 năm 2022 của Chính phủ sửa đổi, bổ sung một số điều của Nghị định số 60/2014/NĐ-CP.</w:t>
            </w:r>
            <w:bookmarkEnd w:id="82"/>
          </w:p>
        </w:tc>
        <w:tc>
          <w:tcPr>
            <w:tcW w:w="3969" w:type="dxa"/>
          </w:tcPr>
          <w:p w14:paraId="4794F032" w14:textId="77777777" w:rsidR="00BC4C89" w:rsidRPr="00751904" w:rsidRDefault="00BC4C89" w:rsidP="00BC4C89">
            <w:pPr>
              <w:spacing w:after="48" w:line="288" w:lineRule="auto"/>
              <w:rPr>
                <w:lang w:val="vi-VN"/>
              </w:rPr>
            </w:pPr>
            <w:r w:rsidRPr="00751904">
              <w:rPr>
                <w:lang w:val="vi-VN"/>
              </w:rPr>
              <w:t>Cập nhật thời điểm có hiệu lực của Nghị định thay thế và bãi bỏ hiệu lực các nghị định hiện hành về hoạt động in theo phạm vi được thay thế; bảo đảm có thời gian chuẩn bị triển khai các quy định mới, đặc biệt là cơ sở dữ liệu và cơ chế quản lý bằng dữ liệu.</w:t>
            </w:r>
          </w:p>
        </w:tc>
      </w:tr>
      <w:tr w:rsidR="00BC4C89" w:rsidRPr="003331BB" w14:paraId="6C27F8E7" w14:textId="77777777" w:rsidTr="004801D1">
        <w:tc>
          <w:tcPr>
            <w:tcW w:w="5671" w:type="dxa"/>
          </w:tcPr>
          <w:p w14:paraId="3064D73E" w14:textId="77777777" w:rsidR="00BC4C89" w:rsidRPr="005767C9" w:rsidRDefault="00BC4C89" w:rsidP="00BC4C89">
            <w:pPr>
              <w:spacing w:before="60" w:after="60"/>
              <w:jc w:val="both"/>
              <w:rPr>
                <w:lang w:val="vi-VN"/>
              </w:rPr>
            </w:pPr>
            <w:r w:rsidRPr="005767C9">
              <w:rPr>
                <w:b/>
                <w:bCs/>
                <w:lang w:val="vi-VN"/>
              </w:rPr>
              <w:t>Điều 32. Quy định chuyển tiếp</w:t>
            </w:r>
          </w:p>
          <w:p w14:paraId="27A2333A" w14:textId="77777777" w:rsidR="00BC4C89" w:rsidRPr="005767C9" w:rsidRDefault="00BC4C89" w:rsidP="00BC4C89">
            <w:pPr>
              <w:spacing w:before="60" w:after="60"/>
              <w:jc w:val="both"/>
              <w:rPr>
                <w:lang w:val="vi-VN"/>
              </w:rPr>
            </w:pPr>
            <w:r w:rsidRPr="005767C9">
              <w:rPr>
                <w:lang w:val="vi-VN" w:eastAsia="vi-VN"/>
              </w:rPr>
              <w:t>1.</w:t>
            </w:r>
            <w:bookmarkStart w:id="83" w:name="nd79_back"/>
            <w:bookmarkEnd w:id="83"/>
            <w:r w:rsidRPr="005767C9">
              <w:rPr>
                <w:lang w:val="vi-VN" w:eastAsia="vi-VN"/>
              </w:rPr>
              <w:t xml:space="preserve"> Bãi bỏ;</w:t>
            </w:r>
          </w:p>
          <w:p w14:paraId="1493F969" w14:textId="77777777" w:rsidR="00BC4C89" w:rsidRPr="005767C9" w:rsidRDefault="00BC4C89" w:rsidP="00BC4C89">
            <w:pPr>
              <w:pStyle w:val="NormalWeb"/>
              <w:shd w:val="clear" w:color="auto" w:fill="FFFFFF"/>
              <w:spacing w:before="60" w:beforeAutospacing="0" w:after="60" w:afterAutospacing="0"/>
              <w:jc w:val="both"/>
              <w:rPr>
                <w:lang w:val="vi-VN"/>
              </w:rPr>
            </w:pPr>
            <w:r w:rsidRPr="005767C9">
              <w:rPr>
                <w:lang w:val="vi-VN"/>
              </w:rPr>
              <w:t>2. Cơ sở in, cơ sở dịch vụ photocopy hoạt động trước ngày Nghị định này có hiệu lực thi hành phải làm thủ tục cấp lại giấy phép hoạt động in; hoàn thành việc </w:t>
            </w:r>
            <w:r w:rsidRPr="005767C9">
              <w:rPr>
                <w:shd w:val="clear" w:color="auto" w:fill="FFFFFF"/>
                <w:lang w:val="vi-VN"/>
              </w:rPr>
              <w:t>đăng ký</w:t>
            </w:r>
            <w:r w:rsidRPr="005767C9">
              <w:rPr>
                <w:lang w:val="vi-VN"/>
              </w:rPr>
              <w:t>, khai báo hoạt động theo quy định sau đây:</w:t>
            </w:r>
          </w:p>
          <w:p w14:paraId="0BD3F39C" w14:textId="77777777" w:rsidR="00BC4C89" w:rsidRPr="005767C9" w:rsidRDefault="00BC4C89" w:rsidP="00BC4C89">
            <w:pPr>
              <w:pStyle w:val="NormalWeb"/>
              <w:shd w:val="clear" w:color="auto" w:fill="FFFFFF"/>
              <w:spacing w:before="60" w:beforeAutospacing="0" w:after="60" w:afterAutospacing="0"/>
              <w:jc w:val="both"/>
              <w:rPr>
                <w:lang w:val="vi-VN"/>
              </w:rPr>
            </w:pPr>
            <w:r w:rsidRPr="005767C9">
              <w:rPr>
                <w:lang w:val="vi-VN"/>
              </w:rPr>
              <w:lastRenderedPageBreak/>
              <w:t>a) Đối với cơ </w:t>
            </w:r>
            <w:r w:rsidRPr="005767C9">
              <w:rPr>
                <w:shd w:val="clear" w:color="auto" w:fill="FFFFFF"/>
                <w:lang w:val="vi-VN"/>
              </w:rPr>
              <w:t>sở</w:t>
            </w:r>
            <w:r w:rsidRPr="005767C9">
              <w:rPr>
                <w:lang w:val="vi-VN"/>
              </w:rPr>
              <w:t> in có giấy phép hoạt động in phải làm thủ tục đề nghị cấp lại giấy phép chậm nhất là ngày 01 tháng 11 năm 2015;</w:t>
            </w:r>
          </w:p>
          <w:p w14:paraId="5D355F91" w14:textId="77777777" w:rsidR="00BC4C89" w:rsidRPr="005767C9" w:rsidRDefault="00BC4C89" w:rsidP="00BC4C89">
            <w:pPr>
              <w:pStyle w:val="NormalWeb"/>
              <w:shd w:val="clear" w:color="auto" w:fill="FFFFFF"/>
              <w:spacing w:before="60" w:beforeAutospacing="0" w:after="60" w:afterAutospacing="0"/>
              <w:jc w:val="both"/>
              <w:rPr>
                <w:lang w:val="vi-VN"/>
              </w:rPr>
            </w:pPr>
            <w:r w:rsidRPr="005767C9">
              <w:rPr>
                <w:lang w:val="vi-VN"/>
              </w:rPr>
              <w:t xml:space="preserve">b) Đối với cơ sở in không thuộc loại phải có giấy phép hoạt động in và cơ </w:t>
            </w:r>
            <w:r w:rsidRPr="005767C9">
              <w:rPr>
                <w:spacing w:val="-2"/>
                <w:lang w:val="vi-VN"/>
              </w:rPr>
              <w:t>sở dịch vụ photocopy phải hoàn thành việc </w:t>
            </w:r>
            <w:r w:rsidRPr="005767C9">
              <w:rPr>
                <w:spacing w:val="-2"/>
                <w:shd w:val="clear" w:color="auto" w:fill="FFFFFF"/>
                <w:lang w:val="vi-VN"/>
              </w:rPr>
              <w:t>đăng ký</w:t>
            </w:r>
            <w:r w:rsidRPr="005767C9">
              <w:rPr>
                <w:spacing w:val="-2"/>
                <w:lang w:val="vi-VN"/>
              </w:rPr>
              <w:t>, khai báo hoạt động chậm nhất</w:t>
            </w:r>
            <w:r w:rsidRPr="005767C9">
              <w:rPr>
                <w:lang w:val="vi-VN"/>
              </w:rPr>
              <w:t xml:space="preserve"> là ngày 01 tháng 11 năm 2015.</w:t>
            </w:r>
          </w:p>
          <w:p w14:paraId="63A02AD8" w14:textId="77777777" w:rsidR="00BC4C89" w:rsidRPr="005767C9" w:rsidRDefault="00BC4C89" w:rsidP="00BC4C89">
            <w:pPr>
              <w:pStyle w:val="NormalWeb"/>
              <w:shd w:val="clear" w:color="auto" w:fill="FFFFFF"/>
              <w:spacing w:before="60" w:beforeAutospacing="0" w:after="60" w:afterAutospacing="0"/>
              <w:jc w:val="both"/>
              <w:rPr>
                <w:lang w:val="vi-VN"/>
              </w:rPr>
            </w:pPr>
            <w:r w:rsidRPr="005767C9">
              <w:rPr>
                <w:spacing w:val="-4"/>
                <w:lang w:val="vi-VN"/>
              </w:rPr>
              <w:t>Trong thời gian thực hiện các quy định tại điểm a và điểm b Khoản này, cơ sở</w:t>
            </w:r>
            <w:r w:rsidRPr="005767C9">
              <w:rPr>
                <w:lang w:val="vi-VN"/>
              </w:rPr>
              <w:t xml:space="preserve"> in, cơ sở dịch vụ photocopy vẫn được tiếp tục hoạt động.</w:t>
            </w:r>
          </w:p>
          <w:p w14:paraId="12989343" w14:textId="77777777" w:rsidR="00BC4C89" w:rsidRPr="005767C9" w:rsidRDefault="00BC4C89" w:rsidP="00BC4C89">
            <w:pPr>
              <w:pStyle w:val="NormalWeb"/>
              <w:shd w:val="clear" w:color="auto" w:fill="FFFFFF"/>
              <w:spacing w:before="60" w:beforeAutospacing="0" w:after="60" w:afterAutospacing="0"/>
              <w:jc w:val="both"/>
              <w:rPr>
                <w:lang w:val="vi-VN"/>
              </w:rPr>
            </w:pPr>
            <w:r w:rsidRPr="005767C9">
              <w:rPr>
                <w:lang w:val="vi-VN"/>
              </w:rPr>
              <w:t>3. Cơ sở in quy định tại Khoản 2 Điều này phải đáp ứng các điều kiện về hoạt động của cơ </w:t>
            </w:r>
            <w:r w:rsidRPr="005767C9">
              <w:rPr>
                <w:shd w:val="clear" w:color="auto" w:fill="FFFFFF"/>
                <w:lang w:val="vi-VN"/>
              </w:rPr>
              <w:t>sở</w:t>
            </w:r>
            <w:r w:rsidRPr="005767C9">
              <w:rPr>
                <w:lang w:val="vi-VN"/>
              </w:rPr>
              <w:t> in, trừ điều kiện về mặt bằng quy định tại điểm c Khoản 1 Điều 11 Nghị định này.</w:t>
            </w:r>
          </w:p>
          <w:p w14:paraId="02562F4F" w14:textId="77777777" w:rsidR="00BC4C89" w:rsidRPr="005767C9" w:rsidRDefault="00BC4C89" w:rsidP="00BC4C89">
            <w:pPr>
              <w:pStyle w:val="NormalWeb"/>
              <w:shd w:val="clear" w:color="auto" w:fill="FFFFFF"/>
              <w:spacing w:before="60" w:beforeAutospacing="0" w:after="60" w:afterAutospacing="0"/>
              <w:jc w:val="both"/>
              <w:rPr>
                <w:lang w:val="vi-VN"/>
              </w:rPr>
            </w:pPr>
            <w:r w:rsidRPr="005767C9">
              <w:rPr>
                <w:lang w:val="vi-VN"/>
              </w:rPr>
              <w:t>4.</w:t>
            </w:r>
            <w:r w:rsidRPr="005767C9">
              <w:rPr>
                <w:rStyle w:val="FootnoteReference"/>
                <w:lang w:val="vi-VN"/>
              </w:rPr>
              <w:t xml:space="preserve"> </w:t>
            </w:r>
            <w:bookmarkStart w:id="84" w:name="nd80_back"/>
            <w:bookmarkEnd w:id="84"/>
            <w:r w:rsidRPr="005767C9">
              <w:rPr>
                <w:lang w:val="vi-VN"/>
              </w:rPr>
              <w:t>Bãi bỏ.</w:t>
            </w:r>
          </w:p>
          <w:p w14:paraId="3F61A57E" w14:textId="77777777" w:rsidR="00BC4C89" w:rsidRPr="005767C9" w:rsidRDefault="00BC4C89" w:rsidP="00BC4C89">
            <w:pPr>
              <w:spacing w:before="60" w:after="60"/>
              <w:jc w:val="both"/>
              <w:rPr>
                <w:spacing w:val="-5"/>
                <w:lang w:val="vi-VN"/>
              </w:rPr>
            </w:pPr>
            <w:bookmarkStart w:id="85" w:name="nd81_back"/>
            <w:bookmarkEnd w:id="85"/>
            <w:r w:rsidRPr="005767C9">
              <w:rPr>
                <w:iCs/>
                <w:shd w:val="clear" w:color="auto" w:fill="FFFFFF"/>
                <w:lang w:val="vi-VN"/>
              </w:rPr>
              <w:t xml:space="preserve">Trong thời hạn 03 tháng kể từ ngày Nghị định này có hiệu lực thi hành, </w:t>
            </w:r>
            <w:r w:rsidRPr="005767C9">
              <w:rPr>
                <w:iCs/>
                <w:spacing w:val="-4"/>
                <w:shd w:val="clear" w:color="auto" w:fill="FFFFFF"/>
                <w:lang w:val="vi-VN"/>
              </w:rPr>
              <w:t>cơ sở in là chi nhánh phải làm thủ tục cấp giấy phép hoạt động in, xác nhận đăng ký</w:t>
            </w:r>
            <w:r w:rsidRPr="005767C9">
              <w:rPr>
                <w:iCs/>
                <w:shd w:val="clear" w:color="auto" w:fill="FFFFFF"/>
                <w:lang w:val="vi-VN"/>
              </w:rPr>
              <w:t xml:space="preserve"> hoạt động in.</w:t>
            </w:r>
          </w:p>
        </w:tc>
        <w:tc>
          <w:tcPr>
            <w:tcW w:w="5812" w:type="dxa"/>
          </w:tcPr>
          <w:p w14:paraId="2016AAAB" w14:textId="77777777" w:rsidR="00BC4C89" w:rsidRPr="003A4FCA" w:rsidRDefault="00BC4C89" w:rsidP="00BC4C89">
            <w:pPr>
              <w:shd w:val="clear" w:color="auto" w:fill="FFFFFF"/>
              <w:spacing w:beforeLines="20" w:before="48" w:afterLines="20" w:after="48" w:line="288" w:lineRule="auto"/>
              <w:rPr>
                <w:b/>
                <w:bCs/>
                <w:color w:val="000000" w:themeColor="text1"/>
                <w:lang w:val="vi-VN"/>
              </w:rPr>
            </w:pPr>
            <w:r w:rsidRPr="003A4FCA">
              <w:rPr>
                <w:b/>
                <w:bCs/>
                <w:color w:val="000000" w:themeColor="text1"/>
                <w:lang w:val="vi-VN"/>
              </w:rPr>
              <w:lastRenderedPageBreak/>
              <w:t>Điều 31. Quy định chuyển tiếp</w:t>
            </w:r>
          </w:p>
          <w:p w14:paraId="209E2F13"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 xml:space="preserve">1. Giấy phép hoạt động in, giấy xác nhận đăng ký hoạt động in đã được cấp, xác nhận hoặc thực hiện trước ngày Nghị định này có hiệu lực thi hành tiếp tục có giá trị; cơ sở in không phải thực hiện lại thủ tục đăng ký theo quy định tại Nghị định này, trừ trường hợp có thay đổi thuộc </w:t>
            </w:r>
            <w:r w:rsidRPr="003A4FCA">
              <w:rPr>
                <w:color w:val="000000" w:themeColor="text1"/>
                <w:lang w:val="vi-VN"/>
              </w:rPr>
              <w:lastRenderedPageBreak/>
              <w:t xml:space="preserve">trường hợp phải đăng ký lại hoặc cập nhật thông tin theo quy định. </w:t>
            </w:r>
          </w:p>
          <w:p w14:paraId="6F80B448"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2. Cơ sở in đã được cấp giấy phép hoạt động in hoặc giấy xác nhận đăng ký hoạt động in trước ngày Nghị định này có hiệu lực thi hành không phải thực hiện thủ tục đăng ký lại hoạt động in hoặc thủ tục riêng để được tạo lập mã dữ liệu cơ sở in. Cơ quan quản lý nhà nước về hoạt động in có trách nhiệm sử dụng thông tin, dữ liệu hiện có để cập nhật vào Cơ sở dữ liệu về hoạt động in và cấp mã định danh cho cơ sở</w:t>
            </w:r>
            <w:r w:rsidRPr="003A4FCA">
              <w:rPr>
                <w:iCs/>
                <w:color w:val="000000" w:themeColor="text1"/>
                <w:lang w:val="vi-VN"/>
              </w:rPr>
              <w:t xml:space="preserve"> kinh doanh dịch vụ</w:t>
            </w:r>
            <w:r w:rsidRPr="003A4FCA">
              <w:rPr>
                <w:color w:val="000000" w:themeColor="text1"/>
                <w:lang w:val="vi-VN"/>
              </w:rPr>
              <w:t xml:space="preserve"> in; trường hợp thông tin, dữ liệu chưa đầy đủ hoặc có thay đổi, cơ sở in có trách nhiệm cập nhật, bổ sung theo quy định tại Nghị định này. </w:t>
            </w:r>
          </w:p>
          <w:p w14:paraId="379119D4"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 xml:space="preserve">3. Trường hợp cơ sở </w:t>
            </w:r>
            <w:r w:rsidRPr="003A4FCA">
              <w:rPr>
                <w:iCs/>
                <w:color w:val="000000" w:themeColor="text1"/>
                <w:lang w:val="vi-VN"/>
              </w:rPr>
              <w:t xml:space="preserve">kinh doanh dịch vụ </w:t>
            </w:r>
            <w:r w:rsidRPr="003A4FCA">
              <w:rPr>
                <w:color w:val="000000" w:themeColor="text1"/>
                <w:lang w:val="vi-VN"/>
              </w:rPr>
              <w:t xml:space="preserve">in quy định tại khoản 1 Điều này có thay đổi nội dung đã được cấp phép, xác nhận đăng ký hoạt động in thuộc trường hợp phải đăng ký lại thì thực hiện theo quy định tại Nghị định này. Trường hợp không có thay đổi, giấy phép hoạt động in, giấy xác nhận đăng ký hoạt động in đã được cấp tiếp tục được sử dụng và không phải cấp lại. </w:t>
            </w:r>
          </w:p>
          <w:p w14:paraId="5498B49A"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 xml:space="preserve">4. Đối với thiết bị in quy định tại các điểm b khoản 5 Điều 2 Nghị định này đã được đưa vào sử dụng trước ngày Nghị định này có hiệu lực thi hành, thông tin về thiết bị được chuyển đổi, cập nhật vào Cơ sở dữ liệu về hoạt động in trên cơ sở thông tin, dữ liệu hiện có. Trường hợp thông tin, dữ liệu chưa có hoặc chưa đầy đủ, cơ sở đang trực tiếp quản lý, sử dụng thiết bị có trách nhiệm </w:t>
            </w:r>
            <w:r w:rsidRPr="003A4FCA">
              <w:rPr>
                <w:color w:val="000000" w:themeColor="text1"/>
                <w:lang w:val="vi-VN"/>
              </w:rPr>
              <w:lastRenderedPageBreak/>
              <w:t xml:space="preserve">cập nhật, bổ sung trong thời hạn 90 ngày  kể từ ngày Cơ sở dữ liệu về hoạt động in được đưa vào vận hành. </w:t>
            </w:r>
          </w:p>
          <w:p w14:paraId="015568F1"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 xml:space="preserve">5. Bộ Văn hóa, Thể thao và Du lịch chủ trì, phối hợp với Ủy ban nhân dân cấp tỉnh tổ chức chuyển đổi, chuẩn hóa, tích hợp thông tin, dữ liệu hiện có về cơ sở </w:t>
            </w:r>
            <w:r w:rsidRPr="003A4FCA">
              <w:rPr>
                <w:iCs/>
                <w:color w:val="000000" w:themeColor="text1"/>
                <w:lang w:val="vi-VN"/>
              </w:rPr>
              <w:t xml:space="preserve">kinh doanh dịch vụ </w:t>
            </w:r>
            <w:r w:rsidRPr="003A4FCA">
              <w:rPr>
                <w:color w:val="000000" w:themeColor="text1"/>
                <w:lang w:val="vi-VN"/>
              </w:rPr>
              <w:t>in, cơ sở dịch vụ photocopy và thiết bị in vào Cơ sở dữ liệu về hoạt động in. Cơ sở in, cơ sở dịch vụ photocopy không phải cung cấp lại thông tin, dữ liệu đã được cơ quan nhà nước thu thập, quản lý và có thể khai thác thông qua kết nối, chia sẻ dữ liệu.</w:t>
            </w:r>
          </w:p>
        </w:tc>
        <w:tc>
          <w:tcPr>
            <w:tcW w:w="3969" w:type="dxa"/>
          </w:tcPr>
          <w:p w14:paraId="44A795BB" w14:textId="77777777" w:rsidR="00BC4C89" w:rsidRPr="00751904" w:rsidRDefault="00BC4C89" w:rsidP="00BC4C89">
            <w:pPr>
              <w:spacing w:after="48" w:line="288" w:lineRule="auto"/>
              <w:rPr>
                <w:lang w:val="vi-VN"/>
              </w:rPr>
            </w:pPr>
            <w:r w:rsidRPr="00751904">
              <w:rPr>
                <w:lang w:val="vi-VN"/>
              </w:rPr>
              <w:lastRenderedPageBreak/>
              <w:t xml:space="preserve">Sửa đổi toàn diện quy định chuyển tiếp để bảo đảm quyền và hoạt động liên tục của cơ sở đang hoạt động: giấy phép, giấy xác nhận đã có tiếp tục được ghi nhận theo quy định chuyển tiếp, không yêu cầu thực hiện lại thủ tục chỉ vì Nghị định mới có hiệu lực; </w:t>
            </w:r>
            <w:r w:rsidRPr="00751904">
              <w:rPr>
                <w:lang w:val="vi-VN"/>
              </w:rPr>
              <w:lastRenderedPageBreak/>
              <w:t>đồng thời quy định việc cập nhật thông tin, tạo lập mã dữ liệu và xử lý thiết bị đã được nhập khẩu, sử dụng trước ngày có hiệu lực nhằm chuyển đổi sang phương thức quản lý mới.</w:t>
            </w:r>
          </w:p>
        </w:tc>
      </w:tr>
      <w:tr w:rsidR="00BC4C89" w:rsidRPr="003331BB" w14:paraId="2101881C" w14:textId="77777777" w:rsidTr="004801D1">
        <w:tc>
          <w:tcPr>
            <w:tcW w:w="5671" w:type="dxa"/>
          </w:tcPr>
          <w:p w14:paraId="5484B6A5" w14:textId="77777777" w:rsidR="00BC4C89" w:rsidRPr="005767C9" w:rsidRDefault="00BC4C89" w:rsidP="00BC4C89">
            <w:pPr>
              <w:spacing w:before="60" w:after="60"/>
              <w:jc w:val="both"/>
              <w:rPr>
                <w:lang w:val="vi-VN"/>
              </w:rPr>
            </w:pPr>
            <w:r w:rsidRPr="005767C9">
              <w:rPr>
                <w:b/>
                <w:bCs/>
                <w:lang w:val="vi-VN"/>
              </w:rPr>
              <w:lastRenderedPageBreak/>
              <w:t>Điều 33. Trách nhiệm thi hành</w:t>
            </w:r>
          </w:p>
          <w:p w14:paraId="025FB42F" w14:textId="77777777" w:rsidR="00BC4C89" w:rsidRPr="005767C9" w:rsidRDefault="00BC4C89" w:rsidP="00BC4C89">
            <w:pPr>
              <w:shd w:val="clear" w:color="auto" w:fill="FFFFFF"/>
              <w:spacing w:before="60" w:after="60"/>
              <w:jc w:val="both"/>
              <w:rPr>
                <w:lang w:val="vi-VN"/>
              </w:rPr>
            </w:pPr>
            <w:r w:rsidRPr="005767C9">
              <w:rPr>
                <w:spacing w:val="-2"/>
                <w:lang w:val="vi-VN"/>
              </w:rPr>
              <w:t>1. Các Bộ trưởng, Thủ trưởng cơ quan ngang Bộ, Thủ trưởng cơ quan thuộc</w:t>
            </w:r>
            <w:r w:rsidRPr="005767C9">
              <w:rPr>
                <w:lang w:val="vi-VN"/>
              </w:rPr>
              <w:t xml:space="preserve"> Chính phủ, Chủ tịch </w:t>
            </w:r>
            <w:r w:rsidRPr="005767C9">
              <w:rPr>
                <w:shd w:val="clear" w:color="auto" w:fill="FFFFFF"/>
                <w:lang w:val="vi-VN"/>
              </w:rPr>
              <w:t>Ủy ban</w:t>
            </w:r>
            <w:r w:rsidRPr="005767C9">
              <w:rPr>
                <w:lang w:val="vi-VN"/>
              </w:rPr>
              <w:t> nhân dân các tỉnh, thành phố trực thuộc Trung ương và các tổ chức, cá nhân liên quan chịu trách nhiệm thi hành Nghị định này.</w:t>
            </w:r>
          </w:p>
          <w:p w14:paraId="2C901331" w14:textId="77777777" w:rsidR="00BC4C89" w:rsidRPr="005767C9" w:rsidRDefault="00BC4C89" w:rsidP="00BC4C89">
            <w:pPr>
              <w:spacing w:before="60" w:after="60"/>
              <w:jc w:val="both"/>
              <w:rPr>
                <w:b/>
                <w:bCs/>
                <w:lang w:val="vi-VN"/>
              </w:rPr>
            </w:pPr>
            <w:r w:rsidRPr="005767C9">
              <w:rPr>
                <w:lang w:val="vi-VN"/>
              </w:rPr>
              <w:t>2. Bộ trưởng Bộ Thông tin và Truyền thông quy định chi tiết và hướng dẫn thi hành các điều, khoản, điểm được giao trong Nghị định này./.</w:t>
            </w:r>
          </w:p>
        </w:tc>
        <w:tc>
          <w:tcPr>
            <w:tcW w:w="5812" w:type="dxa"/>
          </w:tcPr>
          <w:p w14:paraId="2E3D0769"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b/>
                <w:bCs/>
                <w:color w:val="000000" w:themeColor="text1"/>
                <w:lang w:val="vi-VN"/>
              </w:rPr>
              <w:t>Điều 32. Trách nhiệm thi hành</w:t>
            </w:r>
          </w:p>
          <w:p w14:paraId="765211FF"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 xml:space="preserve">1. Bộ Văn hóa, Thể thao và Du lịch có trách nhiệm: </w:t>
            </w:r>
          </w:p>
          <w:p w14:paraId="45894F15"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a) Tổ chức xây dựng, quản lý và vận hành Cơ sở dữ liệu về hoạt động in, bảo đảm hạ tầng kỹ thuật, an toàn thông tin và khả năng kết nối, chia sẻ dữ liệu với cơ sở dữ liệu, hệ thống thông tin có liên quan;</w:t>
            </w:r>
          </w:p>
          <w:p w14:paraId="3FABC4C0"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b) Chủ trì, phối hợp với các bộ, cơ quan ngang bộ và Ủy ban nhân dân cấp tỉnh rà soát, chuẩn hóa, chuyển đổi dữ liệu hiện có để cập nhật vào Cơ sở dữ liệu về hoạt động in;</w:t>
            </w:r>
          </w:p>
          <w:p w14:paraId="3BA7D7B6" w14:textId="77777777" w:rsidR="00BC4C89" w:rsidRPr="003D1695" w:rsidRDefault="00BC4C89" w:rsidP="00BC4C89">
            <w:pPr>
              <w:shd w:val="clear" w:color="auto" w:fill="FFFFFF"/>
              <w:spacing w:beforeLines="20" w:before="48" w:afterLines="20" w:after="48" w:line="288" w:lineRule="auto"/>
              <w:rPr>
                <w:b/>
                <w:bCs/>
                <w:color w:val="000000" w:themeColor="text1"/>
                <w:lang w:val="vi-VN"/>
              </w:rPr>
            </w:pPr>
            <w:r w:rsidRPr="003D1695">
              <w:rPr>
                <w:rStyle w:val="Strong"/>
                <w:rFonts w:eastAsiaTheme="majorEastAsia"/>
                <w:b w:val="0"/>
                <w:bCs w:val="0"/>
                <w:color w:val="000000" w:themeColor="text1"/>
                <w:lang w:val="vi-VN"/>
              </w:rPr>
              <w:t>c) Công bố thời điểm đưa Cơ sở dữ liệu về hoạt động in vào vận hành và hướng dẫn việc chuyển đổi phương thức cung cấp, cập nhật, khai thác thông tin, dữ liệu theo quy định của Nghị định này.</w:t>
            </w:r>
          </w:p>
          <w:p w14:paraId="310B326A" w14:textId="77777777" w:rsidR="00BC4C89" w:rsidRPr="003A4FCA" w:rsidRDefault="00BC4C89" w:rsidP="00BC4C89">
            <w:pPr>
              <w:shd w:val="clear" w:color="auto" w:fill="FFFFFF"/>
              <w:spacing w:beforeLines="20" w:before="48" w:afterLines="20" w:after="48" w:line="288" w:lineRule="auto"/>
              <w:rPr>
                <w:strike/>
                <w:color w:val="000000" w:themeColor="text1"/>
                <w:lang w:val="vi-VN"/>
              </w:rPr>
            </w:pPr>
            <w:r w:rsidRPr="003A4FCA">
              <w:rPr>
                <w:color w:val="000000" w:themeColor="text1"/>
                <w:lang w:val="vi-VN"/>
              </w:rPr>
              <w:t xml:space="preserve">2. Trước khi Cơ sở dữ liệu về hoạt động in được đưa vào vận hành, việc đăng ký, thông báo, cung cấp, cập nhật thông tin, dữ liệu và thực hiện chế độ báo cáo theo quy </w:t>
            </w:r>
            <w:r w:rsidRPr="003A4FCA">
              <w:rPr>
                <w:color w:val="000000" w:themeColor="text1"/>
                <w:lang w:val="vi-VN"/>
              </w:rPr>
              <w:lastRenderedPageBreak/>
              <w:t>định của Nghị định này được thực hiện bằng phương thức điện tử hoặc phương thức phù hợp khác theo hướng dẫn của Bộ Văn hóa, Thể thao và Du lịch.</w:t>
            </w:r>
          </w:p>
          <w:p w14:paraId="1599E96C"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3. Kể từ thời điểm Cơ sở dữ liệu về hoạt động in được đưa vào vận hành, việc cung cấp, cập nhật, khai thác thông tin, dữ liệu và thực hiện các nghĩa vụ có liên quan được thực hiện trên Cơ sở dữ liệu theo quy định của Nghị định này. Thông tin, dữ liệu đã được cung cấp trước thời điểm này được cơ quan quản lý nhà nước chuyển đổi, cập nhật vào Cơ sở dữ liệu; tổ chức, cá nhân không phải cung cấp lại, trừ trường hợp thông tin, dữ liệu chưa đầy đủ hoặc có thay đổi.</w:t>
            </w:r>
          </w:p>
          <w:p w14:paraId="4C9C90B3"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 xml:space="preserve">4. Các bộ, cơ quan ngang bộ, trong phạm vi chức năng, nhiệm vụ, quyền hạn của mình, có trách nhiệm phối hợp với Bộ Văn hóa, Thể thao và Du lịch trong việc kết nối, chia sẻ thông tin, dữ liệu có liên quan phục vụ quản lý nhà nước về hoạt động in. </w:t>
            </w:r>
          </w:p>
          <w:p w14:paraId="2D681345"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 xml:space="preserve">5. Ủy ban nhân dân cấp tỉnh có trách nhiệm: </w:t>
            </w:r>
          </w:p>
          <w:p w14:paraId="0CB81BA8"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a) Rà soát, chuẩn hóa, chuyển đổi và cập nhật dữ liệu về cơ sở in, cơ sở dịch vụ photocopy, thiết bị in và dữ liệu khác thuộc phạm vi quản lý vào Cơ sở dữ liệu về hoạt động in;</w:t>
            </w:r>
          </w:p>
          <w:p w14:paraId="0E09AA7D"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b) Tổ chức cập nhật, quản lý, khai thác thông tin, dữ liệu về hoạt động in thuộc phạm vi quản lý theo quy định của Nghị định này;</w:t>
            </w:r>
          </w:p>
          <w:p w14:paraId="23DE4891"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 xml:space="preserve">c) Tổ chức rà soát, cập nhật kết quả thanh tra, kiểm tra, xử lý vi phạm và các dữ liệu thuộc phạm vi quản lý phục </w:t>
            </w:r>
            <w:r w:rsidRPr="003A4FCA">
              <w:rPr>
                <w:color w:val="000000" w:themeColor="text1"/>
                <w:lang w:val="vi-VN"/>
              </w:rPr>
              <w:lastRenderedPageBreak/>
              <w:t>vụ đánh giá mức độ tuân thủ pháp luật của cơ sở in, mức độ rủi ro của thiết bị in.</w:t>
            </w:r>
          </w:p>
          <w:p w14:paraId="21929D46" w14:textId="77777777" w:rsidR="00BC4C89" w:rsidRPr="003A4FCA" w:rsidRDefault="00BC4C89" w:rsidP="00BC4C89">
            <w:pPr>
              <w:shd w:val="clear" w:color="auto" w:fill="FFFFFF"/>
              <w:spacing w:beforeLines="20" w:before="48" w:afterLines="20" w:after="48" w:line="288" w:lineRule="auto"/>
              <w:rPr>
                <w:color w:val="000000" w:themeColor="text1"/>
                <w:lang w:val="vi-VN"/>
              </w:rPr>
            </w:pPr>
            <w:r w:rsidRPr="003A4FCA">
              <w:rPr>
                <w:color w:val="000000" w:themeColor="text1"/>
                <w:lang w:val="vi-VN"/>
              </w:rPr>
              <w:t>6. Bộ trưởng Bộ Văn hóa, Thể thao và Du lịch, Bộ trưởng, Thủ trưởng cơ quan ngang bộ, Chủ tịch Ủy ban nhân dân cấp tỉnh và tổ chức, cá nhân có liên quan chịu trách nhiệm thi hành Nghị định này./.</w:t>
            </w:r>
          </w:p>
        </w:tc>
        <w:tc>
          <w:tcPr>
            <w:tcW w:w="3969" w:type="dxa"/>
          </w:tcPr>
          <w:p w14:paraId="10A83B8F" w14:textId="77777777" w:rsidR="00BC4C89" w:rsidRPr="00751904" w:rsidRDefault="00BC4C89" w:rsidP="00BC4C89">
            <w:pPr>
              <w:spacing w:after="48" w:line="288" w:lineRule="auto"/>
              <w:rPr>
                <w:lang w:val="vi-VN"/>
              </w:rPr>
            </w:pPr>
            <w:r w:rsidRPr="00751904">
              <w:rPr>
                <w:lang w:val="vi-VN"/>
              </w:rPr>
              <w:lastRenderedPageBreak/>
              <w:t>Sửa đổi trách nhiệm thi hành phù hợp với cơ quan quản lý nhà nước hiện nay và các nhiệm vụ mới của dự thảo. Quy định rõ trách nhiệm tổ chức triển khai của Bộ Văn hóa, Thể thao và Du lịch và trách nhiệm của các bộ, ngành, địa phương, tổ chức, cá nhân liên quan, nhất là đối với cơ sở dữ liệu, hướng dẫn và chuyển tiếp.</w:t>
            </w:r>
          </w:p>
        </w:tc>
      </w:tr>
      <w:bookmarkEnd w:id="0"/>
    </w:tbl>
    <w:p w14:paraId="52CF65A0" w14:textId="77777777" w:rsidR="008D4BD8" w:rsidRPr="005767C9" w:rsidRDefault="008D4BD8" w:rsidP="006C0F1E">
      <w:pPr>
        <w:spacing w:before="120" w:line="264" w:lineRule="auto"/>
        <w:ind w:firstLine="720"/>
        <w:jc w:val="both"/>
        <w:rPr>
          <w:spacing w:val="-5"/>
          <w:sz w:val="28"/>
          <w:szCs w:val="28"/>
          <w:lang w:val="vi-VN"/>
        </w:rPr>
      </w:pPr>
    </w:p>
    <w:sectPr w:rsidR="008D4BD8" w:rsidRPr="005767C9" w:rsidSect="003331BB">
      <w:headerReference w:type="default" r:id="rId7"/>
      <w:headerReference w:type="first" r:id="rId8"/>
      <w:pgSz w:w="16840" w:h="11907" w:orient="landscape" w:code="9"/>
      <w:pgMar w:top="1134" w:right="1134" w:bottom="1134" w:left="1134" w:header="731"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60EE8" w14:textId="77777777" w:rsidR="00FB44B6" w:rsidRDefault="00FB44B6" w:rsidP="006C0F1E">
      <w:r>
        <w:separator/>
      </w:r>
    </w:p>
  </w:endnote>
  <w:endnote w:type="continuationSeparator" w:id="0">
    <w:p w14:paraId="42EC372F" w14:textId="77777777" w:rsidR="00FB44B6" w:rsidRDefault="00FB44B6" w:rsidP="006C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libri Light">
    <w:panose1 w:val="020F0302020204030204"/>
    <w:charset w:val="A3"/>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1F214" w14:textId="77777777" w:rsidR="00FB44B6" w:rsidRDefault="00FB44B6" w:rsidP="006C0F1E">
      <w:r>
        <w:separator/>
      </w:r>
    </w:p>
  </w:footnote>
  <w:footnote w:type="continuationSeparator" w:id="0">
    <w:p w14:paraId="415382C3" w14:textId="77777777" w:rsidR="00FB44B6" w:rsidRDefault="00FB44B6" w:rsidP="006C0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4649025"/>
      <w:docPartObj>
        <w:docPartGallery w:val="Page Numbers (Top of Page)"/>
        <w:docPartUnique/>
      </w:docPartObj>
    </w:sdtPr>
    <w:sdtEndPr>
      <w:rPr>
        <w:noProof/>
      </w:rPr>
    </w:sdtEndPr>
    <w:sdtContent>
      <w:p w14:paraId="5344E41A" w14:textId="77777777" w:rsidR="00D1705D" w:rsidRDefault="00D1705D">
        <w:pPr>
          <w:pStyle w:val="Header"/>
          <w:jc w:val="center"/>
        </w:pPr>
        <w:r>
          <w:fldChar w:fldCharType="begin"/>
        </w:r>
        <w:r>
          <w:instrText xml:space="preserve"> PAGE   \* MERGEFORMAT </w:instrText>
        </w:r>
        <w:r>
          <w:fldChar w:fldCharType="separate"/>
        </w:r>
        <w:r w:rsidR="00104C20">
          <w:rPr>
            <w:noProof/>
          </w:rPr>
          <w:t>36</w:t>
        </w:r>
        <w:r>
          <w:rPr>
            <w:noProof/>
          </w:rPr>
          <w:fldChar w:fldCharType="end"/>
        </w:r>
      </w:p>
    </w:sdtContent>
  </w:sdt>
  <w:p w14:paraId="14EFA160" w14:textId="77777777" w:rsidR="00D1705D" w:rsidRDefault="00D170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410137"/>
      <w:docPartObj>
        <w:docPartGallery w:val="Page Numbers (Top of Page)"/>
        <w:docPartUnique/>
      </w:docPartObj>
    </w:sdtPr>
    <w:sdtEndPr>
      <w:rPr>
        <w:noProof/>
      </w:rPr>
    </w:sdtEndPr>
    <w:sdtContent>
      <w:p w14:paraId="71D8D9A2" w14:textId="77777777" w:rsidR="00D1705D" w:rsidRDefault="00D1705D">
        <w:pPr>
          <w:pStyle w:val="Header"/>
          <w:jc w:val="center"/>
        </w:pPr>
        <w:r>
          <w:rPr>
            <w:noProof/>
            <w:lang w:val="en-US"/>
            <w14:ligatures w14:val="standardContextual"/>
          </w:rPr>
          <mc:AlternateContent>
            <mc:Choice Requires="wps">
              <w:drawing>
                <wp:anchor distT="0" distB="0" distL="114300" distR="114300" simplePos="0" relativeHeight="251659264" behindDoc="0" locked="0" layoutInCell="1" allowOverlap="1" wp14:anchorId="730DD769" wp14:editId="750DC702">
                  <wp:simplePos x="0" y="0"/>
                  <wp:positionH relativeFrom="column">
                    <wp:posOffset>2740751</wp:posOffset>
                  </wp:positionH>
                  <wp:positionV relativeFrom="paragraph">
                    <wp:posOffset>-39642</wp:posOffset>
                  </wp:positionV>
                  <wp:extent cx="315685" cy="239486"/>
                  <wp:effectExtent l="0" t="0" r="27305" b="27305"/>
                  <wp:wrapNone/>
                  <wp:docPr id="1574451645" name="Rectangle 4"/>
                  <wp:cNvGraphicFramePr/>
                  <a:graphic xmlns:a="http://schemas.openxmlformats.org/drawingml/2006/main">
                    <a:graphicData uri="http://schemas.microsoft.com/office/word/2010/wordprocessingShape">
                      <wps:wsp>
                        <wps:cNvSpPr/>
                        <wps:spPr>
                          <a:xfrm>
                            <a:off x="0" y="0"/>
                            <a:ext cx="315685" cy="23948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0BFB50" id="Rectangle 4" o:spid="_x0000_s1026" style="position:absolute;margin-left:215.8pt;margin-top:-3.1pt;width:24.85pt;height:18.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" fillcolor="white [3212]" strokecolor="white [3212]" strokeweight="1pt"/>
              </w:pict>
            </mc:Fallback>
          </mc:AlternateContent>
        </w:r>
        <w:r>
          <w:fldChar w:fldCharType="begin"/>
        </w:r>
        <w:r>
          <w:instrText xml:space="preserve"> PAGE   \* MERGEFORMAT </w:instrText>
        </w:r>
        <w:r>
          <w:fldChar w:fldCharType="separate"/>
        </w:r>
        <w:r w:rsidR="00104C20">
          <w:rPr>
            <w:noProof/>
          </w:rPr>
          <w:t>1</w:t>
        </w:r>
        <w:r>
          <w:rPr>
            <w:noProof/>
          </w:rPr>
          <w:fldChar w:fldCharType="end"/>
        </w:r>
      </w:p>
    </w:sdtContent>
  </w:sdt>
  <w:p w14:paraId="27220A26" w14:textId="77777777" w:rsidR="00D1705D" w:rsidRDefault="00D17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8C4"/>
    <w:multiLevelType w:val="hybridMultilevel"/>
    <w:tmpl w:val="68C48CA0"/>
    <w:lvl w:ilvl="0" w:tplc="4830D55E">
      <w:start w:val="1"/>
      <w:numFmt w:val="lowerLetter"/>
      <w:lvlText w:val="%1)"/>
      <w:lvlJc w:val="left"/>
      <w:pPr>
        <w:ind w:left="171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2C0E7676">
      <w:numFmt w:val="bullet"/>
      <w:lvlText w:val="•"/>
      <w:lvlJc w:val="left"/>
      <w:pPr>
        <w:ind w:left="2582" w:hanging="289"/>
      </w:pPr>
      <w:rPr>
        <w:rFonts w:hint="default"/>
        <w:lang w:val="vi" w:eastAsia="en-US" w:bidi="ar-SA"/>
      </w:rPr>
    </w:lvl>
    <w:lvl w:ilvl="2" w:tplc="2D2C4882">
      <w:numFmt w:val="bullet"/>
      <w:lvlText w:val="•"/>
      <w:lvlJc w:val="left"/>
      <w:pPr>
        <w:ind w:left="3445" w:hanging="289"/>
      </w:pPr>
      <w:rPr>
        <w:rFonts w:hint="default"/>
        <w:lang w:val="vi" w:eastAsia="en-US" w:bidi="ar-SA"/>
      </w:rPr>
    </w:lvl>
    <w:lvl w:ilvl="3" w:tplc="1722DC6E">
      <w:numFmt w:val="bullet"/>
      <w:lvlText w:val="•"/>
      <w:lvlJc w:val="left"/>
      <w:pPr>
        <w:ind w:left="4308" w:hanging="289"/>
      </w:pPr>
      <w:rPr>
        <w:rFonts w:hint="default"/>
        <w:lang w:val="vi" w:eastAsia="en-US" w:bidi="ar-SA"/>
      </w:rPr>
    </w:lvl>
    <w:lvl w:ilvl="4" w:tplc="EA2A0C06">
      <w:numFmt w:val="bullet"/>
      <w:lvlText w:val="•"/>
      <w:lvlJc w:val="left"/>
      <w:pPr>
        <w:ind w:left="5171" w:hanging="289"/>
      </w:pPr>
      <w:rPr>
        <w:rFonts w:hint="default"/>
        <w:lang w:val="vi" w:eastAsia="en-US" w:bidi="ar-SA"/>
      </w:rPr>
    </w:lvl>
    <w:lvl w:ilvl="5" w:tplc="8AFA10A0">
      <w:numFmt w:val="bullet"/>
      <w:lvlText w:val="•"/>
      <w:lvlJc w:val="left"/>
      <w:pPr>
        <w:ind w:left="6034" w:hanging="289"/>
      </w:pPr>
      <w:rPr>
        <w:rFonts w:hint="default"/>
        <w:lang w:val="vi" w:eastAsia="en-US" w:bidi="ar-SA"/>
      </w:rPr>
    </w:lvl>
    <w:lvl w:ilvl="6" w:tplc="3FBEED4A">
      <w:numFmt w:val="bullet"/>
      <w:lvlText w:val="•"/>
      <w:lvlJc w:val="left"/>
      <w:pPr>
        <w:ind w:left="6897" w:hanging="289"/>
      </w:pPr>
      <w:rPr>
        <w:rFonts w:hint="default"/>
        <w:lang w:val="vi" w:eastAsia="en-US" w:bidi="ar-SA"/>
      </w:rPr>
    </w:lvl>
    <w:lvl w:ilvl="7" w:tplc="B066EF9C">
      <w:numFmt w:val="bullet"/>
      <w:lvlText w:val="•"/>
      <w:lvlJc w:val="left"/>
      <w:pPr>
        <w:ind w:left="7759" w:hanging="289"/>
      </w:pPr>
      <w:rPr>
        <w:rFonts w:hint="default"/>
        <w:lang w:val="vi" w:eastAsia="en-US" w:bidi="ar-SA"/>
      </w:rPr>
    </w:lvl>
    <w:lvl w:ilvl="8" w:tplc="BF8CD692">
      <w:numFmt w:val="bullet"/>
      <w:lvlText w:val="•"/>
      <w:lvlJc w:val="left"/>
      <w:pPr>
        <w:ind w:left="8622" w:hanging="289"/>
      </w:pPr>
      <w:rPr>
        <w:rFonts w:hint="default"/>
        <w:lang w:val="vi" w:eastAsia="en-US" w:bidi="ar-SA"/>
      </w:rPr>
    </w:lvl>
  </w:abstractNum>
  <w:abstractNum w:abstractNumId="1" w15:restartNumberingAfterBreak="0">
    <w:nsid w:val="00A97F6D"/>
    <w:multiLevelType w:val="hybridMultilevel"/>
    <w:tmpl w:val="7B98E13E"/>
    <w:lvl w:ilvl="0" w:tplc="88AA7A3E">
      <w:numFmt w:val="bullet"/>
      <w:lvlText w:val="-"/>
      <w:lvlJc w:val="left"/>
      <w:pPr>
        <w:ind w:left="710"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26387D6A">
      <w:numFmt w:val="bullet"/>
      <w:lvlText w:val="•"/>
      <w:lvlJc w:val="left"/>
      <w:pPr>
        <w:ind w:left="1682" w:hanging="176"/>
      </w:pPr>
      <w:rPr>
        <w:rFonts w:hint="default"/>
        <w:lang w:val="vi" w:eastAsia="en-US" w:bidi="ar-SA"/>
      </w:rPr>
    </w:lvl>
    <w:lvl w:ilvl="2" w:tplc="B0E23C0C">
      <w:numFmt w:val="bullet"/>
      <w:lvlText w:val="•"/>
      <w:lvlJc w:val="left"/>
      <w:pPr>
        <w:ind w:left="2645" w:hanging="176"/>
      </w:pPr>
      <w:rPr>
        <w:rFonts w:hint="default"/>
        <w:lang w:val="vi" w:eastAsia="en-US" w:bidi="ar-SA"/>
      </w:rPr>
    </w:lvl>
    <w:lvl w:ilvl="3" w:tplc="06C4E46A">
      <w:numFmt w:val="bullet"/>
      <w:lvlText w:val="•"/>
      <w:lvlJc w:val="left"/>
      <w:pPr>
        <w:ind w:left="3608" w:hanging="176"/>
      </w:pPr>
      <w:rPr>
        <w:rFonts w:hint="default"/>
        <w:lang w:val="vi" w:eastAsia="en-US" w:bidi="ar-SA"/>
      </w:rPr>
    </w:lvl>
    <w:lvl w:ilvl="4" w:tplc="72745562">
      <w:numFmt w:val="bullet"/>
      <w:lvlText w:val="•"/>
      <w:lvlJc w:val="left"/>
      <w:pPr>
        <w:ind w:left="4571" w:hanging="176"/>
      </w:pPr>
      <w:rPr>
        <w:rFonts w:hint="default"/>
        <w:lang w:val="vi" w:eastAsia="en-US" w:bidi="ar-SA"/>
      </w:rPr>
    </w:lvl>
    <w:lvl w:ilvl="5" w:tplc="09204C98">
      <w:numFmt w:val="bullet"/>
      <w:lvlText w:val="•"/>
      <w:lvlJc w:val="left"/>
      <w:pPr>
        <w:ind w:left="5534" w:hanging="176"/>
      </w:pPr>
      <w:rPr>
        <w:rFonts w:hint="default"/>
        <w:lang w:val="vi" w:eastAsia="en-US" w:bidi="ar-SA"/>
      </w:rPr>
    </w:lvl>
    <w:lvl w:ilvl="6" w:tplc="CE88B5DE">
      <w:numFmt w:val="bullet"/>
      <w:lvlText w:val="•"/>
      <w:lvlJc w:val="left"/>
      <w:pPr>
        <w:ind w:left="6497" w:hanging="176"/>
      </w:pPr>
      <w:rPr>
        <w:rFonts w:hint="default"/>
        <w:lang w:val="vi" w:eastAsia="en-US" w:bidi="ar-SA"/>
      </w:rPr>
    </w:lvl>
    <w:lvl w:ilvl="7" w:tplc="B6F2F1FC">
      <w:numFmt w:val="bullet"/>
      <w:lvlText w:val="•"/>
      <w:lvlJc w:val="left"/>
      <w:pPr>
        <w:ind w:left="7459" w:hanging="176"/>
      </w:pPr>
      <w:rPr>
        <w:rFonts w:hint="default"/>
        <w:lang w:val="vi" w:eastAsia="en-US" w:bidi="ar-SA"/>
      </w:rPr>
    </w:lvl>
    <w:lvl w:ilvl="8" w:tplc="F93C2D16">
      <w:numFmt w:val="bullet"/>
      <w:lvlText w:val="•"/>
      <w:lvlJc w:val="left"/>
      <w:pPr>
        <w:ind w:left="8422" w:hanging="176"/>
      </w:pPr>
      <w:rPr>
        <w:rFonts w:hint="default"/>
        <w:lang w:val="vi" w:eastAsia="en-US" w:bidi="ar-SA"/>
      </w:rPr>
    </w:lvl>
  </w:abstractNum>
  <w:abstractNum w:abstractNumId="2" w15:restartNumberingAfterBreak="0">
    <w:nsid w:val="016B09B8"/>
    <w:multiLevelType w:val="hybridMultilevel"/>
    <w:tmpl w:val="2FD6B194"/>
    <w:lvl w:ilvl="0" w:tplc="FB823658">
      <w:numFmt w:val="bullet"/>
      <w:lvlText w:val="-"/>
      <w:lvlJc w:val="left"/>
      <w:pPr>
        <w:ind w:left="710"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30AA350C">
      <w:numFmt w:val="bullet"/>
      <w:lvlText w:val="-"/>
      <w:lvlJc w:val="left"/>
      <w:pPr>
        <w:ind w:left="710" w:hanging="159"/>
      </w:pPr>
      <w:rPr>
        <w:rFonts w:ascii="Times New Roman" w:eastAsia="Times New Roman" w:hAnsi="Times New Roman" w:cs="Times New Roman" w:hint="default"/>
        <w:spacing w:val="0"/>
        <w:w w:val="100"/>
        <w:lang w:val="vi" w:eastAsia="en-US" w:bidi="ar-SA"/>
      </w:rPr>
    </w:lvl>
    <w:lvl w:ilvl="2" w:tplc="9C0E6268">
      <w:numFmt w:val="bullet"/>
      <w:lvlText w:val="•"/>
      <w:lvlJc w:val="left"/>
      <w:pPr>
        <w:ind w:left="2645" w:hanging="159"/>
      </w:pPr>
      <w:rPr>
        <w:rFonts w:hint="default"/>
        <w:lang w:val="vi" w:eastAsia="en-US" w:bidi="ar-SA"/>
      </w:rPr>
    </w:lvl>
    <w:lvl w:ilvl="3" w:tplc="C6146E10">
      <w:numFmt w:val="bullet"/>
      <w:lvlText w:val="•"/>
      <w:lvlJc w:val="left"/>
      <w:pPr>
        <w:ind w:left="3608" w:hanging="159"/>
      </w:pPr>
      <w:rPr>
        <w:rFonts w:hint="default"/>
        <w:lang w:val="vi" w:eastAsia="en-US" w:bidi="ar-SA"/>
      </w:rPr>
    </w:lvl>
    <w:lvl w:ilvl="4" w:tplc="F1F853AC">
      <w:numFmt w:val="bullet"/>
      <w:lvlText w:val="•"/>
      <w:lvlJc w:val="left"/>
      <w:pPr>
        <w:ind w:left="4571" w:hanging="159"/>
      </w:pPr>
      <w:rPr>
        <w:rFonts w:hint="default"/>
        <w:lang w:val="vi" w:eastAsia="en-US" w:bidi="ar-SA"/>
      </w:rPr>
    </w:lvl>
    <w:lvl w:ilvl="5" w:tplc="45BCB3C4">
      <w:numFmt w:val="bullet"/>
      <w:lvlText w:val="•"/>
      <w:lvlJc w:val="left"/>
      <w:pPr>
        <w:ind w:left="5534" w:hanging="159"/>
      </w:pPr>
      <w:rPr>
        <w:rFonts w:hint="default"/>
        <w:lang w:val="vi" w:eastAsia="en-US" w:bidi="ar-SA"/>
      </w:rPr>
    </w:lvl>
    <w:lvl w:ilvl="6" w:tplc="DCB0E6D8">
      <w:numFmt w:val="bullet"/>
      <w:lvlText w:val="•"/>
      <w:lvlJc w:val="left"/>
      <w:pPr>
        <w:ind w:left="6497" w:hanging="159"/>
      </w:pPr>
      <w:rPr>
        <w:rFonts w:hint="default"/>
        <w:lang w:val="vi" w:eastAsia="en-US" w:bidi="ar-SA"/>
      </w:rPr>
    </w:lvl>
    <w:lvl w:ilvl="7" w:tplc="7C266388">
      <w:numFmt w:val="bullet"/>
      <w:lvlText w:val="•"/>
      <w:lvlJc w:val="left"/>
      <w:pPr>
        <w:ind w:left="7459" w:hanging="159"/>
      </w:pPr>
      <w:rPr>
        <w:rFonts w:hint="default"/>
        <w:lang w:val="vi" w:eastAsia="en-US" w:bidi="ar-SA"/>
      </w:rPr>
    </w:lvl>
    <w:lvl w:ilvl="8" w:tplc="F5486370">
      <w:numFmt w:val="bullet"/>
      <w:lvlText w:val="•"/>
      <w:lvlJc w:val="left"/>
      <w:pPr>
        <w:ind w:left="8422" w:hanging="159"/>
      </w:pPr>
      <w:rPr>
        <w:rFonts w:hint="default"/>
        <w:lang w:val="vi" w:eastAsia="en-US" w:bidi="ar-SA"/>
      </w:rPr>
    </w:lvl>
  </w:abstractNum>
  <w:abstractNum w:abstractNumId="3" w15:restartNumberingAfterBreak="0">
    <w:nsid w:val="01820EB1"/>
    <w:multiLevelType w:val="multilevel"/>
    <w:tmpl w:val="8788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7362F"/>
    <w:multiLevelType w:val="multilevel"/>
    <w:tmpl w:val="DFBE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510DDB"/>
    <w:multiLevelType w:val="hybridMultilevel"/>
    <w:tmpl w:val="911EBB9A"/>
    <w:lvl w:ilvl="0" w:tplc="9F3AE3A0">
      <w:numFmt w:val="bullet"/>
      <w:lvlText w:val="-"/>
      <w:lvlJc w:val="left"/>
      <w:pPr>
        <w:ind w:left="710"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F60E1FE0">
      <w:numFmt w:val="bullet"/>
      <w:lvlText w:val="•"/>
      <w:lvlJc w:val="left"/>
      <w:pPr>
        <w:ind w:left="1682" w:hanging="173"/>
      </w:pPr>
      <w:rPr>
        <w:rFonts w:hint="default"/>
        <w:lang w:val="vi" w:eastAsia="en-US" w:bidi="ar-SA"/>
      </w:rPr>
    </w:lvl>
    <w:lvl w:ilvl="2" w:tplc="301AAAA6">
      <w:numFmt w:val="bullet"/>
      <w:lvlText w:val="•"/>
      <w:lvlJc w:val="left"/>
      <w:pPr>
        <w:ind w:left="2645" w:hanging="173"/>
      </w:pPr>
      <w:rPr>
        <w:rFonts w:hint="default"/>
        <w:lang w:val="vi" w:eastAsia="en-US" w:bidi="ar-SA"/>
      </w:rPr>
    </w:lvl>
    <w:lvl w:ilvl="3" w:tplc="39D04568">
      <w:numFmt w:val="bullet"/>
      <w:lvlText w:val="•"/>
      <w:lvlJc w:val="left"/>
      <w:pPr>
        <w:ind w:left="3608" w:hanging="173"/>
      </w:pPr>
      <w:rPr>
        <w:rFonts w:hint="default"/>
        <w:lang w:val="vi" w:eastAsia="en-US" w:bidi="ar-SA"/>
      </w:rPr>
    </w:lvl>
    <w:lvl w:ilvl="4" w:tplc="F7DC5C2C">
      <w:numFmt w:val="bullet"/>
      <w:lvlText w:val="•"/>
      <w:lvlJc w:val="left"/>
      <w:pPr>
        <w:ind w:left="4571" w:hanging="173"/>
      </w:pPr>
      <w:rPr>
        <w:rFonts w:hint="default"/>
        <w:lang w:val="vi" w:eastAsia="en-US" w:bidi="ar-SA"/>
      </w:rPr>
    </w:lvl>
    <w:lvl w:ilvl="5" w:tplc="59966BF2">
      <w:numFmt w:val="bullet"/>
      <w:lvlText w:val="•"/>
      <w:lvlJc w:val="left"/>
      <w:pPr>
        <w:ind w:left="5534" w:hanging="173"/>
      </w:pPr>
      <w:rPr>
        <w:rFonts w:hint="default"/>
        <w:lang w:val="vi" w:eastAsia="en-US" w:bidi="ar-SA"/>
      </w:rPr>
    </w:lvl>
    <w:lvl w:ilvl="6" w:tplc="AD30935E">
      <w:numFmt w:val="bullet"/>
      <w:lvlText w:val="•"/>
      <w:lvlJc w:val="left"/>
      <w:pPr>
        <w:ind w:left="6497" w:hanging="173"/>
      </w:pPr>
      <w:rPr>
        <w:rFonts w:hint="default"/>
        <w:lang w:val="vi" w:eastAsia="en-US" w:bidi="ar-SA"/>
      </w:rPr>
    </w:lvl>
    <w:lvl w:ilvl="7" w:tplc="E3466FF8">
      <w:numFmt w:val="bullet"/>
      <w:lvlText w:val="•"/>
      <w:lvlJc w:val="left"/>
      <w:pPr>
        <w:ind w:left="7459" w:hanging="173"/>
      </w:pPr>
      <w:rPr>
        <w:rFonts w:hint="default"/>
        <w:lang w:val="vi" w:eastAsia="en-US" w:bidi="ar-SA"/>
      </w:rPr>
    </w:lvl>
    <w:lvl w:ilvl="8" w:tplc="F4FACC9A">
      <w:numFmt w:val="bullet"/>
      <w:lvlText w:val="•"/>
      <w:lvlJc w:val="left"/>
      <w:pPr>
        <w:ind w:left="8422" w:hanging="173"/>
      </w:pPr>
      <w:rPr>
        <w:rFonts w:hint="default"/>
        <w:lang w:val="vi" w:eastAsia="en-US" w:bidi="ar-SA"/>
      </w:rPr>
    </w:lvl>
  </w:abstractNum>
  <w:abstractNum w:abstractNumId="6" w15:restartNumberingAfterBreak="0">
    <w:nsid w:val="0A603A51"/>
    <w:multiLevelType w:val="hybridMultilevel"/>
    <w:tmpl w:val="DEC84990"/>
    <w:lvl w:ilvl="0" w:tplc="85C092A0">
      <w:start w:val="1"/>
      <w:numFmt w:val="lowerLetter"/>
      <w:lvlText w:val="%1)"/>
      <w:lvlJc w:val="left"/>
      <w:pPr>
        <w:ind w:left="171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73701926">
      <w:numFmt w:val="bullet"/>
      <w:lvlText w:val="•"/>
      <w:lvlJc w:val="left"/>
      <w:pPr>
        <w:ind w:left="2582" w:hanging="289"/>
      </w:pPr>
      <w:rPr>
        <w:rFonts w:hint="default"/>
        <w:lang w:val="vi" w:eastAsia="en-US" w:bidi="ar-SA"/>
      </w:rPr>
    </w:lvl>
    <w:lvl w:ilvl="2" w:tplc="4B741884">
      <w:numFmt w:val="bullet"/>
      <w:lvlText w:val="•"/>
      <w:lvlJc w:val="left"/>
      <w:pPr>
        <w:ind w:left="3445" w:hanging="289"/>
      </w:pPr>
      <w:rPr>
        <w:rFonts w:hint="default"/>
        <w:lang w:val="vi" w:eastAsia="en-US" w:bidi="ar-SA"/>
      </w:rPr>
    </w:lvl>
    <w:lvl w:ilvl="3" w:tplc="DB7483BA">
      <w:numFmt w:val="bullet"/>
      <w:lvlText w:val="•"/>
      <w:lvlJc w:val="left"/>
      <w:pPr>
        <w:ind w:left="4308" w:hanging="289"/>
      </w:pPr>
      <w:rPr>
        <w:rFonts w:hint="default"/>
        <w:lang w:val="vi" w:eastAsia="en-US" w:bidi="ar-SA"/>
      </w:rPr>
    </w:lvl>
    <w:lvl w:ilvl="4" w:tplc="1B5AB4D8">
      <w:numFmt w:val="bullet"/>
      <w:lvlText w:val="•"/>
      <w:lvlJc w:val="left"/>
      <w:pPr>
        <w:ind w:left="5171" w:hanging="289"/>
      </w:pPr>
      <w:rPr>
        <w:rFonts w:hint="default"/>
        <w:lang w:val="vi" w:eastAsia="en-US" w:bidi="ar-SA"/>
      </w:rPr>
    </w:lvl>
    <w:lvl w:ilvl="5" w:tplc="5B727626">
      <w:numFmt w:val="bullet"/>
      <w:lvlText w:val="•"/>
      <w:lvlJc w:val="left"/>
      <w:pPr>
        <w:ind w:left="6034" w:hanging="289"/>
      </w:pPr>
      <w:rPr>
        <w:rFonts w:hint="default"/>
        <w:lang w:val="vi" w:eastAsia="en-US" w:bidi="ar-SA"/>
      </w:rPr>
    </w:lvl>
    <w:lvl w:ilvl="6" w:tplc="EFAC2BDC">
      <w:numFmt w:val="bullet"/>
      <w:lvlText w:val="•"/>
      <w:lvlJc w:val="left"/>
      <w:pPr>
        <w:ind w:left="6897" w:hanging="289"/>
      </w:pPr>
      <w:rPr>
        <w:rFonts w:hint="default"/>
        <w:lang w:val="vi" w:eastAsia="en-US" w:bidi="ar-SA"/>
      </w:rPr>
    </w:lvl>
    <w:lvl w:ilvl="7" w:tplc="0F78CC0C">
      <w:numFmt w:val="bullet"/>
      <w:lvlText w:val="•"/>
      <w:lvlJc w:val="left"/>
      <w:pPr>
        <w:ind w:left="7759" w:hanging="289"/>
      </w:pPr>
      <w:rPr>
        <w:rFonts w:hint="default"/>
        <w:lang w:val="vi" w:eastAsia="en-US" w:bidi="ar-SA"/>
      </w:rPr>
    </w:lvl>
    <w:lvl w:ilvl="8" w:tplc="75B66B6E">
      <w:numFmt w:val="bullet"/>
      <w:lvlText w:val="•"/>
      <w:lvlJc w:val="left"/>
      <w:pPr>
        <w:ind w:left="8622" w:hanging="289"/>
      </w:pPr>
      <w:rPr>
        <w:rFonts w:hint="default"/>
        <w:lang w:val="vi" w:eastAsia="en-US" w:bidi="ar-SA"/>
      </w:rPr>
    </w:lvl>
  </w:abstractNum>
  <w:abstractNum w:abstractNumId="7" w15:restartNumberingAfterBreak="0">
    <w:nsid w:val="0F7B25AE"/>
    <w:multiLevelType w:val="multilevel"/>
    <w:tmpl w:val="6472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AE4D28"/>
    <w:multiLevelType w:val="multilevel"/>
    <w:tmpl w:val="53F8B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236ACE"/>
    <w:multiLevelType w:val="hybridMultilevel"/>
    <w:tmpl w:val="527611A2"/>
    <w:lvl w:ilvl="0" w:tplc="F9BA0EE2">
      <w:start w:val="1"/>
      <w:numFmt w:val="lowerLetter"/>
      <w:lvlText w:val="%1)"/>
      <w:lvlJc w:val="left"/>
      <w:pPr>
        <w:ind w:left="171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5A305438">
      <w:numFmt w:val="bullet"/>
      <w:lvlText w:val="•"/>
      <w:lvlJc w:val="left"/>
      <w:pPr>
        <w:ind w:left="2582" w:hanging="289"/>
      </w:pPr>
      <w:rPr>
        <w:rFonts w:hint="default"/>
        <w:lang w:val="vi" w:eastAsia="en-US" w:bidi="ar-SA"/>
      </w:rPr>
    </w:lvl>
    <w:lvl w:ilvl="2" w:tplc="69963CE6">
      <w:numFmt w:val="bullet"/>
      <w:lvlText w:val="•"/>
      <w:lvlJc w:val="left"/>
      <w:pPr>
        <w:ind w:left="3445" w:hanging="289"/>
      </w:pPr>
      <w:rPr>
        <w:rFonts w:hint="default"/>
        <w:lang w:val="vi" w:eastAsia="en-US" w:bidi="ar-SA"/>
      </w:rPr>
    </w:lvl>
    <w:lvl w:ilvl="3" w:tplc="D31A06CC">
      <w:numFmt w:val="bullet"/>
      <w:lvlText w:val="•"/>
      <w:lvlJc w:val="left"/>
      <w:pPr>
        <w:ind w:left="4308" w:hanging="289"/>
      </w:pPr>
      <w:rPr>
        <w:rFonts w:hint="default"/>
        <w:lang w:val="vi" w:eastAsia="en-US" w:bidi="ar-SA"/>
      </w:rPr>
    </w:lvl>
    <w:lvl w:ilvl="4" w:tplc="1572121E">
      <w:numFmt w:val="bullet"/>
      <w:lvlText w:val="•"/>
      <w:lvlJc w:val="left"/>
      <w:pPr>
        <w:ind w:left="5171" w:hanging="289"/>
      </w:pPr>
      <w:rPr>
        <w:rFonts w:hint="default"/>
        <w:lang w:val="vi" w:eastAsia="en-US" w:bidi="ar-SA"/>
      </w:rPr>
    </w:lvl>
    <w:lvl w:ilvl="5" w:tplc="513CCFDC">
      <w:numFmt w:val="bullet"/>
      <w:lvlText w:val="•"/>
      <w:lvlJc w:val="left"/>
      <w:pPr>
        <w:ind w:left="6034" w:hanging="289"/>
      </w:pPr>
      <w:rPr>
        <w:rFonts w:hint="default"/>
        <w:lang w:val="vi" w:eastAsia="en-US" w:bidi="ar-SA"/>
      </w:rPr>
    </w:lvl>
    <w:lvl w:ilvl="6" w:tplc="A0F21426">
      <w:numFmt w:val="bullet"/>
      <w:lvlText w:val="•"/>
      <w:lvlJc w:val="left"/>
      <w:pPr>
        <w:ind w:left="6897" w:hanging="289"/>
      </w:pPr>
      <w:rPr>
        <w:rFonts w:hint="default"/>
        <w:lang w:val="vi" w:eastAsia="en-US" w:bidi="ar-SA"/>
      </w:rPr>
    </w:lvl>
    <w:lvl w:ilvl="7" w:tplc="40C07802">
      <w:numFmt w:val="bullet"/>
      <w:lvlText w:val="•"/>
      <w:lvlJc w:val="left"/>
      <w:pPr>
        <w:ind w:left="7759" w:hanging="289"/>
      </w:pPr>
      <w:rPr>
        <w:rFonts w:hint="default"/>
        <w:lang w:val="vi" w:eastAsia="en-US" w:bidi="ar-SA"/>
      </w:rPr>
    </w:lvl>
    <w:lvl w:ilvl="8" w:tplc="4556468C">
      <w:numFmt w:val="bullet"/>
      <w:lvlText w:val="•"/>
      <w:lvlJc w:val="left"/>
      <w:pPr>
        <w:ind w:left="8622" w:hanging="289"/>
      </w:pPr>
      <w:rPr>
        <w:rFonts w:hint="default"/>
        <w:lang w:val="vi" w:eastAsia="en-US" w:bidi="ar-SA"/>
      </w:rPr>
    </w:lvl>
  </w:abstractNum>
  <w:abstractNum w:abstractNumId="10" w15:restartNumberingAfterBreak="0">
    <w:nsid w:val="13DC0521"/>
    <w:multiLevelType w:val="multilevel"/>
    <w:tmpl w:val="EC76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191185"/>
    <w:multiLevelType w:val="multilevel"/>
    <w:tmpl w:val="BA7844F4"/>
    <w:lvl w:ilvl="0">
      <w:start w:val="1"/>
      <w:numFmt w:val="upperRoman"/>
      <w:lvlText w:val="%1."/>
      <w:lvlJc w:val="left"/>
      <w:pPr>
        <w:ind w:left="1525" w:hanging="250"/>
        <w:jc w:val="righ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430" w:hanging="281"/>
      </w:pPr>
      <w:rPr>
        <w:rFonts w:hint="default"/>
        <w:spacing w:val="0"/>
        <w:w w:val="100"/>
        <w:lang w:val="vi" w:eastAsia="en-US" w:bidi="ar-SA"/>
      </w:rPr>
    </w:lvl>
    <w:lvl w:ilvl="2">
      <w:start w:val="1"/>
      <w:numFmt w:val="decimal"/>
      <w:lvlText w:val="%2.%3."/>
      <w:lvlJc w:val="left"/>
      <w:pPr>
        <w:ind w:left="1919" w:hanging="490"/>
      </w:pPr>
      <w:rPr>
        <w:rFonts w:hint="default"/>
        <w:spacing w:val="0"/>
        <w:w w:val="100"/>
        <w:lang w:val="vi" w:eastAsia="en-US" w:bidi="ar-SA"/>
      </w:rPr>
    </w:lvl>
    <w:lvl w:ilvl="3">
      <w:start w:val="1"/>
      <w:numFmt w:val="decimal"/>
      <w:lvlText w:val="%2.%3.%4."/>
      <w:lvlJc w:val="left"/>
      <w:pPr>
        <w:ind w:left="1976" w:hanging="490"/>
      </w:pPr>
      <w:rPr>
        <w:rFonts w:ascii="Times New Roman" w:eastAsia="Times New Roman" w:hAnsi="Times New Roman" w:cs="Times New Roman" w:hint="default"/>
        <w:b w:val="0"/>
        <w:bCs w:val="0"/>
        <w:i w:val="0"/>
        <w:iCs w:val="0"/>
        <w:spacing w:val="-3"/>
        <w:w w:val="100"/>
        <w:sz w:val="28"/>
        <w:szCs w:val="28"/>
        <w:lang w:val="vi" w:eastAsia="en-US" w:bidi="ar-SA"/>
      </w:rPr>
    </w:lvl>
    <w:lvl w:ilvl="4">
      <w:numFmt w:val="bullet"/>
      <w:lvlText w:val="-"/>
      <w:lvlJc w:val="left"/>
      <w:pPr>
        <w:ind w:left="710" w:hanging="490"/>
      </w:pPr>
      <w:rPr>
        <w:rFonts w:ascii="Times New Roman" w:eastAsia="Times New Roman" w:hAnsi="Times New Roman" w:cs="Times New Roman" w:hint="default"/>
        <w:spacing w:val="0"/>
        <w:w w:val="100"/>
        <w:lang w:val="vi" w:eastAsia="en-US" w:bidi="ar-SA"/>
      </w:rPr>
    </w:lvl>
    <w:lvl w:ilvl="5">
      <w:numFmt w:val="bullet"/>
      <w:lvlText w:val="•"/>
      <w:lvlJc w:val="left"/>
      <w:pPr>
        <w:ind w:left="1760" w:hanging="490"/>
      </w:pPr>
      <w:rPr>
        <w:rFonts w:hint="default"/>
        <w:lang w:val="vi" w:eastAsia="en-US" w:bidi="ar-SA"/>
      </w:rPr>
    </w:lvl>
    <w:lvl w:ilvl="6">
      <w:numFmt w:val="bullet"/>
      <w:lvlText w:val="•"/>
      <w:lvlJc w:val="left"/>
      <w:pPr>
        <w:ind w:left="1920" w:hanging="490"/>
      </w:pPr>
      <w:rPr>
        <w:rFonts w:hint="default"/>
        <w:lang w:val="vi" w:eastAsia="en-US" w:bidi="ar-SA"/>
      </w:rPr>
    </w:lvl>
    <w:lvl w:ilvl="7">
      <w:numFmt w:val="bullet"/>
      <w:lvlText w:val="•"/>
      <w:lvlJc w:val="left"/>
      <w:pPr>
        <w:ind w:left="1980" w:hanging="490"/>
      </w:pPr>
      <w:rPr>
        <w:rFonts w:hint="default"/>
        <w:lang w:val="vi" w:eastAsia="en-US" w:bidi="ar-SA"/>
      </w:rPr>
    </w:lvl>
    <w:lvl w:ilvl="8">
      <w:numFmt w:val="bullet"/>
      <w:lvlText w:val="•"/>
      <w:lvlJc w:val="left"/>
      <w:pPr>
        <w:ind w:left="2140" w:hanging="490"/>
      </w:pPr>
      <w:rPr>
        <w:rFonts w:hint="default"/>
        <w:lang w:val="vi" w:eastAsia="en-US" w:bidi="ar-SA"/>
      </w:rPr>
    </w:lvl>
  </w:abstractNum>
  <w:abstractNum w:abstractNumId="12" w15:restartNumberingAfterBreak="0">
    <w:nsid w:val="17C927A4"/>
    <w:multiLevelType w:val="hybridMultilevel"/>
    <w:tmpl w:val="DFE85B7C"/>
    <w:lvl w:ilvl="0" w:tplc="2B4A32E2">
      <w:start w:val="1"/>
      <w:numFmt w:val="lowerLetter"/>
      <w:lvlText w:val="%1)"/>
      <w:lvlJc w:val="left"/>
      <w:pPr>
        <w:ind w:left="1718"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9118D912">
      <w:numFmt w:val="bullet"/>
      <w:lvlText w:val="•"/>
      <w:lvlJc w:val="left"/>
      <w:pPr>
        <w:ind w:left="2582" w:hanging="289"/>
      </w:pPr>
      <w:rPr>
        <w:rFonts w:hint="default"/>
        <w:lang w:val="vi" w:eastAsia="en-US" w:bidi="ar-SA"/>
      </w:rPr>
    </w:lvl>
    <w:lvl w:ilvl="2" w:tplc="406CE3E8">
      <w:numFmt w:val="bullet"/>
      <w:lvlText w:val="•"/>
      <w:lvlJc w:val="left"/>
      <w:pPr>
        <w:ind w:left="3445" w:hanging="289"/>
      </w:pPr>
      <w:rPr>
        <w:rFonts w:hint="default"/>
        <w:lang w:val="vi" w:eastAsia="en-US" w:bidi="ar-SA"/>
      </w:rPr>
    </w:lvl>
    <w:lvl w:ilvl="3" w:tplc="FB00C692">
      <w:numFmt w:val="bullet"/>
      <w:lvlText w:val="•"/>
      <w:lvlJc w:val="left"/>
      <w:pPr>
        <w:ind w:left="4308" w:hanging="289"/>
      </w:pPr>
      <w:rPr>
        <w:rFonts w:hint="default"/>
        <w:lang w:val="vi" w:eastAsia="en-US" w:bidi="ar-SA"/>
      </w:rPr>
    </w:lvl>
    <w:lvl w:ilvl="4" w:tplc="493E30DC">
      <w:numFmt w:val="bullet"/>
      <w:lvlText w:val="•"/>
      <w:lvlJc w:val="left"/>
      <w:pPr>
        <w:ind w:left="5171" w:hanging="289"/>
      </w:pPr>
      <w:rPr>
        <w:rFonts w:hint="default"/>
        <w:lang w:val="vi" w:eastAsia="en-US" w:bidi="ar-SA"/>
      </w:rPr>
    </w:lvl>
    <w:lvl w:ilvl="5" w:tplc="CF0C8068">
      <w:numFmt w:val="bullet"/>
      <w:lvlText w:val="•"/>
      <w:lvlJc w:val="left"/>
      <w:pPr>
        <w:ind w:left="6034" w:hanging="289"/>
      </w:pPr>
      <w:rPr>
        <w:rFonts w:hint="default"/>
        <w:lang w:val="vi" w:eastAsia="en-US" w:bidi="ar-SA"/>
      </w:rPr>
    </w:lvl>
    <w:lvl w:ilvl="6" w:tplc="768EAC9A">
      <w:numFmt w:val="bullet"/>
      <w:lvlText w:val="•"/>
      <w:lvlJc w:val="left"/>
      <w:pPr>
        <w:ind w:left="6897" w:hanging="289"/>
      </w:pPr>
      <w:rPr>
        <w:rFonts w:hint="default"/>
        <w:lang w:val="vi" w:eastAsia="en-US" w:bidi="ar-SA"/>
      </w:rPr>
    </w:lvl>
    <w:lvl w:ilvl="7" w:tplc="31EC94D2">
      <w:numFmt w:val="bullet"/>
      <w:lvlText w:val="•"/>
      <w:lvlJc w:val="left"/>
      <w:pPr>
        <w:ind w:left="7759" w:hanging="289"/>
      </w:pPr>
      <w:rPr>
        <w:rFonts w:hint="default"/>
        <w:lang w:val="vi" w:eastAsia="en-US" w:bidi="ar-SA"/>
      </w:rPr>
    </w:lvl>
    <w:lvl w:ilvl="8" w:tplc="A44201F2">
      <w:numFmt w:val="bullet"/>
      <w:lvlText w:val="•"/>
      <w:lvlJc w:val="left"/>
      <w:pPr>
        <w:ind w:left="8622" w:hanging="289"/>
      </w:pPr>
      <w:rPr>
        <w:rFonts w:hint="default"/>
        <w:lang w:val="vi" w:eastAsia="en-US" w:bidi="ar-SA"/>
      </w:rPr>
    </w:lvl>
  </w:abstractNum>
  <w:abstractNum w:abstractNumId="13" w15:restartNumberingAfterBreak="0">
    <w:nsid w:val="1AA97B82"/>
    <w:multiLevelType w:val="multilevel"/>
    <w:tmpl w:val="D886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13370B"/>
    <w:multiLevelType w:val="multilevel"/>
    <w:tmpl w:val="C3BE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C2690C"/>
    <w:multiLevelType w:val="multilevel"/>
    <w:tmpl w:val="75C0C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F53622D"/>
    <w:multiLevelType w:val="multilevel"/>
    <w:tmpl w:val="3948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406B02"/>
    <w:multiLevelType w:val="multilevel"/>
    <w:tmpl w:val="FEFC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787CDD"/>
    <w:multiLevelType w:val="hybridMultilevel"/>
    <w:tmpl w:val="FA94C07E"/>
    <w:lvl w:ilvl="0" w:tplc="2B5265DC">
      <w:numFmt w:val="bullet"/>
      <w:lvlText w:val="-"/>
      <w:lvlJc w:val="left"/>
      <w:pPr>
        <w:ind w:left="710" w:hanging="183"/>
      </w:pPr>
      <w:rPr>
        <w:rFonts w:ascii="Times New Roman" w:eastAsia="Times New Roman" w:hAnsi="Times New Roman" w:cs="Times New Roman" w:hint="default"/>
        <w:spacing w:val="0"/>
        <w:w w:val="100"/>
        <w:lang w:val="vi" w:eastAsia="en-US" w:bidi="ar-SA"/>
      </w:rPr>
    </w:lvl>
    <w:lvl w:ilvl="1" w:tplc="FE801144">
      <w:numFmt w:val="bullet"/>
      <w:lvlText w:val="•"/>
      <w:lvlJc w:val="left"/>
      <w:pPr>
        <w:ind w:left="1682" w:hanging="183"/>
      </w:pPr>
      <w:rPr>
        <w:rFonts w:hint="default"/>
        <w:lang w:val="vi" w:eastAsia="en-US" w:bidi="ar-SA"/>
      </w:rPr>
    </w:lvl>
    <w:lvl w:ilvl="2" w:tplc="CEBC8D6A">
      <w:numFmt w:val="bullet"/>
      <w:lvlText w:val="•"/>
      <w:lvlJc w:val="left"/>
      <w:pPr>
        <w:ind w:left="2645" w:hanging="183"/>
      </w:pPr>
      <w:rPr>
        <w:rFonts w:hint="default"/>
        <w:lang w:val="vi" w:eastAsia="en-US" w:bidi="ar-SA"/>
      </w:rPr>
    </w:lvl>
    <w:lvl w:ilvl="3" w:tplc="C608BDA2">
      <w:numFmt w:val="bullet"/>
      <w:lvlText w:val="•"/>
      <w:lvlJc w:val="left"/>
      <w:pPr>
        <w:ind w:left="3608" w:hanging="183"/>
      </w:pPr>
      <w:rPr>
        <w:rFonts w:hint="default"/>
        <w:lang w:val="vi" w:eastAsia="en-US" w:bidi="ar-SA"/>
      </w:rPr>
    </w:lvl>
    <w:lvl w:ilvl="4" w:tplc="8788F84A">
      <w:numFmt w:val="bullet"/>
      <w:lvlText w:val="•"/>
      <w:lvlJc w:val="left"/>
      <w:pPr>
        <w:ind w:left="4571" w:hanging="183"/>
      </w:pPr>
      <w:rPr>
        <w:rFonts w:hint="default"/>
        <w:lang w:val="vi" w:eastAsia="en-US" w:bidi="ar-SA"/>
      </w:rPr>
    </w:lvl>
    <w:lvl w:ilvl="5" w:tplc="D82CC9E2">
      <w:numFmt w:val="bullet"/>
      <w:lvlText w:val="•"/>
      <w:lvlJc w:val="left"/>
      <w:pPr>
        <w:ind w:left="5534" w:hanging="183"/>
      </w:pPr>
      <w:rPr>
        <w:rFonts w:hint="default"/>
        <w:lang w:val="vi" w:eastAsia="en-US" w:bidi="ar-SA"/>
      </w:rPr>
    </w:lvl>
    <w:lvl w:ilvl="6" w:tplc="585E6308">
      <w:numFmt w:val="bullet"/>
      <w:lvlText w:val="•"/>
      <w:lvlJc w:val="left"/>
      <w:pPr>
        <w:ind w:left="6497" w:hanging="183"/>
      </w:pPr>
      <w:rPr>
        <w:rFonts w:hint="default"/>
        <w:lang w:val="vi" w:eastAsia="en-US" w:bidi="ar-SA"/>
      </w:rPr>
    </w:lvl>
    <w:lvl w:ilvl="7" w:tplc="863AF1BA">
      <w:numFmt w:val="bullet"/>
      <w:lvlText w:val="•"/>
      <w:lvlJc w:val="left"/>
      <w:pPr>
        <w:ind w:left="7459" w:hanging="183"/>
      </w:pPr>
      <w:rPr>
        <w:rFonts w:hint="default"/>
        <w:lang w:val="vi" w:eastAsia="en-US" w:bidi="ar-SA"/>
      </w:rPr>
    </w:lvl>
    <w:lvl w:ilvl="8" w:tplc="EC703E1E">
      <w:numFmt w:val="bullet"/>
      <w:lvlText w:val="•"/>
      <w:lvlJc w:val="left"/>
      <w:pPr>
        <w:ind w:left="8422" w:hanging="183"/>
      </w:pPr>
      <w:rPr>
        <w:rFonts w:hint="default"/>
        <w:lang w:val="vi" w:eastAsia="en-US" w:bidi="ar-SA"/>
      </w:rPr>
    </w:lvl>
  </w:abstractNum>
  <w:abstractNum w:abstractNumId="19" w15:restartNumberingAfterBreak="0">
    <w:nsid w:val="22A004C3"/>
    <w:multiLevelType w:val="multilevel"/>
    <w:tmpl w:val="9C4EF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9F2031"/>
    <w:multiLevelType w:val="hybridMultilevel"/>
    <w:tmpl w:val="82B87476"/>
    <w:lvl w:ilvl="0" w:tplc="A14C80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24D54344"/>
    <w:multiLevelType w:val="multilevel"/>
    <w:tmpl w:val="ABAC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4E1885"/>
    <w:multiLevelType w:val="hybridMultilevel"/>
    <w:tmpl w:val="B3B84DAA"/>
    <w:lvl w:ilvl="0" w:tplc="E5C66B52">
      <w:numFmt w:val="bullet"/>
      <w:lvlText w:val="-"/>
      <w:lvlJc w:val="left"/>
      <w:pPr>
        <w:ind w:left="710" w:hanging="154"/>
      </w:pPr>
      <w:rPr>
        <w:rFonts w:ascii="Times New Roman" w:eastAsia="Times New Roman" w:hAnsi="Times New Roman" w:cs="Times New Roman" w:hint="default"/>
        <w:b w:val="0"/>
        <w:bCs w:val="0"/>
        <w:i w:val="0"/>
        <w:iCs w:val="0"/>
        <w:spacing w:val="0"/>
        <w:w w:val="100"/>
        <w:sz w:val="28"/>
        <w:szCs w:val="28"/>
        <w:lang w:val="vi" w:eastAsia="en-US" w:bidi="ar-SA"/>
      </w:rPr>
    </w:lvl>
    <w:lvl w:ilvl="1" w:tplc="9B9657C4">
      <w:numFmt w:val="bullet"/>
      <w:lvlText w:val="•"/>
      <w:lvlJc w:val="left"/>
      <w:pPr>
        <w:ind w:left="1682" w:hanging="154"/>
      </w:pPr>
      <w:rPr>
        <w:rFonts w:hint="default"/>
        <w:lang w:val="vi" w:eastAsia="en-US" w:bidi="ar-SA"/>
      </w:rPr>
    </w:lvl>
    <w:lvl w:ilvl="2" w:tplc="732E13B4">
      <w:numFmt w:val="bullet"/>
      <w:lvlText w:val="•"/>
      <w:lvlJc w:val="left"/>
      <w:pPr>
        <w:ind w:left="2645" w:hanging="154"/>
      </w:pPr>
      <w:rPr>
        <w:rFonts w:hint="default"/>
        <w:lang w:val="vi" w:eastAsia="en-US" w:bidi="ar-SA"/>
      </w:rPr>
    </w:lvl>
    <w:lvl w:ilvl="3" w:tplc="276A88BC">
      <w:numFmt w:val="bullet"/>
      <w:lvlText w:val="•"/>
      <w:lvlJc w:val="left"/>
      <w:pPr>
        <w:ind w:left="3608" w:hanging="154"/>
      </w:pPr>
      <w:rPr>
        <w:rFonts w:hint="default"/>
        <w:lang w:val="vi" w:eastAsia="en-US" w:bidi="ar-SA"/>
      </w:rPr>
    </w:lvl>
    <w:lvl w:ilvl="4" w:tplc="F4BC8730">
      <w:numFmt w:val="bullet"/>
      <w:lvlText w:val="•"/>
      <w:lvlJc w:val="left"/>
      <w:pPr>
        <w:ind w:left="4571" w:hanging="154"/>
      </w:pPr>
      <w:rPr>
        <w:rFonts w:hint="default"/>
        <w:lang w:val="vi" w:eastAsia="en-US" w:bidi="ar-SA"/>
      </w:rPr>
    </w:lvl>
    <w:lvl w:ilvl="5" w:tplc="D608AAB6">
      <w:numFmt w:val="bullet"/>
      <w:lvlText w:val="•"/>
      <w:lvlJc w:val="left"/>
      <w:pPr>
        <w:ind w:left="5534" w:hanging="154"/>
      </w:pPr>
      <w:rPr>
        <w:rFonts w:hint="default"/>
        <w:lang w:val="vi" w:eastAsia="en-US" w:bidi="ar-SA"/>
      </w:rPr>
    </w:lvl>
    <w:lvl w:ilvl="6" w:tplc="B8F05D6A">
      <w:numFmt w:val="bullet"/>
      <w:lvlText w:val="•"/>
      <w:lvlJc w:val="left"/>
      <w:pPr>
        <w:ind w:left="6497" w:hanging="154"/>
      </w:pPr>
      <w:rPr>
        <w:rFonts w:hint="default"/>
        <w:lang w:val="vi" w:eastAsia="en-US" w:bidi="ar-SA"/>
      </w:rPr>
    </w:lvl>
    <w:lvl w:ilvl="7" w:tplc="1700CF34">
      <w:numFmt w:val="bullet"/>
      <w:lvlText w:val="•"/>
      <w:lvlJc w:val="left"/>
      <w:pPr>
        <w:ind w:left="7459" w:hanging="154"/>
      </w:pPr>
      <w:rPr>
        <w:rFonts w:hint="default"/>
        <w:lang w:val="vi" w:eastAsia="en-US" w:bidi="ar-SA"/>
      </w:rPr>
    </w:lvl>
    <w:lvl w:ilvl="8" w:tplc="A81E2B60">
      <w:numFmt w:val="bullet"/>
      <w:lvlText w:val="•"/>
      <w:lvlJc w:val="left"/>
      <w:pPr>
        <w:ind w:left="8422" w:hanging="154"/>
      </w:pPr>
      <w:rPr>
        <w:rFonts w:hint="default"/>
        <w:lang w:val="vi" w:eastAsia="en-US" w:bidi="ar-SA"/>
      </w:rPr>
    </w:lvl>
  </w:abstractNum>
  <w:abstractNum w:abstractNumId="23" w15:restartNumberingAfterBreak="0">
    <w:nsid w:val="2A8729B8"/>
    <w:multiLevelType w:val="multilevel"/>
    <w:tmpl w:val="6824A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B76B39"/>
    <w:multiLevelType w:val="hybridMultilevel"/>
    <w:tmpl w:val="5C8029B4"/>
    <w:lvl w:ilvl="0" w:tplc="2E4EDA3C">
      <w:numFmt w:val="bullet"/>
      <w:lvlText w:val="-"/>
      <w:lvlJc w:val="left"/>
      <w:pPr>
        <w:ind w:left="1053"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ABA42F56">
      <w:numFmt w:val="bullet"/>
      <w:lvlText w:val="•"/>
      <w:lvlJc w:val="left"/>
      <w:pPr>
        <w:ind w:left="1401" w:hanging="128"/>
      </w:pPr>
      <w:rPr>
        <w:rFonts w:hint="default"/>
        <w:lang w:val="vi" w:eastAsia="en-US" w:bidi="ar-SA"/>
      </w:rPr>
    </w:lvl>
    <w:lvl w:ilvl="2" w:tplc="3AD42AAE">
      <w:numFmt w:val="bullet"/>
      <w:lvlText w:val="•"/>
      <w:lvlJc w:val="left"/>
      <w:pPr>
        <w:ind w:left="1742" w:hanging="128"/>
      </w:pPr>
      <w:rPr>
        <w:rFonts w:hint="default"/>
        <w:lang w:val="vi" w:eastAsia="en-US" w:bidi="ar-SA"/>
      </w:rPr>
    </w:lvl>
    <w:lvl w:ilvl="3" w:tplc="B79C6DD6">
      <w:numFmt w:val="bullet"/>
      <w:lvlText w:val="•"/>
      <w:lvlJc w:val="left"/>
      <w:pPr>
        <w:ind w:left="2083" w:hanging="128"/>
      </w:pPr>
      <w:rPr>
        <w:rFonts w:hint="default"/>
        <w:lang w:val="vi" w:eastAsia="en-US" w:bidi="ar-SA"/>
      </w:rPr>
    </w:lvl>
    <w:lvl w:ilvl="4" w:tplc="0900814A">
      <w:numFmt w:val="bullet"/>
      <w:lvlText w:val="•"/>
      <w:lvlJc w:val="left"/>
      <w:pPr>
        <w:ind w:left="2424" w:hanging="128"/>
      </w:pPr>
      <w:rPr>
        <w:rFonts w:hint="default"/>
        <w:lang w:val="vi" w:eastAsia="en-US" w:bidi="ar-SA"/>
      </w:rPr>
    </w:lvl>
    <w:lvl w:ilvl="5" w:tplc="755E27AE">
      <w:numFmt w:val="bullet"/>
      <w:lvlText w:val="•"/>
      <w:lvlJc w:val="left"/>
      <w:pPr>
        <w:ind w:left="2765" w:hanging="128"/>
      </w:pPr>
      <w:rPr>
        <w:rFonts w:hint="default"/>
        <w:lang w:val="vi" w:eastAsia="en-US" w:bidi="ar-SA"/>
      </w:rPr>
    </w:lvl>
    <w:lvl w:ilvl="6" w:tplc="8D3A528A">
      <w:numFmt w:val="bullet"/>
      <w:lvlText w:val="•"/>
      <w:lvlJc w:val="left"/>
      <w:pPr>
        <w:ind w:left="3107" w:hanging="128"/>
      </w:pPr>
      <w:rPr>
        <w:rFonts w:hint="default"/>
        <w:lang w:val="vi" w:eastAsia="en-US" w:bidi="ar-SA"/>
      </w:rPr>
    </w:lvl>
    <w:lvl w:ilvl="7" w:tplc="F3B62792">
      <w:numFmt w:val="bullet"/>
      <w:lvlText w:val="•"/>
      <w:lvlJc w:val="left"/>
      <w:pPr>
        <w:ind w:left="3448" w:hanging="128"/>
      </w:pPr>
      <w:rPr>
        <w:rFonts w:hint="default"/>
        <w:lang w:val="vi" w:eastAsia="en-US" w:bidi="ar-SA"/>
      </w:rPr>
    </w:lvl>
    <w:lvl w:ilvl="8" w:tplc="64F8FAC0">
      <w:numFmt w:val="bullet"/>
      <w:lvlText w:val="•"/>
      <w:lvlJc w:val="left"/>
      <w:pPr>
        <w:ind w:left="3789" w:hanging="128"/>
      </w:pPr>
      <w:rPr>
        <w:rFonts w:hint="default"/>
        <w:lang w:val="vi" w:eastAsia="en-US" w:bidi="ar-SA"/>
      </w:rPr>
    </w:lvl>
  </w:abstractNum>
  <w:abstractNum w:abstractNumId="25" w15:restartNumberingAfterBreak="0">
    <w:nsid w:val="31195470"/>
    <w:multiLevelType w:val="multilevel"/>
    <w:tmpl w:val="2B90A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12225D9"/>
    <w:multiLevelType w:val="hybridMultilevel"/>
    <w:tmpl w:val="533A467C"/>
    <w:lvl w:ilvl="0" w:tplc="78082EF6">
      <w:start w:val="1"/>
      <w:numFmt w:val="lowerLetter"/>
      <w:lvlText w:val="%1)"/>
      <w:lvlJc w:val="left"/>
      <w:pPr>
        <w:ind w:left="1564" w:hanging="289"/>
        <w:jc w:val="right"/>
      </w:pPr>
      <w:rPr>
        <w:rFonts w:ascii="Times New Roman" w:eastAsia="Times New Roman" w:hAnsi="Times New Roman" w:cs="Times New Roman" w:hint="default"/>
        <w:b w:val="0"/>
        <w:bCs w:val="0"/>
        <w:i w:val="0"/>
        <w:iCs w:val="0"/>
        <w:spacing w:val="0"/>
        <w:w w:val="100"/>
        <w:sz w:val="28"/>
        <w:szCs w:val="28"/>
        <w:lang w:val="vi" w:eastAsia="en-US" w:bidi="ar-SA"/>
      </w:rPr>
    </w:lvl>
    <w:lvl w:ilvl="1" w:tplc="F31AD55E">
      <w:numFmt w:val="bullet"/>
      <w:lvlText w:val="•"/>
      <w:lvlJc w:val="left"/>
      <w:pPr>
        <w:ind w:left="2438" w:hanging="289"/>
      </w:pPr>
      <w:rPr>
        <w:rFonts w:hint="default"/>
        <w:lang w:val="vi" w:eastAsia="en-US" w:bidi="ar-SA"/>
      </w:rPr>
    </w:lvl>
    <w:lvl w:ilvl="2" w:tplc="1C8CAC0C">
      <w:numFmt w:val="bullet"/>
      <w:lvlText w:val="•"/>
      <w:lvlJc w:val="left"/>
      <w:pPr>
        <w:ind w:left="3317" w:hanging="289"/>
      </w:pPr>
      <w:rPr>
        <w:rFonts w:hint="default"/>
        <w:lang w:val="vi" w:eastAsia="en-US" w:bidi="ar-SA"/>
      </w:rPr>
    </w:lvl>
    <w:lvl w:ilvl="3" w:tplc="E286E9F8">
      <w:numFmt w:val="bullet"/>
      <w:lvlText w:val="•"/>
      <w:lvlJc w:val="left"/>
      <w:pPr>
        <w:ind w:left="4196" w:hanging="289"/>
      </w:pPr>
      <w:rPr>
        <w:rFonts w:hint="default"/>
        <w:lang w:val="vi" w:eastAsia="en-US" w:bidi="ar-SA"/>
      </w:rPr>
    </w:lvl>
    <w:lvl w:ilvl="4" w:tplc="90B61F2A">
      <w:numFmt w:val="bullet"/>
      <w:lvlText w:val="•"/>
      <w:lvlJc w:val="left"/>
      <w:pPr>
        <w:ind w:left="5075" w:hanging="289"/>
      </w:pPr>
      <w:rPr>
        <w:rFonts w:hint="default"/>
        <w:lang w:val="vi" w:eastAsia="en-US" w:bidi="ar-SA"/>
      </w:rPr>
    </w:lvl>
    <w:lvl w:ilvl="5" w:tplc="E4CCE838">
      <w:numFmt w:val="bullet"/>
      <w:lvlText w:val="•"/>
      <w:lvlJc w:val="left"/>
      <w:pPr>
        <w:ind w:left="5954" w:hanging="289"/>
      </w:pPr>
      <w:rPr>
        <w:rFonts w:hint="default"/>
        <w:lang w:val="vi" w:eastAsia="en-US" w:bidi="ar-SA"/>
      </w:rPr>
    </w:lvl>
    <w:lvl w:ilvl="6" w:tplc="3E26C1A8">
      <w:numFmt w:val="bullet"/>
      <w:lvlText w:val="•"/>
      <w:lvlJc w:val="left"/>
      <w:pPr>
        <w:ind w:left="6833" w:hanging="289"/>
      </w:pPr>
      <w:rPr>
        <w:rFonts w:hint="default"/>
        <w:lang w:val="vi" w:eastAsia="en-US" w:bidi="ar-SA"/>
      </w:rPr>
    </w:lvl>
    <w:lvl w:ilvl="7" w:tplc="DFB8424C">
      <w:numFmt w:val="bullet"/>
      <w:lvlText w:val="•"/>
      <w:lvlJc w:val="left"/>
      <w:pPr>
        <w:ind w:left="7711" w:hanging="289"/>
      </w:pPr>
      <w:rPr>
        <w:rFonts w:hint="default"/>
        <w:lang w:val="vi" w:eastAsia="en-US" w:bidi="ar-SA"/>
      </w:rPr>
    </w:lvl>
    <w:lvl w:ilvl="8" w:tplc="CEFC5046">
      <w:numFmt w:val="bullet"/>
      <w:lvlText w:val="•"/>
      <w:lvlJc w:val="left"/>
      <w:pPr>
        <w:ind w:left="8590" w:hanging="289"/>
      </w:pPr>
      <w:rPr>
        <w:rFonts w:hint="default"/>
        <w:lang w:val="vi" w:eastAsia="en-US" w:bidi="ar-SA"/>
      </w:rPr>
    </w:lvl>
  </w:abstractNum>
  <w:abstractNum w:abstractNumId="27" w15:restartNumberingAfterBreak="0">
    <w:nsid w:val="31A5512C"/>
    <w:multiLevelType w:val="multilevel"/>
    <w:tmpl w:val="7ABC0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357FFD"/>
    <w:multiLevelType w:val="multilevel"/>
    <w:tmpl w:val="C3460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92472B"/>
    <w:multiLevelType w:val="multilevel"/>
    <w:tmpl w:val="F4A0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7031B72"/>
    <w:multiLevelType w:val="multilevel"/>
    <w:tmpl w:val="5B7A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A465DF9"/>
    <w:multiLevelType w:val="multilevel"/>
    <w:tmpl w:val="A1FA8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33689B"/>
    <w:multiLevelType w:val="multilevel"/>
    <w:tmpl w:val="B68CA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D7E160F"/>
    <w:multiLevelType w:val="multilevel"/>
    <w:tmpl w:val="0A46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7841BE"/>
    <w:multiLevelType w:val="multilevel"/>
    <w:tmpl w:val="C624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587046"/>
    <w:multiLevelType w:val="multilevel"/>
    <w:tmpl w:val="DA68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445B58"/>
    <w:multiLevelType w:val="hybridMultilevel"/>
    <w:tmpl w:val="31B67674"/>
    <w:lvl w:ilvl="0" w:tplc="A5009DDC">
      <w:numFmt w:val="bullet"/>
      <w:lvlText w:val="-"/>
      <w:lvlJc w:val="left"/>
      <w:pPr>
        <w:ind w:left="710"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828835F6">
      <w:numFmt w:val="bullet"/>
      <w:lvlText w:val="•"/>
      <w:lvlJc w:val="left"/>
      <w:pPr>
        <w:ind w:left="1682" w:hanging="156"/>
      </w:pPr>
      <w:rPr>
        <w:rFonts w:hint="default"/>
        <w:lang w:val="vi" w:eastAsia="en-US" w:bidi="ar-SA"/>
      </w:rPr>
    </w:lvl>
    <w:lvl w:ilvl="2" w:tplc="798C6D60">
      <w:numFmt w:val="bullet"/>
      <w:lvlText w:val="•"/>
      <w:lvlJc w:val="left"/>
      <w:pPr>
        <w:ind w:left="2645" w:hanging="156"/>
      </w:pPr>
      <w:rPr>
        <w:rFonts w:hint="default"/>
        <w:lang w:val="vi" w:eastAsia="en-US" w:bidi="ar-SA"/>
      </w:rPr>
    </w:lvl>
    <w:lvl w:ilvl="3" w:tplc="831A0FBC">
      <w:numFmt w:val="bullet"/>
      <w:lvlText w:val="•"/>
      <w:lvlJc w:val="left"/>
      <w:pPr>
        <w:ind w:left="3608" w:hanging="156"/>
      </w:pPr>
      <w:rPr>
        <w:rFonts w:hint="default"/>
        <w:lang w:val="vi" w:eastAsia="en-US" w:bidi="ar-SA"/>
      </w:rPr>
    </w:lvl>
    <w:lvl w:ilvl="4" w:tplc="E160AFD4">
      <w:numFmt w:val="bullet"/>
      <w:lvlText w:val="•"/>
      <w:lvlJc w:val="left"/>
      <w:pPr>
        <w:ind w:left="4571" w:hanging="156"/>
      </w:pPr>
      <w:rPr>
        <w:rFonts w:hint="default"/>
        <w:lang w:val="vi" w:eastAsia="en-US" w:bidi="ar-SA"/>
      </w:rPr>
    </w:lvl>
    <w:lvl w:ilvl="5" w:tplc="C8DC18BC">
      <w:numFmt w:val="bullet"/>
      <w:lvlText w:val="•"/>
      <w:lvlJc w:val="left"/>
      <w:pPr>
        <w:ind w:left="5534" w:hanging="156"/>
      </w:pPr>
      <w:rPr>
        <w:rFonts w:hint="default"/>
        <w:lang w:val="vi" w:eastAsia="en-US" w:bidi="ar-SA"/>
      </w:rPr>
    </w:lvl>
    <w:lvl w:ilvl="6" w:tplc="22544FB0">
      <w:numFmt w:val="bullet"/>
      <w:lvlText w:val="•"/>
      <w:lvlJc w:val="left"/>
      <w:pPr>
        <w:ind w:left="6497" w:hanging="156"/>
      </w:pPr>
      <w:rPr>
        <w:rFonts w:hint="default"/>
        <w:lang w:val="vi" w:eastAsia="en-US" w:bidi="ar-SA"/>
      </w:rPr>
    </w:lvl>
    <w:lvl w:ilvl="7" w:tplc="AD0C22DC">
      <w:numFmt w:val="bullet"/>
      <w:lvlText w:val="•"/>
      <w:lvlJc w:val="left"/>
      <w:pPr>
        <w:ind w:left="7459" w:hanging="156"/>
      </w:pPr>
      <w:rPr>
        <w:rFonts w:hint="default"/>
        <w:lang w:val="vi" w:eastAsia="en-US" w:bidi="ar-SA"/>
      </w:rPr>
    </w:lvl>
    <w:lvl w:ilvl="8" w:tplc="C4AC90A6">
      <w:numFmt w:val="bullet"/>
      <w:lvlText w:val="•"/>
      <w:lvlJc w:val="left"/>
      <w:pPr>
        <w:ind w:left="8422" w:hanging="156"/>
      </w:pPr>
      <w:rPr>
        <w:rFonts w:hint="default"/>
        <w:lang w:val="vi" w:eastAsia="en-US" w:bidi="ar-SA"/>
      </w:rPr>
    </w:lvl>
  </w:abstractNum>
  <w:abstractNum w:abstractNumId="37" w15:restartNumberingAfterBreak="0">
    <w:nsid w:val="58FF7197"/>
    <w:multiLevelType w:val="hybridMultilevel"/>
    <w:tmpl w:val="0D7C90B2"/>
    <w:lvl w:ilvl="0" w:tplc="98686D96">
      <w:numFmt w:val="bullet"/>
      <w:lvlText w:val="-"/>
      <w:lvlJc w:val="left"/>
      <w:pPr>
        <w:ind w:left="710" w:hanging="166"/>
      </w:pPr>
      <w:rPr>
        <w:rFonts w:ascii="Times New Roman" w:eastAsia="Times New Roman" w:hAnsi="Times New Roman" w:cs="Times New Roman" w:hint="default"/>
        <w:spacing w:val="0"/>
        <w:w w:val="100"/>
        <w:lang w:val="vi" w:eastAsia="en-US" w:bidi="ar-SA"/>
      </w:rPr>
    </w:lvl>
    <w:lvl w:ilvl="1" w:tplc="7C4CCC7E">
      <w:numFmt w:val="bullet"/>
      <w:lvlText w:val="•"/>
      <w:lvlJc w:val="left"/>
      <w:pPr>
        <w:ind w:left="1682" w:hanging="166"/>
      </w:pPr>
      <w:rPr>
        <w:rFonts w:hint="default"/>
        <w:lang w:val="vi" w:eastAsia="en-US" w:bidi="ar-SA"/>
      </w:rPr>
    </w:lvl>
    <w:lvl w:ilvl="2" w:tplc="9FB8CCD8">
      <w:numFmt w:val="bullet"/>
      <w:lvlText w:val="•"/>
      <w:lvlJc w:val="left"/>
      <w:pPr>
        <w:ind w:left="2645" w:hanging="166"/>
      </w:pPr>
      <w:rPr>
        <w:rFonts w:hint="default"/>
        <w:lang w:val="vi" w:eastAsia="en-US" w:bidi="ar-SA"/>
      </w:rPr>
    </w:lvl>
    <w:lvl w:ilvl="3" w:tplc="2E467842">
      <w:numFmt w:val="bullet"/>
      <w:lvlText w:val="•"/>
      <w:lvlJc w:val="left"/>
      <w:pPr>
        <w:ind w:left="3608" w:hanging="166"/>
      </w:pPr>
      <w:rPr>
        <w:rFonts w:hint="default"/>
        <w:lang w:val="vi" w:eastAsia="en-US" w:bidi="ar-SA"/>
      </w:rPr>
    </w:lvl>
    <w:lvl w:ilvl="4" w:tplc="F67EEE84">
      <w:numFmt w:val="bullet"/>
      <w:lvlText w:val="•"/>
      <w:lvlJc w:val="left"/>
      <w:pPr>
        <w:ind w:left="4571" w:hanging="166"/>
      </w:pPr>
      <w:rPr>
        <w:rFonts w:hint="default"/>
        <w:lang w:val="vi" w:eastAsia="en-US" w:bidi="ar-SA"/>
      </w:rPr>
    </w:lvl>
    <w:lvl w:ilvl="5" w:tplc="BF7688F4">
      <w:numFmt w:val="bullet"/>
      <w:lvlText w:val="•"/>
      <w:lvlJc w:val="left"/>
      <w:pPr>
        <w:ind w:left="5534" w:hanging="166"/>
      </w:pPr>
      <w:rPr>
        <w:rFonts w:hint="default"/>
        <w:lang w:val="vi" w:eastAsia="en-US" w:bidi="ar-SA"/>
      </w:rPr>
    </w:lvl>
    <w:lvl w:ilvl="6" w:tplc="82B49AF8">
      <w:numFmt w:val="bullet"/>
      <w:lvlText w:val="•"/>
      <w:lvlJc w:val="left"/>
      <w:pPr>
        <w:ind w:left="6497" w:hanging="166"/>
      </w:pPr>
      <w:rPr>
        <w:rFonts w:hint="default"/>
        <w:lang w:val="vi" w:eastAsia="en-US" w:bidi="ar-SA"/>
      </w:rPr>
    </w:lvl>
    <w:lvl w:ilvl="7" w:tplc="CD2CC336">
      <w:numFmt w:val="bullet"/>
      <w:lvlText w:val="•"/>
      <w:lvlJc w:val="left"/>
      <w:pPr>
        <w:ind w:left="7459" w:hanging="166"/>
      </w:pPr>
      <w:rPr>
        <w:rFonts w:hint="default"/>
        <w:lang w:val="vi" w:eastAsia="en-US" w:bidi="ar-SA"/>
      </w:rPr>
    </w:lvl>
    <w:lvl w:ilvl="8" w:tplc="7584ECE0">
      <w:numFmt w:val="bullet"/>
      <w:lvlText w:val="•"/>
      <w:lvlJc w:val="left"/>
      <w:pPr>
        <w:ind w:left="8422" w:hanging="166"/>
      </w:pPr>
      <w:rPr>
        <w:rFonts w:hint="default"/>
        <w:lang w:val="vi" w:eastAsia="en-US" w:bidi="ar-SA"/>
      </w:rPr>
    </w:lvl>
  </w:abstractNum>
  <w:abstractNum w:abstractNumId="38" w15:restartNumberingAfterBreak="0">
    <w:nsid w:val="595D1159"/>
    <w:multiLevelType w:val="multilevel"/>
    <w:tmpl w:val="70643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6C0936"/>
    <w:multiLevelType w:val="multilevel"/>
    <w:tmpl w:val="144CFD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8C5F01"/>
    <w:multiLevelType w:val="multilevel"/>
    <w:tmpl w:val="0D7CA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D12F08"/>
    <w:multiLevelType w:val="hybridMultilevel"/>
    <w:tmpl w:val="2068B112"/>
    <w:lvl w:ilvl="0" w:tplc="B3AEC276">
      <w:numFmt w:val="bullet"/>
      <w:lvlText w:val="-"/>
      <w:lvlJc w:val="left"/>
      <w:pPr>
        <w:ind w:left="710"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9D4C1B02">
      <w:numFmt w:val="bullet"/>
      <w:lvlText w:val="•"/>
      <w:lvlJc w:val="left"/>
      <w:pPr>
        <w:ind w:left="1682" w:hanging="161"/>
      </w:pPr>
      <w:rPr>
        <w:rFonts w:hint="default"/>
        <w:lang w:val="vi" w:eastAsia="en-US" w:bidi="ar-SA"/>
      </w:rPr>
    </w:lvl>
    <w:lvl w:ilvl="2" w:tplc="981A8F78">
      <w:numFmt w:val="bullet"/>
      <w:lvlText w:val="•"/>
      <w:lvlJc w:val="left"/>
      <w:pPr>
        <w:ind w:left="2645" w:hanging="161"/>
      </w:pPr>
      <w:rPr>
        <w:rFonts w:hint="default"/>
        <w:lang w:val="vi" w:eastAsia="en-US" w:bidi="ar-SA"/>
      </w:rPr>
    </w:lvl>
    <w:lvl w:ilvl="3" w:tplc="5966F43A">
      <w:numFmt w:val="bullet"/>
      <w:lvlText w:val="•"/>
      <w:lvlJc w:val="left"/>
      <w:pPr>
        <w:ind w:left="3608" w:hanging="161"/>
      </w:pPr>
      <w:rPr>
        <w:rFonts w:hint="default"/>
        <w:lang w:val="vi" w:eastAsia="en-US" w:bidi="ar-SA"/>
      </w:rPr>
    </w:lvl>
    <w:lvl w:ilvl="4" w:tplc="17544452">
      <w:numFmt w:val="bullet"/>
      <w:lvlText w:val="•"/>
      <w:lvlJc w:val="left"/>
      <w:pPr>
        <w:ind w:left="4571" w:hanging="161"/>
      </w:pPr>
      <w:rPr>
        <w:rFonts w:hint="default"/>
        <w:lang w:val="vi" w:eastAsia="en-US" w:bidi="ar-SA"/>
      </w:rPr>
    </w:lvl>
    <w:lvl w:ilvl="5" w:tplc="75FA599A">
      <w:numFmt w:val="bullet"/>
      <w:lvlText w:val="•"/>
      <w:lvlJc w:val="left"/>
      <w:pPr>
        <w:ind w:left="5534" w:hanging="161"/>
      </w:pPr>
      <w:rPr>
        <w:rFonts w:hint="default"/>
        <w:lang w:val="vi" w:eastAsia="en-US" w:bidi="ar-SA"/>
      </w:rPr>
    </w:lvl>
    <w:lvl w:ilvl="6" w:tplc="DD3E4A08">
      <w:numFmt w:val="bullet"/>
      <w:lvlText w:val="•"/>
      <w:lvlJc w:val="left"/>
      <w:pPr>
        <w:ind w:left="6497" w:hanging="161"/>
      </w:pPr>
      <w:rPr>
        <w:rFonts w:hint="default"/>
        <w:lang w:val="vi" w:eastAsia="en-US" w:bidi="ar-SA"/>
      </w:rPr>
    </w:lvl>
    <w:lvl w:ilvl="7" w:tplc="A71A2CC2">
      <w:numFmt w:val="bullet"/>
      <w:lvlText w:val="•"/>
      <w:lvlJc w:val="left"/>
      <w:pPr>
        <w:ind w:left="7459" w:hanging="161"/>
      </w:pPr>
      <w:rPr>
        <w:rFonts w:hint="default"/>
        <w:lang w:val="vi" w:eastAsia="en-US" w:bidi="ar-SA"/>
      </w:rPr>
    </w:lvl>
    <w:lvl w:ilvl="8" w:tplc="93A6CB10">
      <w:numFmt w:val="bullet"/>
      <w:lvlText w:val="•"/>
      <w:lvlJc w:val="left"/>
      <w:pPr>
        <w:ind w:left="8422" w:hanging="161"/>
      </w:pPr>
      <w:rPr>
        <w:rFonts w:hint="default"/>
        <w:lang w:val="vi" w:eastAsia="en-US" w:bidi="ar-SA"/>
      </w:rPr>
    </w:lvl>
  </w:abstractNum>
  <w:abstractNum w:abstractNumId="42" w15:restartNumberingAfterBreak="0">
    <w:nsid w:val="73A70D5C"/>
    <w:multiLevelType w:val="multilevel"/>
    <w:tmpl w:val="6B36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5367AB1"/>
    <w:multiLevelType w:val="multilevel"/>
    <w:tmpl w:val="5894A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7B2AF8"/>
    <w:multiLevelType w:val="multilevel"/>
    <w:tmpl w:val="4F107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43151A"/>
    <w:multiLevelType w:val="multilevel"/>
    <w:tmpl w:val="6E56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69403D"/>
    <w:multiLevelType w:val="hybridMultilevel"/>
    <w:tmpl w:val="57EECAF8"/>
    <w:lvl w:ilvl="0" w:tplc="3CCCDE1E">
      <w:start w:val="1"/>
      <w:numFmt w:val="lowerLetter"/>
      <w:lvlText w:val="%1)"/>
      <w:lvlJc w:val="left"/>
      <w:pPr>
        <w:ind w:left="1564" w:hanging="289"/>
      </w:pPr>
      <w:rPr>
        <w:rFonts w:ascii="Times New Roman" w:eastAsia="Times New Roman" w:hAnsi="Times New Roman" w:cs="Times New Roman" w:hint="default"/>
        <w:b w:val="0"/>
        <w:bCs w:val="0"/>
        <w:i w:val="0"/>
        <w:iCs w:val="0"/>
        <w:spacing w:val="0"/>
        <w:w w:val="100"/>
        <w:sz w:val="28"/>
        <w:szCs w:val="28"/>
        <w:lang w:val="vi" w:eastAsia="en-US" w:bidi="ar-SA"/>
      </w:rPr>
    </w:lvl>
    <w:lvl w:ilvl="1" w:tplc="B3A8E32A">
      <w:numFmt w:val="bullet"/>
      <w:lvlText w:val="•"/>
      <w:lvlJc w:val="left"/>
      <w:pPr>
        <w:ind w:left="2438" w:hanging="289"/>
      </w:pPr>
      <w:rPr>
        <w:rFonts w:hint="default"/>
        <w:lang w:val="vi" w:eastAsia="en-US" w:bidi="ar-SA"/>
      </w:rPr>
    </w:lvl>
    <w:lvl w:ilvl="2" w:tplc="5BC044F8">
      <w:numFmt w:val="bullet"/>
      <w:lvlText w:val="•"/>
      <w:lvlJc w:val="left"/>
      <w:pPr>
        <w:ind w:left="3317" w:hanging="289"/>
      </w:pPr>
      <w:rPr>
        <w:rFonts w:hint="default"/>
        <w:lang w:val="vi" w:eastAsia="en-US" w:bidi="ar-SA"/>
      </w:rPr>
    </w:lvl>
    <w:lvl w:ilvl="3" w:tplc="2CA4E31E">
      <w:numFmt w:val="bullet"/>
      <w:lvlText w:val="•"/>
      <w:lvlJc w:val="left"/>
      <w:pPr>
        <w:ind w:left="4196" w:hanging="289"/>
      </w:pPr>
      <w:rPr>
        <w:rFonts w:hint="default"/>
        <w:lang w:val="vi" w:eastAsia="en-US" w:bidi="ar-SA"/>
      </w:rPr>
    </w:lvl>
    <w:lvl w:ilvl="4" w:tplc="73D2D134">
      <w:numFmt w:val="bullet"/>
      <w:lvlText w:val="•"/>
      <w:lvlJc w:val="left"/>
      <w:pPr>
        <w:ind w:left="5075" w:hanging="289"/>
      </w:pPr>
      <w:rPr>
        <w:rFonts w:hint="default"/>
        <w:lang w:val="vi" w:eastAsia="en-US" w:bidi="ar-SA"/>
      </w:rPr>
    </w:lvl>
    <w:lvl w:ilvl="5" w:tplc="2F02CF9C">
      <w:numFmt w:val="bullet"/>
      <w:lvlText w:val="•"/>
      <w:lvlJc w:val="left"/>
      <w:pPr>
        <w:ind w:left="5954" w:hanging="289"/>
      </w:pPr>
      <w:rPr>
        <w:rFonts w:hint="default"/>
        <w:lang w:val="vi" w:eastAsia="en-US" w:bidi="ar-SA"/>
      </w:rPr>
    </w:lvl>
    <w:lvl w:ilvl="6" w:tplc="4C92D65C">
      <w:numFmt w:val="bullet"/>
      <w:lvlText w:val="•"/>
      <w:lvlJc w:val="left"/>
      <w:pPr>
        <w:ind w:left="6833" w:hanging="289"/>
      </w:pPr>
      <w:rPr>
        <w:rFonts w:hint="default"/>
        <w:lang w:val="vi" w:eastAsia="en-US" w:bidi="ar-SA"/>
      </w:rPr>
    </w:lvl>
    <w:lvl w:ilvl="7" w:tplc="10866456">
      <w:numFmt w:val="bullet"/>
      <w:lvlText w:val="•"/>
      <w:lvlJc w:val="left"/>
      <w:pPr>
        <w:ind w:left="7711" w:hanging="289"/>
      </w:pPr>
      <w:rPr>
        <w:rFonts w:hint="default"/>
        <w:lang w:val="vi" w:eastAsia="en-US" w:bidi="ar-SA"/>
      </w:rPr>
    </w:lvl>
    <w:lvl w:ilvl="8" w:tplc="9C1A0614">
      <w:numFmt w:val="bullet"/>
      <w:lvlText w:val="•"/>
      <w:lvlJc w:val="left"/>
      <w:pPr>
        <w:ind w:left="8590" w:hanging="289"/>
      </w:pPr>
      <w:rPr>
        <w:rFonts w:hint="default"/>
        <w:lang w:val="vi" w:eastAsia="en-US" w:bidi="ar-SA"/>
      </w:rPr>
    </w:lvl>
  </w:abstractNum>
  <w:abstractNum w:abstractNumId="47" w15:restartNumberingAfterBreak="0">
    <w:nsid w:val="7C603B5E"/>
    <w:multiLevelType w:val="hybridMultilevel"/>
    <w:tmpl w:val="A34417E8"/>
    <w:lvl w:ilvl="0" w:tplc="73B68DFE">
      <w:numFmt w:val="bullet"/>
      <w:lvlText w:val="-"/>
      <w:lvlJc w:val="left"/>
      <w:pPr>
        <w:ind w:left="710" w:hanging="156"/>
      </w:pPr>
      <w:rPr>
        <w:rFonts w:ascii="Times New Roman" w:eastAsia="Times New Roman" w:hAnsi="Times New Roman" w:cs="Times New Roman" w:hint="default"/>
        <w:b w:val="0"/>
        <w:bCs w:val="0"/>
        <w:i w:val="0"/>
        <w:iCs w:val="0"/>
        <w:spacing w:val="0"/>
        <w:w w:val="100"/>
        <w:sz w:val="28"/>
        <w:szCs w:val="28"/>
        <w:lang w:val="vi" w:eastAsia="en-US" w:bidi="ar-SA"/>
      </w:rPr>
    </w:lvl>
    <w:lvl w:ilvl="1" w:tplc="E83CD26A">
      <w:numFmt w:val="bullet"/>
      <w:lvlText w:val="•"/>
      <w:lvlJc w:val="left"/>
      <w:pPr>
        <w:ind w:left="1682" w:hanging="156"/>
      </w:pPr>
      <w:rPr>
        <w:rFonts w:hint="default"/>
        <w:lang w:val="vi" w:eastAsia="en-US" w:bidi="ar-SA"/>
      </w:rPr>
    </w:lvl>
    <w:lvl w:ilvl="2" w:tplc="A462F36A">
      <w:numFmt w:val="bullet"/>
      <w:lvlText w:val="•"/>
      <w:lvlJc w:val="left"/>
      <w:pPr>
        <w:ind w:left="2645" w:hanging="156"/>
      </w:pPr>
      <w:rPr>
        <w:rFonts w:hint="default"/>
        <w:lang w:val="vi" w:eastAsia="en-US" w:bidi="ar-SA"/>
      </w:rPr>
    </w:lvl>
    <w:lvl w:ilvl="3" w:tplc="E39426AA">
      <w:numFmt w:val="bullet"/>
      <w:lvlText w:val="•"/>
      <w:lvlJc w:val="left"/>
      <w:pPr>
        <w:ind w:left="3608" w:hanging="156"/>
      </w:pPr>
      <w:rPr>
        <w:rFonts w:hint="default"/>
        <w:lang w:val="vi" w:eastAsia="en-US" w:bidi="ar-SA"/>
      </w:rPr>
    </w:lvl>
    <w:lvl w:ilvl="4" w:tplc="D5B4F2B8">
      <w:numFmt w:val="bullet"/>
      <w:lvlText w:val="•"/>
      <w:lvlJc w:val="left"/>
      <w:pPr>
        <w:ind w:left="4571" w:hanging="156"/>
      </w:pPr>
      <w:rPr>
        <w:rFonts w:hint="default"/>
        <w:lang w:val="vi" w:eastAsia="en-US" w:bidi="ar-SA"/>
      </w:rPr>
    </w:lvl>
    <w:lvl w:ilvl="5" w:tplc="04685078">
      <w:numFmt w:val="bullet"/>
      <w:lvlText w:val="•"/>
      <w:lvlJc w:val="left"/>
      <w:pPr>
        <w:ind w:left="5534" w:hanging="156"/>
      </w:pPr>
      <w:rPr>
        <w:rFonts w:hint="default"/>
        <w:lang w:val="vi" w:eastAsia="en-US" w:bidi="ar-SA"/>
      </w:rPr>
    </w:lvl>
    <w:lvl w:ilvl="6" w:tplc="7E0E5F5E">
      <w:numFmt w:val="bullet"/>
      <w:lvlText w:val="•"/>
      <w:lvlJc w:val="left"/>
      <w:pPr>
        <w:ind w:left="6497" w:hanging="156"/>
      </w:pPr>
      <w:rPr>
        <w:rFonts w:hint="default"/>
        <w:lang w:val="vi" w:eastAsia="en-US" w:bidi="ar-SA"/>
      </w:rPr>
    </w:lvl>
    <w:lvl w:ilvl="7" w:tplc="FEBE6F66">
      <w:numFmt w:val="bullet"/>
      <w:lvlText w:val="•"/>
      <w:lvlJc w:val="left"/>
      <w:pPr>
        <w:ind w:left="7459" w:hanging="156"/>
      </w:pPr>
      <w:rPr>
        <w:rFonts w:hint="default"/>
        <w:lang w:val="vi" w:eastAsia="en-US" w:bidi="ar-SA"/>
      </w:rPr>
    </w:lvl>
    <w:lvl w:ilvl="8" w:tplc="21B0B176">
      <w:numFmt w:val="bullet"/>
      <w:lvlText w:val="•"/>
      <w:lvlJc w:val="left"/>
      <w:pPr>
        <w:ind w:left="8422" w:hanging="156"/>
      </w:pPr>
      <w:rPr>
        <w:rFonts w:hint="default"/>
        <w:lang w:val="vi" w:eastAsia="en-US" w:bidi="ar-SA"/>
      </w:rPr>
    </w:lvl>
  </w:abstractNum>
  <w:abstractNum w:abstractNumId="48" w15:restartNumberingAfterBreak="0">
    <w:nsid w:val="7C6B59DD"/>
    <w:multiLevelType w:val="multilevel"/>
    <w:tmpl w:val="6788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5845B0"/>
    <w:multiLevelType w:val="multilevel"/>
    <w:tmpl w:val="52B2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5797116">
    <w:abstractNumId w:val="22"/>
  </w:num>
  <w:num w:numId="2" w16cid:durableId="254897557">
    <w:abstractNumId w:val="41"/>
  </w:num>
  <w:num w:numId="3" w16cid:durableId="645402750">
    <w:abstractNumId w:val="18"/>
  </w:num>
  <w:num w:numId="4" w16cid:durableId="830676602">
    <w:abstractNumId w:val="24"/>
  </w:num>
  <w:num w:numId="5" w16cid:durableId="107550915">
    <w:abstractNumId w:val="12"/>
  </w:num>
  <w:num w:numId="6" w16cid:durableId="2137671766">
    <w:abstractNumId w:val="37"/>
  </w:num>
  <w:num w:numId="7" w16cid:durableId="866914488">
    <w:abstractNumId w:val="0"/>
  </w:num>
  <w:num w:numId="8" w16cid:durableId="532230572">
    <w:abstractNumId w:val="36"/>
  </w:num>
  <w:num w:numId="9" w16cid:durableId="1975063393">
    <w:abstractNumId w:val="6"/>
  </w:num>
  <w:num w:numId="10" w16cid:durableId="1356080829">
    <w:abstractNumId w:val="5"/>
  </w:num>
  <w:num w:numId="11" w16cid:durableId="306469826">
    <w:abstractNumId w:val="9"/>
  </w:num>
  <w:num w:numId="12" w16cid:durableId="31662755">
    <w:abstractNumId w:val="2"/>
  </w:num>
  <w:num w:numId="13" w16cid:durableId="210116380">
    <w:abstractNumId w:val="26"/>
  </w:num>
  <w:num w:numId="14" w16cid:durableId="2021618361">
    <w:abstractNumId w:val="47"/>
  </w:num>
  <w:num w:numId="15" w16cid:durableId="342054068">
    <w:abstractNumId w:val="46"/>
  </w:num>
  <w:num w:numId="16" w16cid:durableId="627705903">
    <w:abstractNumId w:val="1"/>
  </w:num>
  <w:num w:numId="17" w16cid:durableId="1432892445">
    <w:abstractNumId w:val="11"/>
  </w:num>
  <w:num w:numId="18" w16cid:durableId="1728411380">
    <w:abstractNumId w:val="17"/>
  </w:num>
  <w:num w:numId="19" w16cid:durableId="907496575">
    <w:abstractNumId w:val="48"/>
  </w:num>
  <w:num w:numId="20" w16cid:durableId="572467061">
    <w:abstractNumId w:val="34"/>
  </w:num>
  <w:num w:numId="21" w16cid:durableId="339967463">
    <w:abstractNumId w:val="31"/>
  </w:num>
  <w:num w:numId="22" w16cid:durableId="768432317">
    <w:abstractNumId w:val="25"/>
  </w:num>
  <w:num w:numId="23" w16cid:durableId="1178420057">
    <w:abstractNumId w:val="10"/>
  </w:num>
  <w:num w:numId="24" w16cid:durableId="1478763289">
    <w:abstractNumId w:val="33"/>
  </w:num>
  <w:num w:numId="25" w16cid:durableId="1895264656">
    <w:abstractNumId w:val="32"/>
  </w:num>
  <w:num w:numId="26" w16cid:durableId="62222345">
    <w:abstractNumId w:val="3"/>
  </w:num>
  <w:num w:numId="27" w16cid:durableId="152112981">
    <w:abstractNumId w:val="30"/>
  </w:num>
  <w:num w:numId="28" w16cid:durableId="618338523">
    <w:abstractNumId w:val="28"/>
  </w:num>
  <w:num w:numId="29" w16cid:durableId="925529686">
    <w:abstractNumId w:val="19"/>
  </w:num>
  <w:num w:numId="30" w16cid:durableId="2008702398">
    <w:abstractNumId w:val="20"/>
  </w:num>
  <w:num w:numId="31" w16cid:durableId="1082947813">
    <w:abstractNumId w:val="8"/>
  </w:num>
  <w:num w:numId="32" w16cid:durableId="1735736217">
    <w:abstractNumId w:val="45"/>
  </w:num>
  <w:num w:numId="33" w16cid:durableId="1020819785">
    <w:abstractNumId w:val="16"/>
  </w:num>
  <w:num w:numId="34" w16cid:durableId="51125479">
    <w:abstractNumId w:val="23"/>
  </w:num>
  <w:num w:numId="35" w16cid:durableId="2025587786">
    <w:abstractNumId w:val="14"/>
  </w:num>
  <w:num w:numId="36" w16cid:durableId="1155023802">
    <w:abstractNumId w:val="13"/>
  </w:num>
  <w:num w:numId="37" w16cid:durableId="742485779">
    <w:abstractNumId w:val="38"/>
  </w:num>
  <w:num w:numId="38" w16cid:durableId="989212845">
    <w:abstractNumId w:val="21"/>
  </w:num>
  <w:num w:numId="39" w16cid:durableId="1762213414">
    <w:abstractNumId w:val="44"/>
  </w:num>
  <w:num w:numId="40" w16cid:durableId="1559706379">
    <w:abstractNumId w:val="43"/>
  </w:num>
  <w:num w:numId="41" w16cid:durableId="2017265547">
    <w:abstractNumId w:val="49"/>
  </w:num>
  <w:num w:numId="42" w16cid:durableId="1870295771">
    <w:abstractNumId w:val="7"/>
  </w:num>
  <w:num w:numId="43" w16cid:durableId="1129132666">
    <w:abstractNumId w:val="29"/>
  </w:num>
  <w:num w:numId="44" w16cid:durableId="1704015357">
    <w:abstractNumId w:val="35"/>
  </w:num>
  <w:num w:numId="45" w16cid:durableId="1707832166">
    <w:abstractNumId w:val="4"/>
  </w:num>
  <w:num w:numId="46" w16cid:durableId="993526689">
    <w:abstractNumId w:val="40"/>
  </w:num>
  <w:num w:numId="47" w16cid:durableId="1508716693">
    <w:abstractNumId w:val="42"/>
  </w:num>
  <w:num w:numId="48" w16cid:durableId="724833611">
    <w:abstractNumId w:val="15"/>
  </w:num>
  <w:num w:numId="49" w16cid:durableId="240484019">
    <w:abstractNumId w:val="27"/>
  </w:num>
  <w:num w:numId="50" w16cid:durableId="17781745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F1E"/>
    <w:rsid w:val="00003AB1"/>
    <w:rsid w:val="000103D5"/>
    <w:rsid w:val="000146BA"/>
    <w:rsid w:val="000426D3"/>
    <w:rsid w:val="000576DB"/>
    <w:rsid w:val="00071F0D"/>
    <w:rsid w:val="000763EA"/>
    <w:rsid w:val="0008022D"/>
    <w:rsid w:val="00082BA3"/>
    <w:rsid w:val="00083BC2"/>
    <w:rsid w:val="00084ACE"/>
    <w:rsid w:val="00084FA4"/>
    <w:rsid w:val="00087071"/>
    <w:rsid w:val="0009564C"/>
    <w:rsid w:val="000A290F"/>
    <w:rsid w:val="000A2BEA"/>
    <w:rsid w:val="000B158E"/>
    <w:rsid w:val="000B67B7"/>
    <w:rsid w:val="000C155A"/>
    <w:rsid w:val="000C1714"/>
    <w:rsid w:val="000C47AF"/>
    <w:rsid w:val="000D4D3C"/>
    <w:rsid w:val="000E542B"/>
    <w:rsid w:val="000F0485"/>
    <w:rsid w:val="001005F6"/>
    <w:rsid w:val="00103BDE"/>
    <w:rsid w:val="00104B80"/>
    <w:rsid w:val="00104C20"/>
    <w:rsid w:val="001073CA"/>
    <w:rsid w:val="00110927"/>
    <w:rsid w:val="001140F9"/>
    <w:rsid w:val="00114869"/>
    <w:rsid w:val="001333C9"/>
    <w:rsid w:val="001346AA"/>
    <w:rsid w:val="00137015"/>
    <w:rsid w:val="001375BC"/>
    <w:rsid w:val="00151235"/>
    <w:rsid w:val="00154B22"/>
    <w:rsid w:val="0016425F"/>
    <w:rsid w:val="00171C67"/>
    <w:rsid w:val="00172644"/>
    <w:rsid w:val="00175127"/>
    <w:rsid w:val="00183F91"/>
    <w:rsid w:val="0019347D"/>
    <w:rsid w:val="001965C5"/>
    <w:rsid w:val="001B2929"/>
    <w:rsid w:val="001B58C2"/>
    <w:rsid w:val="001C7131"/>
    <w:rsid w:val="001D3EBF"/>
    <w:rsid w:val="001D41D1"/>
    <w:rsid w:val="001D79D3"/>
    <w:rsid w:val="001E0649"/>
    <w:rsid w:val="001E3E57"/>
    <w:rsid w:val="001E7899"/>
    <w:rsid w:val="001F36A0"/>
    <w:rsid w:val="002009C6"/>
    <w:rsid w:val="0021294F"/>
    <w:rsid w:val="00215335"/>
    <w:rsid w:val="00220C5D"/>
    <w:rsid w:val="00244BFE"/>
    <w:rsid w:val="00245885"/>
    <w:rsid w:val="002620BF"/>
    <w:rsid w:val="002767B4"/>
    <w:rsid w:val="002768FA"/>
    <w:rsid w:val="002812DE"/>
    <w:rsid w:val="00285592"/>
    <w:rsid w:val="00287AC2"/>
    <w:rsid w:val="002A2906"/>
    <w:rsid w:val="002B364B"/>
    <w:rsid w:val="002C117E"/>
    <w:rsid w:val="002C5421"/>
    <w:rsid w:val="002F2D41"/>
    <w:rsid w:val="002F7B31"/>
    <w:rsid w:val="003069ED"/>
    <w:rsid w:val="003147F5"/>
    <w:rsid w:val="0031489B"/>
    <w:rsid w:val="0031558B"/>
    <w:rsid w:val="00316C24"/>
    <w:rsid w:val="003331BB"/>
    <w:rsid w:val="00335DD9"/>
    <w:rsid w:val="00345B9B"/>
    <w:rsid w:val="003511BC"/>
    <w:rsid w:val="00360D67"/>
    <w:rsid w:val="00363DB2"/>
    <w:rsid w:val="00373652"/>
    <w:rsid w:val="003748AB"/>
    <w:rsid w:val="00384820"/>
    <w:rsid w:val="003943FD"/>
    <w:rsid w:val="003A33BC"/>
    <w:rsid w:val="003A4FCA"/>
    <w:rsid w:val="003A5689"/>
    <w:rsid w:val="003A69DD"/>
    <w:rsid w:val="003C0472"/>
    <w:rsid w:val="003C2EFA"/>
    <w:rsid w:val="003D1695"/>
    <w:rsid w:val="003D60C5"/>
    <w:rsid w:val="003D7BE4"/>
    <w:rsid w:val="003E276D"/>
    <w:rsid w:val="003E2F66"/>
    <w:rsid w:val="003F029A"/>
    <w:rsid w:val="003F3776"/>
    <w:rsid w:val="00410732"/>
    <w:rsid w:val="004178A8"/>
    <w:rsid w:val="0042381E"/>
    <w:rsid w:val="00435A2A"/>
    <w:rsid w:val="004438AB"/>
    <w:rsid w:val="00464557"/>
    <w:rsid w:val="004801D1"/>
    <w:rsid w:val="004908B5"/>
    <w:rsid w:val="00490B6A"/>
    <w:rsid w:val="004946E5"/>
    <w:rsid w:val="004B03B9"/>
    <w:rsid w:val="004B16D4"/>
    <w:rsid w:val="004C2B61"/>
    <w:rsid w:val="004C6686"/>
    <w:rsid w:val="004E13A0"/>
    <w:rsid w:val="004E1E76"/>
    <w:rsid w:val="004F1797"/>
    <w:rsid w:val="00514DA6"/>
    <w:rsid w:val="00517440"/>
    <w:rsid w:val="00517945"/>
    <w:rsid w:val="005201C6"/>
    <w:rsid w:val="00527008"/>
    <w:rsid w:val="00531640"/>
    <w:rsid w:val="00543541"/>
    <w:rsid w:val="005623C1"/>
    <w:rsid w:val="00562DDD"/>
    <w:rsid w:val="005659C4"/>
    <w:rsid w:val="00565B3C"/>
    <w:rsid w:val="00573681"/>
    <w:rsid w:val="00575048"/>
    <w:rsid w:val="00575C69"/>
    <w:rsid w:val="005767C9"/>
    <w:rsid w:val="0059333C"/>
    <w:rsid w:val="005A3824"/>
    <w:rsid w:val="005A60A2"/>
    <w:rsid w:val="005C0D75"/>
    <w:rsid w:val="005C3890"/>
    <w:rsid w:val="005E2B49"/>
    <w:rsid w:val="005E30EE"/>
    <w:rsid w:val="005F2384"/>
    <w:rsid w:val="005F649D"/>
    <w:rsid w:val="00612492"/>
    <w:rsid w:val="00612D85"/>
    <w:rsid w:val="00641628"/>
    <w:rsid w:val="00643E11"/>
    <w:rsid w:val="0064438F"/>
    <w:rsid w:val="00656230"/>
    <w:rsid w:val="00656C9B"/>
    <w:rsid w:val="006752AD"/>
    <w:rsid w:val="00676276"/>
    <w:rsid w:val="00677DA1"/>
    <w:rsid w:val="0068141A"/>
    <w:rsid w:val="00694A2C"/>
    <w:rsid w:val="00697CE7"/>
    <w:rsid w:val="006A28E4"/>
    <w:rsid w:val="006B4115"/>
    <w:rsid w:val="006B7455"/>
    <w:rsid w:val="006C0F1E"/>
    <w:rsid w:val="006C1CB6"/>
    <w:rsid w:val="006C2A58"/>
    <w:rsid w:val="006D2C4E"/>
    <w:rsid w:val="006D2C6C"/>
    <w:rsid w:val="006D6A09"/>
    <w:rsid w:val="006E0AFE"/>
    <w:rsid w:val="006E5FE1"/>
    <w:rsid w:val="006F022D"/>
    <w:rsid w:val="006F4936"/>
    <w:rsid w:val="00704CCE"/>
    <w:rsid w:val="007068D1"/>
    <w:rsid w:val="00721224"/>
    <w:rsid w:val="00740ADF"/>
    <w:rsid w:val="00745C08"/>
    <w:rsid w:val="007511F6"/>
    <w:rsid w:val="00751904"/>
    <w:rsid w:val="00752282"/>
    <w:rsid w:val="00757DF2"/>
    <w:rsid w:val="007709CE"/>
    <w:rsid w:val="00773020"/>
    <w:rsid w:val="00774464"/>
    <w:rsid w:val="00781B30"/>
    <w:rsid w:val="00782678"/>
    <w:rsid w:val="0078288B"/>
    <w:rsid w:val="0079791A"/>
    <w:rsid w:val="007B0D32"/>
    <w:rsid w:val="007B40BF"/>
    <w:rsid w:val="007C7455"/>
    <w:rsid w:val="007E21C5"/>
    <w:rsid w:val="008024C8"/>
    <w:rsid w:val="00804231"/>
    <w:rsid w:val="0081101B"/>
    <w:rsid w:val="00811A4C"/>
    <w:rsid w:val="008121DA"/>
    <w:rsid w:val="00814CBB"/>
    <w:rsid w:val="0081733D"/>
    <w:rsid w:val="00822674"/>
    <w:rsid w:val="00833D64"/>
    <w:rsid w:val="00835376"/>
    <w:rsid w:val="0083648A"/>
    <w:rsid w:val="00837158"/>
    <w:rsid w:val="00841EF2"/>
    <w:rsid w:val="00847976"/>
    <w:rsid w:val="0085068E"/>
    <w:rsid w:val="00856F95"/>
    <w:rsid w:val="00861061"/>
    <w:rsid w:val="008744D0"/>
    <w:rsid w:val="00885589"/>
    <w:rsid w:val="00885F6A"/>
    <w:rsid w:val="008B0A93"/>
    <w:rsid w:val="008D4BD8"/>
    <w:rsid w:val="008E7B85"/>
    <w:rsid w:val="00913545"/>
    <w:rsid w:val="00915498"/>
    <w:rsid w:val="009379D8"/>
    <w:rsid w:val="00940604"/>
    <w:rsid w:val="00944717"/>
    <w:rsid w:val="00944E06"/>
    <w:rsid w:val="00956505"/>
    <w:rsid w:val="009620C1"/>
    <w:rsid w:val="00970CE0"/>
    <w:rsid w:val="009859CB"/>
    <w:rsid w:val="00985E95"/>
    <w:rsid w:val="00990E74"/>
    <w:rsid w:val="00992708"/>
    <w:rsid w:val="009C1957"/>
    <w:rsid w:val="009D42CD"/>
    <w:rsid w:val="009E23CA"/>
    <w:rsid w:val="009F6BD1"/>
    <w:rsid w:val="00A024CB"/>
    <w:rsid w:val="00A10125"/>
    <w:rsid w:val="00A3113F"/>
    <w:rsid w:val="00A31B58"/>
    <w:rsid w:val="00A51B38"/>
    <w:rsid w:val="00A57962"/>
    <w:rsid w:val="00A72112"/>
    <w:rsid w:val="00A76DE4"/>
    <w:rsid w:val="00A85F7F"/>
    <w:rsid w:val="00A948E9"/>
    <w:rsid w:val="00AA385B"/>
    <w:rsid w:val="00AB522B"/>
    <w:rsid w:val="00AB7671"/>
    <w:rsid w:val="00AC1BFE"/>
    <w:rsid w:val="00AD5B3B"/>
    <w:rsid w:val="00AE2250"/>
    <w:rsid w:val="00B12E93"/>
    <w:rsid w:val="00B1472D"/>
    <w:rsid w:val="00B20AA8"/>
    <w:rsid w:val="00B401F7"/>
    <w:rsid w:val="00B43393"/>
    <w:rsid w:val="00B50247"/>
    <w:rsid w:val="00B53B83"/>
    <w:rsid w:val="00B5619F"/>
    <w:rsid w:val="00B5710C"/>
    <w:rsid w:val="00B66381"/>
    <w:rsid w:val="00B671E4"/>
    <w:rsid w:val="00B700DC"/>
    <w:rsid w:val="00B74690"/>
    <w:rsid w:val="00B82F35"/>
    <w:rsid w:val="00B90062"/>
    <w:rsid w:val="00BA42C7"/>
    <w:rsid w:val="00BA4406"/>
    <w:rsid w:val="00BB47DF"/>
    <w:rsid w:val="00BB5225"/>
    <w:rsid w:val="00BC4C89"/>
    <w:rsid w:val="00BC7370"/>
    <w:rsid w:val="00BF14BC"/>
    <w:rsid w:val="00BF40B4"/>
    <w:rsid w:val="00BF5EFC"/>
    <w:rsid w:val="00C12D99"/>
    <w:rsid w:val="00C138C8"/>
    <w:rsid w:val="00C204B5"/>
    <w:rsid w:val="00C4062A"/>
    <w:rsid w:val="00C41DF5"/>
    <w:rsid w:val="00C47D6A"/>
    <w:rsid w:val="00C56FE1"/>
    <w:rsid w:val="00C62CF3"/>
    <w:rsid w:val="00C71B87"/>
    <w:rsid w:val="00C72C90"/>
    <w:rsid w:val="00C73AEC"/>
    <w:rsid w:val="00C75528"/>
    <w:rsid w:val="00C75577"/>
    <w:rsid w:val="00C75926"/>
    <w:rsid w:val="00C7767D"/>
    <w:rsid w:val="00C81792"/>
    <w:rsid w:val="00C90ABD"/>
    <w:rsid w:val="00CA2F1D"/>
    <w:rsid w:val="00CB426E"/>
    <w:rsid w:val="00CC2944"/>
    <w:rsid w:val="00CC7286"/>
    <w:rsid w:val="00CF3A6F"/>
    <w:rsid w:val="00CF4F6B"/>
    <w:rsid w:val="00CF6FC2"/>
    <w:rsid w:val="00CF7194"/>
    <w:rsid w:val="00D1705D"/>
    <w:rsid w:val="00D34B47"/>
    <w:rsid w:val="00D40375"/>
    <w:rsid w:val="00D432B9"/>
    <w:rsid w:val="00D554CE"/>
    <w:rsid w:val="00D579CC"/>
    <w:rsid w:val="00D67CDC"/>
    <w:rsid w:val="00D82DCC"/>
    <w:rsid w:val="00D86467"/>
    <w:rsid w:val="00D904E0"/>
    <w:rsid w:val="00D91234"/>
    <w:rsid w:val="00D96C29"/>
    <w:rsid w:val="00DA1F2F"/>
    <w:rsid w:val="00DB3D56"/>
    <w:rsid w:val="00DB573D"/>
    <w:rsid w:val="00DD2D66"/>
    <w:rsid w:val="00DD6823"/>
    <w:rsid w:val="00DE37AE"/>
    <w:rsid w:val="00DE697D"/>
    <w:rsid w:val="00DF29CA"/>
    <w:rsid w:val="00E14A4B"/>
    <w:rsid w:val="00E21590"/>
    <w:rsid w:val="00E26CA3"/>
    <w:rsid w:val="00E31EC2"/>
    <w:rsid w:val="00E33AC6"/>
    <w:rsid w:val="00E36A4B"/>
    <w:rsid w:val="00E44734"/>
    <w:rsid w:val="00E654C3"/>
    <w:rsid w:val="00E67497"/>
    <w:rsid w:val="00E70E0D"/>
    <w:rsid w:val="00E71833"/>
    <w:rsid w:val="00E738EE"/>
    <w:rsid w:val="00E934B4"/>
    <w:rsid w:val="00EA544C"/>
    <w:rsid w:val="00EA686C"/>
    <w:rsid w:val="00EB194D"/>
    <w:rsid w:val="00EB3619"/>
    <w:rsid w:val="00EF3C0E"/>
    <w:rsid w:val="00F008AD"/>
    <w:rsid w:val="00F00A4A"/>
    <w:rsid w:val="00F067D6"/>
    <w:rsid w:val="00F103CC"/>
    <w:rsid w:val="00F2038C"/>
    <w:rsid w:val="00F22AD0"/>
    <w:rsid w:val="00F233C2"/>
    <w:rsid w:val="00F35678"/>
    <w:rsid w:val="00F72492"/>
    <w:rsid w:val="00F81460"/>
    <w:rsid w:val="00F94B1C"/>
    <w:rsid w:val="00F97669"/>
    <w:rsid w:val="00FB264F"/>
    <w:rsid w:val="00FB2843"/>
    <w:rsid w:val="00FB44B6"/>
    <w:rsid w:val="00FD5401"/>
    <w:rsid w:val="00FE2E08"/>
    <w:rsid w:val="00FE3B47"/>
    <w:rsid w:val="00FE6463"/>
    <w:rsid w:val="00FE712A"/>
    <w:rsid w:val="00FF50CC"/>
    <w:rsid w:val="00FF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30A88"/>
  <w15:chartTrackingRefBased/>
  <w15:docId w15:val="{C90F4F7F-69B2-4224-AF11-AEAE1FC3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48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6C0F1E"/>
    <w:pPr>
      <w:keepNext/>
      <w:keepLines/>
      <w:widowControl w:val="0"/>
      <w:autoSpaceDE w:val="0"/>
      <w:autoSpaceDN w:val="0"/>
      <w:spacing w:before="360" w:after="80"/>
      <w:outlineLvl w:val="0"/>
    </w:pPr>
    <w:rPr>
      <w:rFonts w:asciiTheme="majorHAnsi" w:eastAsiaTheme="majorEastAsia" w:hAnsiTheme="majorHAnsi" w:cstheme="majorBidi"/>
      <w:color w:val="2F5496" w:themeColor="accent1" w:themeShade="BF"/>
      <w:sz w:val="40"/>
      <w:szCs w:val="40"/>
      <w:lang w:val="vi"/>
    </w:rPr>
  </w:style>
  <w:style w:type="paragraph" w:styleId="Heading2">
    <w:name w:val="heading 2"/>
    <w:basedOn w:val="Normal"/>
    <w:next w:val="Normal"/>
    <w:link w:val="Heading2Char"/>
    <w:uiPriority w:val="9"/>
    <w:unhideWhenUsed/>
    <w:qFormat/>
    <w:rsid w:val="006C0F1E"/>
    <w:pPr>
      <w:keepNext/>
      <w:keepLines/>
      <w:widowControl w:val="0"/>
      <w:autoSpaceDE w:val="0"/>
      <w:autoSpaceDN w:val="0"/>
      <w:spacing w:before="160" w:after="80"/>
      <w:outlineLvl w:val="1"/>
    </w:pPr>
    <w:rPr>
      <w:rFonts w:asciiTheme="majorHAnsi" w:eastAsiaTheme="majorEastAsia" w:hAnsiTheme="majorHAnsi" w:cstheme="majorBidi"/>
      <w:color w:val="2F5496" w:themeColor="accent1" w:themeShade="BF"/>
      <w:sz w:val="32"/>
      <w:szCs w:val="32"/>
      <w:lang w:val="vi"/>
    </w:rPr>
  </w:style>
  <w:style w:type="paragraph" w:styleId="Heading3">
    <w:name w:val="heading 3"/>
    <w:basedOn w:val="Normal"/>
    <w:next w:val="Normal"/>
    <w:link w:val="Heading3Char"/>
    <w:uiPriority w:val="9"/>
    <w:unhideWhenUsed/>
    <w:qFormat/>
    <w:rsid w:val="006C0F1E"/>
    <w:pPr>
      <w:keepNext/>
      <w:keepLines/>
      <w:widowControl w:val="0"/>
      <w:autoSpaceDE w:val="0"/>
      <w:autoSpaceDN w:val="0"/>
      <w:spacing w:before="160" w:after="80"/>
      <w:outlineLvl w:val="2"/>
    </w:pPr>
    <w:rPr>
      <w:rFonts w:eastAsiaTheme="majorEastAsia" w:cstheme="majorBidi"/>
      <w:color w:val="2F5496" w:themeColor="accent1" w:themeShade="BF"/>
      <w:sz w:val="28"/>
      <w:szCs w:val="28"/>
      <w:lang w:val="vi"/>
    </w:rPr>
  </w:style>
  <w:style w:type="paragraph" w:styleId="Heading4">
    <w:name w:val="heading 4"/>
    <w:basedOn w:val="Normal"/>
    <w:next w:val="Normal"/>
    <w:link w:val="Heading4Char"/>
    <w:uiPriority w:val="9"/>
    <w:semiHidden/>
    <w:unhideWhenUsed/>
    <w:qFormat/>
    <w:rsid w:val="006C0F1E"/>
    <w:pPr>
      <w:keepNext/>
      <w:keepLines/>
      <w:widowControl w:val="0"/>
      <w:autoSpaceDE w:val="0"/>
      <w:autoSpaceDN w:val="0"/>
      <w:spacing w:before="80" w:after="40"/>
      <w:outlineLvl w:val="3"/>
    </w:pPr>
    <w:rPr>
      <w:rFonts w:eastAsiaTheme="majorEastAsia" w:cstheme="majorBidi"/>
      <w:i/>
      <w:iCs/>
      <w:color w:val="2F5496" w:themeColor="accent1" w:themeShade="BF"/>
      <w:sz w:val="22"/>
      <w:szCs w:val="22"/>
      <w:lang w:val="vi"/>
    </w:rPr>
  </w:style>
  <w:style w:type="paragraph" w:styleId="Heading5">
    <w:name w:val="heading 5"/>
    <w:basedOn w:val="Normal"/>
    <w:next w:val="Normal"/>
    <w:link w:val="Heading5Char"/>
    <w:uiPriority w:val="9"/>
    <w:semiHidden/>
    <w:unhideWhenUsed/>
    <w:qFormat/>
    <w:rsid w:val="006C0F1E"/>
    <w:pPr>
      <w:keepNext/>
      <w:keepLines/>
      <w:widowControl w:val="0"/>
      <w:autoSpaceDE w:val="0"/>
      <w:autoSpaceDN w:val="0"/>
      <w:spacing w:before="80" w:after="40"/>
      <w:outlineLvl w:val="4"/>
    </w:pPr>
    <w:rPr>
      <w:rFonts w:eastAsiaTheme="majorEastAsia" w:cstheme="majorBidi"/>
      <w:color w:val="2F5496" w:themeColor="accent1" w:themeShade="BF"/>
      <w:sz w:val="22"/>
      <w:szCs w:val="22"/>
      <w:lang w:val="vi"/>
    </w:rPr>
  </w:style>
  <w:style w:type="paragraph" w:styleId="Heading6">
    <w:name w:val="heading 6"/>
    <w:basedOn w:val="Normal"/>
    <w:next w:val="Normal"/>
    <w:link w:val="Heading6Char"/>
    <w:uiPriority w:val="9"/>
    <w:semiHidden/>
    <w:unhideWhenUsed/>
    <w:qFormat/>
    <w:rsid w:val="006C0F1E"/>
    <w:pPr>
      <w:keepNext/>
      <w:keepLines/>
      <w:widowControl w:val="0"/>
      <w:autoSpaceDE w:val="0"/>
      <w:autoSpaceDN w:val="0"/>
      <w:spacing w:before="40"/>
      <w:outlineLvl w:val="5"/>
    </w:pPr>
    <w:rPr>
      <w:rFonts w:eastAsiaTheme="majorEastAsia" w:cstheme="majorBidi"/>
      <w:i/>
      <w:iCs/>
      <w:color w:val="595959" w:themeColor="text1" w:themeTint="A6"/>
      <w:sz w:val="22"/>
      <w:szCs w:val="22"/>
      <w:lang w:val="vi"/>
    </w:rPr>
  </w:style>
  <w:style w:type="paragraph" w:styleId="Heading7">
    <w:name w:val="heading 7"/>
    <w:basedOn w:val="Normal"/>
    <w:next w:val="Normal"/>
    <w:link w:val="Heading7Char"/>
    <w:uiPriority w:val="9"/>
    <w:semiHidden/>
    <w:unhideWhenUsed/>
    <w:qFormat/>
    <w:rsid w:val="006C0F1E"/>
    <w:pPr>
      <w:keepNext/>
      <w:keepLines/>
      <w:widowControl w:val="0"/>
      <w:autoSpaceDE w:val="0"/>
      <w:autoSpaceDN w:val="0"/>
      <w:spacing w:before="40"/>
      <w:outlineLvl w:val="6"/>
    </w:pPr>
    <w:rPr>
      <w:rFonts w:eastAsiaTheme="majorEastAsia" w:cstheme="majorBidi"/>
      <w:color w:val="595959" w:themeColor="text1" w:themeTint="A6"/>
      <w:sz w:val="22"/>
      <w:szCs w:val="22"/>
      <w:lang w:val="vi"/>
    </w:rPr>
  </w:style>
  <w:style w:type="paragraph" w:styleId="Heading8">
    <w:name w:val="heading 8"/>
    <w:basedOn w:val="Normal"/>
    <w:next w:val="Normal"/>
    <w:link w:val="Heading8Char"/>
    <w:uiPriority w:val="9"/>
    <w:semiHidden/>
    <w:unhideWhenUsed/>
    <w:qFormat/>
    <w:rsid w:val="006C0F1E"/>
    <w:pPr>
      <w:keepNext/>
      <w:keepLines/>
      <w:widowControl w:val="0"/>
      <w:autoSpaceDE w:val="0"/>
      <w:autoSpaceDN w:val="0"/>
      <w:outlineLvl w:val="7"/>
    </w:pPr>
    <w:rPr>
      <w:rFonts w:eastAsiaTheme="majorEastAsia" w:cstheme="majorBidi"/>
      <w:i/>
      <w:iCs/>
      <w:color w:val="272727" w:themeColor="text1" w:themeTint="D8"/>
      <w:sz w:val="22"/>
      <w:szCs w:val="22"/>
      <w:lang w:val="vi"/>
    </w:rPr>
  </w:style>
  <w:style w:type="paragraph" w:styleId="Heading9">
    <w:name w:val="heading 9"/>
    <w:basedOn w:val="Normal"/>
    <w:next w:val="Normal"/>
    <w:link w:val="Heading9Char"/>
    <w:uiPriority w:val="9"/>
    <w:semiHidden/>
    <w:unhideWhenUsed/>
    <w:qFormat/>
    <w:rsid w:val="006C0F1E"/>
    <w:pPr>
      <w:keepNext/>
      <w:keepLines/>
      <w:widowControl w:val="0"/>
      <w:autoSpaceDE w:val="0"/>
      <w:autoSpaceDN w:val="0"/>
      <w:outlineLvl w:val="8"/>
    </w:pPr>
    <w:rPr>
      <w:rFonts w:eastAsiaTheme="majorEastAsia" w:cstheme="majorBidi"/>
      <w:color w:val="272727" w:themeColor="text1" w:themeTint="D8"/>
      <w:sz w:val="22"/>
      <w:szCs w:val="22"/>
      <w:lang w:val="v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F1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0F1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0F1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0F1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0F1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0F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F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F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F1E"/>
    <w:rPr>
      <w:rFonts w:eastAsiaTheme="majorEastAsia" w:cstheme="majorBidi"/>
      <w:color w:val="272727" w:themeColor="text1" w:themeTint="D8"/>
    </w:rPr>
  </w:style>
  <w:style w:type="paragraph" w:styleId="Title">
    <w:name w:val="Title"/>
    <w:basedOn w:val="Normal"/>
    <w:next w:val="Normal"/>
    <w:link w:val="TitleChar"/>
    <w:uiPriority w:val="10"/>
    <w:qFormat/>
    <w:rsid w:val="006C0F1E"/>
    <w:pPr>
      <w:widowControl w:val="0"/>
      <w:autoSpaceDE w:val="0"/>
      <w:autoSpaceDN w:val="0"/>
      <w:spacing w:after="80"/>
      <w:contextualSpacing/>
    </w:pPr>
    <w:rPr>
      <w:rFonts w:asciiTheme="majorHAnsi" w:eastAsiaTheme="majorEastAsia" w:hAnsiTheme="majorHAnsi" w:cstheme="majorBidi"/>
      <w:spacing w:val="-10"/>
      <w:kern w:val="28"/>
      <w:sz w:val="56"/>
      <w:szCs w:val="56"/>
      <w:lang w:val="vi"/>
    </w:rPr>
  </w:style>
  <w:style w:type="character" w:customStyle="1" w:styleId="TitleChar">
    <w:name w:val="Title Char"/>
    <w:basedOn w:val="DefaultParagraphFont"/>
    <w:link w:val="Title"/>
    <w:uiPriority w:val="10"/>
    <w:rsid w:val="006C0F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F1E"/>
    <w:pPr>
      <w:widowControl w:val="0"/>
      <w:numPr>
        <w:ilvl w:val="1"/>
      </w:numPr>
      <w:autoSpaceDE w:val="0"/>
      <w:autoSpaceDN w:val="0"/>
    </w:pPr>
    <w:rPr>
      <w:rFonts w:eastAsiaTheme="majorEastAsia" w:cstheme="majorBidi"/>
      <w:color w:val="595959" w:themeColor="text1" w:themeTint="A6"/>
      <w:spacing w:val="15"/>
      <w:sz w:val="28"/>
      <w:szCs w:val="28"/>
      <w:lang w:val="vi"/>
    </w:rPr>
  </w:style>
  <w:style w:type="character" w:customStyle="1" w:styleId="SubtitleChar">
    <w:name w:val="Subtitle Char"/>
    <w:basedOn w:val="DefaultParagraphFont"/>
    <w:link w:val="Subtitle"/>
    <w:uiPriority w:val="11"/>
    <w:rsid w:val="006C0F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F1E"/>
    <w:pPr>
      <w:widowControl w:val="0"/>
      <w:autoSpaceDE w:val="0"/>
      <w:autoSpaceDN w:val="0"/>
      <w:spacing w:before="160"/>
      <w:jc w:val="center"/>
    </w:pPr>
    <w:rPr>
      <w:i/>
      <w:iCs/>
      <w:color w:val="404040" w:themeColor="text1" w:themeTint="BF"/>
      <w:sz w:val="22"/>
      <w:szCs w:val="22"/>
      <w:lang w:val="vi"/>
    </w:rPr>
  </w:style>
  <w:style w:type="character" w:customStyle="1" w:styleId="QuoteChar">
    <w:name w:val="Quote Char"/>
    <w:basedOn w:val="DefaultParagraphFont"/>
    <w:link w:val="Quote"/>
    <w:uiPriority w:val="29"/>
    <w:rsid w:val="006C0F1E"/>
    <w:rPr>
      <w:i/>
      <w:iCs/>
      <w:color w:val="404040" w:themeColor="text1" w:themeTint="BF"/>
    </w:rPr>
  </w:style>
  <w:style w:type="paragraph" w:styleId="ListParagraph">
    <w:name w:val="List Paragraph"/>
    <w:basedOn w:val="Normal"/>
    <w:uiPriority w:val="34"/>
    <w:qFormat/>
    <w:rsid w:val="006C0F1E"/>
    <w:pPr>
      <w:widowControl w:val="0"/>
      <w:autoSpaceDE w:val="0"/>
      <w:autoSpaceDN w:val="0"/>
      <w:ind w:left="720"/>
      <w:contextualSpacing/>
    </w:pPr>
    <w:rPr>
      <w:sz w:val="22"/>
      <w:szCs w:val="22"/>
      <w:lang w:val="vi"/>
    </w:rPr>
  </w:style>
  <w:style w:type="character" w:styleId="IntenseEmphasis">
    <w:name w:val="Intense Emphasis"/>
    <w:basedOn w:val="DefaultParagraphFont"/>
    <w:uiPriority w:val="21"/>
    <w:qFormat/>
    <w:rsid w:val="006C0F1E"/>
    <w:rPr>
      <w:i/>
      <w:iCs/>
      <w:color w:val="2F5496" w:themeColor="accent1" w:themeShade="BF"/>
    </w:rPr>
  </w:style>
  <w:style w:type="paragraph" w:styleId="IntenseQuote">
    <w:name w:val="Intense Quote"/>
    <w:basedOn w:val="Normal"/>
    <w:next w:val="Normal"/>
    <w:link w:val="IntenseQuoteChar"/>
    <w:uiPriority w:val="30"/>
    <w:qFormat/>
    <w:rsid w:val="006C0F1E"/>
    <w:pPr>
      <w:widowControl w:val="0"/>
      <w:pBdr>
        <w:top w:val="single" w:sz="4" w:space="10" w:color="2F5496" w:themeColor="accent1" w:themeShade="BF"/>
        <w:bottom w:val="single" w:sz="4" w:space="10" w:color="2F5496" w:themeColor="accent1" w:themeShade="BF"/>
      </w:pBdr>
      <w:autoSpaceDE w:val="0"/>
      <w:autoSpaceDN w:val="0"/>
      <w:spacing w:before="360" w:after="360"/>
      <w:ind w:left="864" w:right="864"/>
      <w:jc w:val="center"/>
    </w:pPr>
    <w:rPr>
      <w:i/>
      <w:iCs/>
      <w:color w:val="2F5496" w:themeColor="accent1" w:themeShade="BF"/>
      <w:sz w:val="22"/>
      <w:szCs w:val="22"/>
      <w:lang w:val="vi"/>
    </w:rPr>
  </w:style>
  <w:style w:type="character" w:customStyle="1" w:styleId="IntenseQuoteChar">
    <w:name w:val="Intense Quote Char"/>
    <w:basedOn w:val="DefaultParagraphFont"/>
    <w:link w:val="IntenseQuote"/>
    <w:uiPriority w:val="30"/>
    <w:rsid w:val="006C0F1E"/>
    <w:rPr>
      <w:i/>
      <w:iCs/>
      <w:color w:val="2F5496" w:themeColor="accent1" w:themeShade="BF"/>
    </w:rPr>
  </w:style>
  <w:style w:type="character" w:styleId="IntenseReference">
    <w:name w:val="Intense Reference"/>
    <w:basedOn w:val="DefaultParagraphFont"/>
    <w:uiPriority w:val="32"/>
    <w:qFormat/>
    <w:rsid w:val="006C0F1E"/>
    <w:rPr>
      <w:b/>
      <w:bCs/>
      <w:smallCaps/>
      <w:color w:val="2F5496" w:themeColor="accent1" w:themeShade="BF"/>
      <w:spacing w:val="5"/>
    </w:rPr>
  </w:style>
  <w:style w:type="paragraph" w:styleId="BodyText">
    <w:name w:val="Body Text"/>
    <w:basedOn w:val="Normal"/>
    <w:link w:val="BodyTextChar"/>
    <w:uiPriority w:val="1"/>
    <w:qFormat/>
    <w:rsid w:val="006C0F1E"/>
    <w:pPr>
      <w:widowControl w:val="0"/>
      <w:autoSpaceDE w:val="0"/>
      <w:autoSpaceDN w:val="0"/>
      <w:spacing w:before="100"/>
      <w:ind w:left="710" w:firstLine="719"/>
      <w:jc w:val="both"/>
    </w:pPr>
    <w:rPr>
      <w:sz w:val="28"/>
      <w:szCs w:val="28"/>
      <w:lang w:val="vi"/>
    </w:rPr>
  </w:style>
  <w:style w:type="character" w:customStyle="1" w:styleId="BodyTextChar">
    <w:name w:val="Body Text Char"/>
    <w:basedOn w:val="DefaultParagraphFont"/>
    <w:link w:val="BodyText"/>
    <w:uiPriority w:val="1"/>
    <w:rsid w:val="006C0F1E"/>
    <w:rPr>
      <w:rFonts w:ascii="Times New Roman" w:eastAsia="Times New Roman" w:hAnsi="Times New Roman" w:cs="Times New Roman"/>
      <w:kern w:val="0"/>
      <w:sz w:val="28"/>
      <w:szCs w:val="28"/>
      <w:lang w:val="vi"/>
      <w14:ligatures w14:val="none"/>
    </w:rPr>
  </w:style>
  <w:style w:type="paragraph" w:customStyle="1" w:styleId="TableParagraph">
    <w:name w:val="Table Paragraph"/>
    <w:basedOn w:val="Normal"/>
    <w:uiPriority w:val="1"/>
    <w:qFormat/>
    <w:rsid w:val="006C0F1E"/>
    <w:pPr>
      <w:widowControl w:val="0"/>
      <w:autoSpaceDE w:val="0"/>
      <w:autoSpaceDN w:val="0"/>
    </w:pPr>
    <w:rPr>
      <w:sz w:val="22"/>
      <w:szCs w:val="22"/>
      <w:lang w:val="vi"/>
    </w:rPr>
  </w:style>
  <w:style w:type="paragraph" w:styleId="NormalWeb">
    <w:name w:val="Normal (Web)"/>
    <w:aliases w:val="Char Char Char"/>
    <w:basedOn w:val="Normal"/>
    <w:link w:val="NormalWebChar"/>
    <w:uiPriority w:val="99"/>
    <w:unhideWhenUsed/>
    <w:rsid w:val="006C0F1E"/>
    <w:pPr>
      <w:spacing w:before="100" w:beforeAutospacing="1" w:after="100" w:afterAutospacing="1"/>
    </w:pPr>
  </w:style>
  <w:style w:type="paragraph" w:styleId="Header">
    <w:name w:val="header"/>
    <w:basedOn w:val="Normal"/>
    <w:link w:val="HeaderChar"/>
    <w:uiPriority w:val="99"/>
    <w:unhideWhenUsed/>
    <w:rsid w:val="006C0F1E"/>
    <w:pPr>
      <w:widowControl w:val="0"/>
      <w:tabs>
        <w:tab w:val="center" w:pos="4680"/>
        <w:tab w:val="right" w:pos="9360"/>
      </w:tabs>
      <w:autoSpaceDE w:val="0"/>
      <w:autoSpaceDN w:val="0"/>
    </w:pPr>
    <w:rPr>
      <w:sz w:val="22"/>
      <w:szCs w:val="22"/>
      <w:lang w:val="vi"/>
    </w:rPr>
  </w:style>
  <w:style w:type="character" w:customStyle="1" w:styleId="HeaderChar">
    <w:name w:val="Header Char"/>
    <w:basedOn w:val="DefaultParagraphFont"/>
    <w:link w:val="Header"/>
    <w:uiPriority w:val="99"/>
    <w:rsid w:val="006C0F1E"/>
    <w:rPr>
      <w:rFonts w:ascii="Times New Roman" w:eastAsia="Times New Roman" w:hAnsi="Times New Roman" w:cs="Times New Roman"/>
      <w:kern w:val="0"/>
      <w:sz w:val="22"/>
      <w:szCs w:val="22"/>
      <w:lang w:val="vi"/>
      <w14:ligatures w14:val="none"/>
    </w:rPr>
  </w:style>
  <w:style w:type="paragraph" w:styleId="Footer">
    <w:name w:val="footer"/>
    <w:basedOn w:val="Normal"/>
    <w:link w:val="FooterChar"/>
    <w:uiPriority w:val="99"/>
    <w:unhideWhenUsed/>
    <w:rsid w:val="006C0F1E"/>
    <w:pPr>
      <w:widowControl w:val="0"/>
      <w:tabs>
        <w:tab w:val="center" w:pos="4680"/>
        <w:tab w:val="right" w:pos="9360"/>
      </w:tabs>
      <w:autoSpaceDE w:val="0"/>
      <w:autoSpaceDN w:val="0"/>
    </w:pPr>
    <w:rPr>
      <w:sz w:val="22"/>
      <w:szCs w:val="22"/>
      <w:lang w:val="vi"/>
    </w:rPr>
  </w:style>
  <w:style w:type="character" w:customStyle="1" w:styleId="FooterChar">
    <w:name w:val="Footer Char"/>
    <w:basedOn w:val="DefaultParagraphFont"/>
    <w:link w:val="Footer"/>
    <w:uiPriority w:val="99"/>
    <w:rsid w:val="006C0F1E"/>
    <w:rPr>
      <w:rFonts w:ascii="Times New Roman" w:eastAsia="Times New Roman" w:hAnsi="Times New Roman" w:cs="Times New Roman"/>
      <w:kern w:val="0"/>
      <w:sz w:val="22"/>
      <w:szCs w:val="22"/>
      <w:lang w:val="vi"/>
      <w14:ligatures w14:val="none"/>
    </w:rPr>
  </w:style>
  <w:style w:type="table" w:styleId="TableGrid">
    <w:name w:val="Table Grid"/>
    <w:basedOn w:val="TableNormal"/>
    <w:uiPriority w:val="39"/>
    <w:rsid w:val="006C0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56C9B"/>
    <w:rPr>
      <w:rFonts w:ascii="TimesNewRomanPSMT" w:hAnsi="TimesNewRomanPSMT" w:hint="default"/>
      <w:b w:val="0"/>
      <w:bCs w:val="0"/>
      <w:i w:val="0"/>
      <w:iCs w:val="0"/>
      <w:color w:val="000000"/>
      <w:sz w:val="28"/>
      <w:szCs w:val="28"/>
    </w:rPr>
  </w:style>
  <w:style w:type="paragraph" w:customStyle="1" w:styleId="pdq2pgselectionanchorcontainer">
    <w:name w:val="pdq2pg_selectionanchorcontainer"/>
    <w:basedOn w:val="Normal"/>
    <w:rsid w:val="00822674"/>
    <w:pPr>
      <w:spacing w:before="100" w:beforeAutospacing="1" w:after="100" w:afterAutospacing="1"/>
    </w:pPr>
  </w:style>
  <w:style w:type="character" w:styleId="Strong">
    <w:name w:val="Strong"/>
    <w:basedOn w:val="DefaultParagraphFont"/>
    <w:uiPriority w:val="22"/>
    <w:qFormat/>
    <w:rsid w:val="00D1705D"/>
    <w:rPr>
      <w:b/>
      <w:bCs/>
    </w:rPr>
  </w:style>
  <w:style w:type="paragraph" w:customStyle="1" w:styleId="isselectedend">
    <w:name w:val="isselectedend"/>
    <w:basedOn w:val="Normal"/>
    <w:rsid w:val="00220C5D"/>
    <w:pPr>
      <w:spacing w:before="100" w:beforeAutospacing="1" w:after="100" w:afterAutospacing="1"/>
    </w:pPr>
  </w:style>
  <w:style w:type="paragraph" w:styleId="FootnoteText">
    <w:name w:val="footnote text"/>
    <w:basedOn w:val="Normal"/>
    <w:link w:val="FootnoteTextChar"/>
    <w:uiPriority w:val="99"/>
    <w:unhideWhenUsed/>
    <w:rsid w:val="00B82F35"/>
    <w:pPr>
      <w:ind w:firstLine="720"/>
    </w:pPr>
    <w:rPr>
      <w:rFonts w:eastAsia="Calibri"/>
      <w:sz w:val="20"/>
      <w:szCs w:val="20"/>
      <w:lang w:val="x-none" w:eastAsia="x-none"/>
    </w:rPr>
  </w:style>
  <w:style w:type="character" w:customStyle="1" w:styleId="FootnoteTextChar">
    <w:name w:val="Footnote Text Char"/>
    <w:basedOn w:val="DefaultParagraphFont"/>
    <w:link w:val="FootnoteText"/>
    <w:uiPriority w:val="99"/>
    <w:rsid w:val="00B82F35"/>
    <w:rPr>
      <w:rFonts w:ascii="Times New Roman" w:eastAsia="Calibri" w:hAnsi="Times New Roman" w:cs="Times New Roman"/>
      <w:kern w:val="0"/>
      <w:sz w:val="20"/>
      <w:szCs w:val="20"/>
      <w:lang w:val="x-none" w:eastAsia="x-none"/>
      <w14:ligatures w14:val="none"/>
    </w:rPr>
  </w:style>
  <w:style w:type="character" w:styleId="FootnoteReference">
    <w:name w:val="footnote reference"/>
    <w:uiPriority w:val="99"/>
    <w:semiHidden/>
    <w:unhideWhenUsed/>
    <w:rsid w:val="00B82F35"/>
    <w:rPr>
      <w:vertAlign w:val="superscript"/>
    </w:rPr>
  </w:style>
  <w:style w:type="character" w:customStyle="1" w:styleId="NormalWebChar">
    <w:name w:val="Normal (Web) Char"/>
    <w:aliases w:val="Char Char Char Char"/>
    <w:link w:val="NormalWeb"/>
    <w:uiPriority w:val="99"/>
    <w:rsid w:val="001333C9"/>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514">
      <w:bodyDiv w:val="1"/>
      <w:marLeft w:val="0"/>
      <w:marRight w:val="0"/>
      <w:marTop w:val="0"/>
      <w:marBottom w:val="0"/>
      <w:divBdr>
        <w:top w:val="none" w:sz="0" w:space="0" w:color="auto"/>
        <w:left w:val="none" w:sz="0" w:space="0" w:color="auto"/>
        <w:bottom w:val="none" w:sz="0" w:space="0" w:color="auto"/>
        <w:right w:val="none" w:sz="0" w:space="0" w:color="auto"/>
      </w:divBdr>
    </w:div>
    <w:div w:id="4209604">
      <w:bodyDiv w:val="1"/>
      <w:marLeft w:val="0"/>
      <w:marRight w:val="0"/>
      <w:marTop w:val="0"/>
      <w:marBottom w:val="0"/>
      <w:divBdr>
        <w:top w:val="none" w:sz="0" w:space="0" w:color="auto"/>
        <w:left w:val="none" w:sz="0" w:space="0" w:color="auto"/>
        <w:bottom w:val="none" w:sz="0" w:space="0" w:color="auto"/>
        <w:right w:val="none" w:sz="0" w:space="0" w:color="auto"/>
      </w:divBdr>
    </w:div>
    <w:div w:id="201795243">
      <w:bodyDiv w:val="1"/>
      <w:marLeft w:val="0"/>
      <w:marRight w:val="0"/>
      <w:marTop w:val="0"/>
      <w:marBottom w:val="0"/>
      <w:divBdr>
        <w:top w:val="none" w:sz="0" w:space="0" w:color="auto"/>
        <w:left w:val="none" w:sz="0" w:space="0" w:color="auto"/>
        <w:bottom w:val="none" w:sz="0" w:space="0" w:color="auto"/>
        <w:right w:val="none" w:sz="0" w:space="0" w:color="auto"/>
      </w:divBdr>
    </w:div>
    <w:div w:id="244267619">
      <w:bodyDiv w:val="1"/>
      <w:marLeft w:val="0"/>
      <w:marRight w:val="0"/>
      <w:marTop w:val="0"/>
      <w:marBottom w:val="0"/>
      <w:divBdr>
        <w:top w:val="none" w:sz="0" w:space="0" w:color="auto"/>
        <w:left w:val="none" w:sz="0" w:space="0" w:color="auto"/>
        <w:bottom w:val="none" w:sz="0" w:space="0" w:color="auto"/>
        <w:right w:val="none" w:sz="0" w:space="0" w:color="auto"/>
      </w:divBdr>
    </w:div>
    <w:div w:id="270868119">
      <w:bodyDiv w:val="1"/>
      <w:marLeft w:val="0"/>
      <w:marRight w:val="0"/>
      <w:marTop w:val="0"/>
      <w:marBottom w:val="0"/>
      <w:divBdr>
        <w:top w:val="none" w:sz="0" w:space="0" w:color="auto"/>
        <w:left w:val="none" w:sz="0" w:space="0" w:color="auto"/>
        <w:bottom w:val="none" w:sz="0" w:space="0" w:color="auto"/>
        <w:right w:val="none" w:sz="0" w:space="0" w:color="auto"/>
      </w:divBdr>
    </w:div>
    <w:div w:id="291012163">
      <w:bodyDiv w:val="1"/>
      <w:marLeft w:val="0"/>
      <w:marRight w:val="0"/>
      <w:marTop w:val="0"/>
      <w:marBottom w:val="0"/>
      <w:divBdr>
        <w:top w:val="none" w:sz="0" w:space="0" w:color="auto"/>
        <w:left w:val="none" w:sz="0" w:space="0" w:color="auto"/>
        <w:bottom w:val="none" w:sz="0" w:space="0" w:color="auto"/>
        <w:right w:val="none" w:sz="0" w:space="0" w:color="auto"/>
      </w:divBdr>
    </w:div>
    <w:div w:id="344064096">
      <w:bodyDiv w:val="1"/>
      <w:marLeft w:val="0"/>
      <w:marRight w:val="0"/>
      <w:marTop w:val="0"/>
      <w:marBottom w:val="0"/>
      <w:divBdr>
        <w:top w:val="none" w:sz="0" w:space="0" w:color="auto"/>
        <w:left w:val="none" w:sz="0" w:space="0" w:color="auto"/>
        <w:bottom w:val="none" w:sz="0" w:space="0" w:color="auto"/>
        <w:right w:val="none" w:sz="0" w:space="0" w:color="auto"/>
      </w:divBdr>
    </w:div>
    <w:div w:id="346753910">
      <w:bodyDiv w:val="1"/>
      <w:marLeft w:val="0"/>
      <w:marRight w:val="0"/>
      <w:marTop w:val="0"/>
      <w:marBottom w:val="0"/>
      <w:divBdr>
        <w:top w:val="none" w:sz="0" w:space="0" w:color="auto"/>
        <w:left w:val="none" w:sz="0" w:space="0" w:color="auto"/>
        <w:bottom w:val="none" w:sz="0" w:space="0" w:color="auto"/>
        <w:right w:val="none" w:sz="0" w:space="0" w:color="auto"/>
      </w:divBdr>
    </w:div>
    <w:div w:id="348607880">
      <w:bodyDiv w:val="1"/>
      <w:marLeft w:val="0"/>
      <w:marRight w:val="0"/>
      <w:marTop w:val="0"/>
      <w:marBottom w:val="0"/>
      <w:divBdr>
        <w:top w:val="none" w:sz="0" w:space="0" w:color="auto"/>
        <w:left w:val="none" w:sz="0" w:space="0" w:color="auto"/>
        <w:bottom w:val="none" w:sz="0" w:space="0" w:color="auto"/>
        <w:right w:val="none" w:sz="0" w:space="0" w:color="auto"/>
      </w:divBdr>
    </w:div>
    <w:div w:id="389964483">
      <w:bodyDiv w:val="1"/>
      <w:marLeft w:val="0"/>
      <w:marRight w:val="0"/>
      <w:marTop w:val="0"/>
      <w:marBottom w:val="0"/>
      <w:divBdr>
        <w:top w:val="none" w:sz="0" w:space="0" w:color="auto"/>
        <w:left w:val="none" w:sz="0" w:space="0" w:color="auto"/>
        <w:bottom w:val="none" w:sz="0" w:space="0" w:color="auto"/>
        <w:right w:val="none" w:sz="0" w:space="0" w:color="auto"/>
      </w:divBdr>
    </w:div>
    <w:div w:id="392318661">
      <w:bodyDiv w:val="1"/>
      <w:marLeft w:val="0"/>
      <w:marRight w:val="0"/>
      <w:marTop w:val="0"/>
      <w:marBottom w:val="0"/>
      <w:divBdr>
        <w:top w:val="none" w:sz="0" w:space="0" w:color="auto"/>
        <w:left w:val="none" w:sz="0" w:space="0" w:color="auto"/>
        <w:bottom w:val="none" w:sz="0" w:space="0" w:color="auto"/>
        <w:right w:val="none" w:sz="0" w:space="0" w:color="auto"/>
      </w:divBdr>
    </w:div>
    <w:div w:id="418524647">
      <w:bodyDiv w:val="1"/>
      <w:marLeft w:val="0"/>
      <w:marRight w:val="0"/>
      <w:marTop w:val="0"/>
      <w:marBottom w:val="0"/>
      <w:divBdr>
        <w:top w:val="none" w:sz="0" w:space="0" w:color="auto"/>
        <w:left w:val="none" w:sz="0" w:space="0" w:color="auto"/>
        <w:bottom w:val="none" w:sz="0" w:space="0" w:color="auto"/>
        <w:right w:val="none" w:sz="0" w:space="0" w:color="auto"/>
      </w:divBdr>
    </w:div>
    <w:div w:id="433987730">
      <w:bodyDiv w:val="1"/>
      <w:marLeft w:val="0"/>
      <w:marRight w:val="0"/>
      <w:marTop w:val="0"/>
      <w:marBottom w:val="0"/>
      <w:divBdr>
        <w:top w:val="none" w:sz="0" w:space="0" w:color="auto"/>
        <w:left w:val="none" w:sz="0" w:space="0" w:color="auto"/>
        <w:bottom w:val="none" w:sz="0" w:space="0" w:color="auto"/>
        <w:right w:val="none" w:sz="0" w:space="0" w:color="auto"/>
      </w:divBdr>
    </w:div>
    <w:div w:id="456607161">
      <w:bodyDiv w:val="1"/>
      <w:marLeft w:val="0"/>
      <w:marRight w:val="0"/>
      <w:marTop w:val="0"/>
      <w:marBottom w:val="0"/>
      <w:divBdr>
        <w:top w:val="none" w:sz="0" w:space="0" w:color="auto"/>
        <w:left w:val="none" w:sz="0" w:space="0" w:color="auto"/>
        <w:bottom w:val="none" w:sz="0" w:space="0" w:color="auto"/>
        <w:right w:val="none" w:sz="0" w:space="0" w:color="auto"/>
      </w:divBdr>
    </w:div>
    <w:div w:id="608464474">
      <w:bodyDiv w:val="1"/>
      <w:marLeft w:val="0"/>
      <w:marRight w:val="0"/>
      <w:marTop w:val="0"/>
      <w:marBottom w:val="0"/>
      <w:divBdr>
        <w:top w:val="none" w:sz="0" w:space="0" w:color="auto"/>
        <w:left w:val="none" w:sz="0" w:space="0" w:color="auto"/>
        <w:bottom w:val="none" w:sz="0" w:space="0" w:color="auto"/>
        <w:right w:val="none" w:sz="0" w:space="0" w:color="auto"/>
      </w:divBdr>
    </w:div>
    <w:div w:id="657226080">
      <w:bodyDiv w:val="1"/>
      <w:marLeft w:val="0"/>
      <w:marRight w:val="0"/>
      <w:marTop w:val="0"/>
      <w:marBottom w:val="0"/>
      <w:divBdr>
        <w:top w:val="none" w:sz="0" w:space="0" w:color="auto"/>
        <w:left w:val="none" w:sz="0" w:space="0" w:color="auto"/>
        <w:bottom w:val="none" w:sz="0" w:space="0" w:color="auto"/>
        <w:right w:val="none" w:sz="0" w:space="0" w:color="auto"/>
      </w:divBdr>
    </w:div>
    <w:div w:id="693652835">
      <w:bodyDiv w:val="1"/>
      <w:marLeft w:val="0"/>
      <w:marRight w:val="0"/>
      <w:marTop w:val="0"/>
      <w:marBottom w:val="0"/>
      <w:divBdr>
        <w:top w:val="none" w:sz="0" w:space="0" w:color="auto"/>
        <w:left w:val="none" w:sz="0" w:space="0" w:color="auto"/>
        <w:bottom w:val="none" w:sz="0" w:space="0" w:color="auto"/>
        <w:right w:val="none" w:sz="0" w:space="0" w:color="auto"/>
      </w:divBdr>
    </w:div>
    <w:div w:id="694772508">
      <w:bodyDiv w:val="1"/>
      <w:marLeft w:val="0"/>
      <w:marRight w:val="0"/>
      <w:marTop w:val="0"/>
      <w:marBottom w:val="0"/>
      <w:divBdr>
        <w:top w:val="none" w:sz="0" w:space="0" w:color="auto"/>
        <w:left w:val="none" w:sz="0" w:space="0" w:color="auto"/>
        <w:bottom w:val="none" w:sz="0" w:space="0" w:color="auto"/>
        <w:right w:val="none" w:sz="0" w:space="0" w:color="auto"/>
      </w:divBdr>
    </w:div>
    <w:div w:id="742681682">
      <w:bodyDiv w:val="1"/>
      <w:marLeft w:val="0"/>
      <w:marRight w:val="0"/>
      <w:marTop w:val="0"/>
      <w:marBottom w:val="0"/>
      <w:divBdr>
        <w:top w:val="none" w:sz="0" w:space="0" w:color="auto"/>
        <w:left w:val="none" w:sz="0" w:space="0" w:color="auto"/>
        <w:bottom w:val="none" w:sz="0" w:space="0" w:color="auto"/>
        <w:right w:val="none" w:sz="0" w:space="0" w:color="auto"/>
      </w:divBdr>
    </w:div>
    <w:div w:id="828520332">
      <w:bodyDiv w:val="1"/>
      <w:marLeft w:val="0"/>
      <w:marRight w:val="0"/>
      <w:marTop w:val="0"/>
      <w:marBottom w:val="0"/>
      <w:divBdr>
        <w:top w:val="none" w:sz="0" w:space="0" w:color="auto"/>
        <w:left w:val="none" w:sz="0" w:space="0" w:color="auto"/>
        <w:bottom w:val="none" w:sz="0" w:space="0" w:color="auto"/>
        <w:right w:val="none" w:sz="0" w:space="0" w:color="auto"/>
      </w:divBdr>
    </w:div>
    <w:div w:id="838302527">
      <w:bodyDiv w:val="1"/>
      <w:marLeft w:val="0"/>
      <w:marRight w:val="0"/>
      <w:marTop w:val="0"/>
      <w:marBottom w:val="0"/>
      <w:divBdr>
        <w:top w:val="none" w:sz="0" w:space="0" w:color="auto"/>
        <w:left w:val="none" w:sz="0" w:space="0" w:color="auto"/>
        <w:bottom w:val="none" w:sz="0" w:space="0" w:color="auto"/>
        <w:right w:val="none" w:sz="0" w:space="0" w:color="auto"/>
      </w:divBdr>
    </w:div>
    <w:div w:id="850528770">
      <w:bodyDiv w:val="1"/>
      <w:marLeft w:val="0"/>
      <w:marRight w:val="0"/>
      <w:marTop w:val="0"/>
      <w:marBottom w:val="0"/>
      <w:divBdr>
        <w:top w:val="none" w:sz="0" w:space="0" w:color="auto"/>
        <w:left w:val="none" w:sz="0" w:space="0" w:color="auto"/>
        <w:bottom w:val="none" w:sz="0" w:space="0" w:color="auto"/>
        <w:right w:val="none" w:sz="0" w:space="0" w:color="auto"/>
      </w:divBdr>
    </w:div>
    <w:div w:id="935941340">
      <w:bodyDiv w:val="1"/>
      <w:marLeft w:val="0"/>
      <w:marRight w:val="0"/>
      <w:marTop w:val="0"/>
      <w:marBottom w:val="0"/>
      <w:divBdr>
        <w:top w:val="none" w:sz="0" w:space="0" w:color="auto"/>
        <w:left w:val="none" w:sz="0" w:space="0" w:color="auto"/>
        <w:bottom w:val="none" w:sz="0" w:space="0" w:color="auto"/>
        <w:right w:val="none" w:sz="0" w:space="0" w:color="auto"/>
      </w:divBdr>
    </w:div>
    <w:div w:id="953054686">
      <w:bodyDiv w:val="1"/>
      <w:marLeft w:val="0"/>
      <w:marRight w:val="0"/>
      <w:marTop w:val="0"/>
      <w:marBottom w:val="0"/>
      <w:divBdr>
        <w:top w:val="none" w:sz="0" w:space="0" w:color="auto"/>
        <w:left w:val="none" w:sz="0" w:space="0" w:color="auto"/>
        <w:bottom w:val="none" w:sz="0" w:space="0" w:color="auto"/>
        <w:right w:val="none" w:sz="0" w:space="0" w:color="auto"/>
      </w:divBdr>
    </w:div>
    <w:div w:id="968122129">
      <w:bodyDiv w:val="1"/>
      <w:marLeft w:val="0"/>
      <w:marRight w:val="0"/>
      <w:marTop w:val="0"/>
      <w:marBottom w:val="0"/>
      <w:divBdr>
        <w:top w:val="none" w:sz="0" w:space="0" w:color="auto"/>
        <w:left w:val="none" w:sz="0" w:space="0" w:color="auto"/>
        <w:bottom w:val="none" w:sz="0" w:space="0" w:color="auto"/>
        <w:right w:val="none" w:sz="0" w:space="0" w:color="auto"/>
      </w:divBdr>
    </w:div>
    <w:div w:id="993027554">
      <w:bodyDiv w:val="1"/>
      <w:marLeft w:val="0"/>
      <w:marRight w:val="0"/>
      <w:marTop w:val="0"/>
      <w:marBottom w:val="0"/>
      <w:divBdr>
        <w:top w:val="none" w:sz="0" w:space="0" w:color="auto"/>
        <w:left w:val="none" w:sz="0" w:space="0" w:color="auto"/>
        <w:bottom w:val="none" w:sz="0" w:space="0" w:color="auto"/>
        <w:right w:val="none" w:sz="0" w:space="0" w:color="auto"/>
      </w:divBdr>
    </w:div>
    <w:div w:id="1082602118">
      <w:bodyDiv w:val="1"/>
      <w:marLeft w:val="0"/>
      <w:marRight w:val="0"/>
      <w:marTop w:val="0"/>
      <w:marBottom w:val="0"/>
      <w:divBdr>
        <w:top w:val="none" w:sz="0" w:space="0" w:color="auto"/>
        <w:left w:val="none" w:sz="0" w:space="0" w:color="auto"/>
        <w:bottom w:val="none" w:sz="0" w:space="0" w:color="auto"/>
        <w:right w:val="none" w:sz="0" w:space="0" w:color="auto"/>
      </w:divBdr>
    </w:div>
    <w:div w:id="1101410189">
      <w:bodyDiv w:val="1"/>
      <w:marLeft w:val="0"/>
      <w:marRight w:val="0"/>
      <w:marTop w:val="0"/>
      <w:marBottom w:val="0"/>
      <w:divBdr>
        <w:top w:val="none" w:sz="0" w:space="0" w:color="auto"/>
        <w:left w:val="none" w:sz="0" w:space="0" w:color="auto"/>
        <w:bottom w:val="none" w:sz="0" w:space="0" w:color="auto"/>
        <w:right w:val="none" w:sz="0" w:space="0" w:color="auto"/>
      </w:divBdr>
    </w:div>
    <w:div w:id="1207526995">
      <w:bodyDiv w:val="1"/>
      <w:marLeft w:val="0"/>
      <w:marRight w:val="0"/>
      <w:marTop w:val="0"/>
      <w:marBottom w:val="0"/>
      <w:divBdr>
        <w:top w:val="none" w:sz="0" w:space="0" w:color="auto"/>
        <w:left w:val="none" w:sz="0" w:space="0" w:color="auto"/>
        <w:bottom w:val="none" w:sz="0" w:space="0" w:color="auto"/>
        <w:right w:val="none" w:sz="0" w:space="0" w:color="auto"/>
      </w:divBdr>
    </w:div>
    <w:div w:id="1240218068">
      <w:bodyDiv w:val="1"/>
      <w:marLeft w:val="0"/>
      <w:marRight w:val="0"/>
      <w:marTop w:val="0"/>
      <w:marBottom w:val="0"/>
      <w:divBdr>
        <w:top w:val="none" w:sz="0" w:space="0" w:color="auto"/>
        <w:left w:val="none" w:sz="0" w:space="0" w:color="auto"/>
        <w:bottom w:val="none" w:sz="0" w:space="0" w:color="auto"/>
        <w:right w:val="none" w:sz="0" w:space="0" w:color="auto"/>
      </w:divBdr>
    </w:div>
    <w:div w:id="1249194797">
      <w:bodyDiv w:val="1"/>
      <w:marLeft w:val="0"/>
      <w:marRight w:val="0"/>
      <w:marTop w:val="0"/>
      <w:marBottom w:val="0"/>
      <w:divBdr>
        <w:top w:val="none" w:sz="0" w:space="0" w:color="auto"/>
        <w:left w:val="none" w:sz="0" w:space="0" w:color="auto"/>
        <w:bottom w:val="none" w:sz="0" w:space="0" w:color="auto"/>
        <w:right w:val="none" w:sz="0" w:space="0" w:color="auto"/>
      </w:divBdr>
    </w:div>
    <w:div w:id="1388142359">
      <w:bodyDiv w:val="1"/>
      <w:marLeft w:val="0"/>
      <w:marRight w:val="0"/>
      <w:marTop w:val="0"/>
      <w:marBottom w:val="0"/>
      <w:divBdr>
        <w:top w:val="none" w:sz="0" w:space="0" w:color="auto"/>
        <w:left w:val="none" w:sz="0" w:space="0" w:color="auto"/>
        <w:bottom w:val="none" w:sz="0" w:space="0" w:color="auto"/>
        <w:right w:val="none" w:sz="0" w:space="0" w:color="auto"/>
      </w:divBdr>
    </w:div>
    <w:div w:id="1498033645">
      <w:bodyDiv w:val="1"/>
      <w:marLeft w:val="0"/>
      <w:marRight w:val="0"/>
      <w:marTop w:val="0"/>
      <w:marBottom w:val="0"/>
      <w:divBdr>
        <w:top w:val="none" w:sz="0" w:space="0" w:color="auto"/>
        <w:left w:val="none" w:sz="0" w:space="0" w:color="auto"/>
        <w:bottom w:val="none" w:sz="0" w:space="0" w:color="auto"/>
        <w:right w:val="none" w:sz="0" w:space="0" w:color="auto"/>
      </w:divBdr>
    </w:div>
    <w:div w:id="1505827196">
      <w:bodyDiv w:val="1"/>
      <w:marLeft w:val="0"/>
      <w:marRight w:val="0"/>
      <w:marTop w:val="0"/>
      <w:marBottom w:val="0"/>
      <w:divBdr>
        <w:top w:val="none" w:sz="0" w:space="0" w:color="auto"/>
        <w:left w:val="none" w:sz="0" w:space="0" w:color="auto"/>
        <w:bottom w:val="none" w:sz="0" w:space="0" w:color="auto"/>
        <w:right w:val="none" w:sz="0" w:space="0" w:color="auto"/>
      </w:divBdr>
    </w:div>
    <w:div w:id="1734310335">
      <w:bodyDiv w:val="1"/>
      <w:marLeft w:val="0"/>
      <w:marRight w:val="0"/>
      <w:marTop w:val="0"/>
      <w:marBottom w:val="0"/>
      <w:divBdr>
        <w:top w:val="none" w:sz="0" w:space="0" w:color="auto"/>
        <w:left w:val="none" w:sz="0" w:space="0" w:color="auto"/>
        <w:bottom w:val="none" w:sz="0" w:space="0" w:color="auto"/>
        <w:right w:val="none" w:sz="0" w:space="0" w:color="auto"/>
      </w:divBdr>
    </w:div>
    <w:div w:id="1790272584">
      <w:bodyDiv w:val="1"/>
      <w:marLeft w:val="0"/>
      <w:marRight w:val="0"/>
      <w:marTop w:val="0"/>
      <w:marBottom w:val="0"/>
      <w:divBdr>
        <w:top w:val="none" w:sz="0" w:space="0" w:color="auto"/>
        <w:left w:val="none" w:sz="0" w:space="0" w:color="auto"/>
        <w:bottom w:val="none" w:sz="0" w:space="0" w:color="auto"/>
        <w:right w:val="none" w:sz="0" w:space="0" w:color="auto"/>
      </w:divBdr>
    </w:div>
    <w:div w:id="1794518438">
      <w:bodyDiv w:val="1"/>
      <w:marLeft w:val="0"/>
      <w:marRight w:val="0"/>
      <w:marTop w:val="0"/>
      <w:marBottom w:val="0"/>
      <w:divBdr>
        <w:top w:val="none" w:sz="0" w:space="0" w:color="auto"/>
        <w:left w:val="none" w:sz="0" w:space="0" w:color="auto"/>
        <w:bottom w:val="none" w:sz="0" w:space="0" w:color="auto"/>
        <w:right w:val="none" w:sz="0" w:space="0" w:color="auto"/>
      </w:divBdr>
    </w:div>
    <w:div w:id="1837838604">
      <w:bodyDiv w:val="1"/>
      <w:marLeft w:val="0"/>
      <w:marRight w:val="0"/>
      <w:marTop w:val="0"/>
      <w:marBottom w:val="0"/>
      <w:divBdr>
        <w:top w:val="none" w:sz="0" w:space="0" w:color="auto"/>
        <w:left w:val="none" w:sz="0" w:space="0" w:color="auto"/>
        <w:bottom w:val="none" w:sz="0" w:space="0" w:color="auto"/>
        <w:right w:val="none" w:sz="0" w:space="0" w:color="auto"/>
      </w:divBdr>
    </w:div>
    <w:div w:id="1919248382">
      <w:bodyDiv w:val="1"/>
      <w:marLeft w:val="0"/>
      <w:marRight w:val="0"/>
      <w:marTop w:val="0"/>
      <w:marBottom w:val="0"/>
      <w:divBdr>
        <w:top w:val="none" w:sz="0" w:space="0" w:color="auto"/>
        <w:left w:val="none" w:sz="0" w:space="0" w:color="auto"/>
        <w:bottom w:val="none" w:sz="0" w:space="0" w:color="auto"/>
        <w:right w:val="none" w:sz="0" w:space="0" w:color="auto"/>
      </w:divBdr>
    </w:div>
    <w:div w:id="1942178279">
      <w:bodyDiv w:val="1"/>
      <w:marLeft w:val="0"/>
      <w:marRight w:val="0"/>
      <w:marTop w:val="0"/>
      <w:marBottom w:val="0"/>
      <w:divBdr>
        <w:top w:val="none" w:sz="0" w:space="0" w:color="auto"/>
        <w:left w:val="none" w:sz="0" w:space="0" w:color="auto"/>
        <w:bottom w:val="none" w:sz="0" w:space="0" w:color="auto"/>
        <w:right w:val="none" w:sz="0" w:space="0" w:color="auto"/>
      </w:divBdr>
    </w:div>
    <w:div w:id="2032605473">
      <w:bodyDiv w:val="1"/>
      <w:marLeft w:val="0"/>
      <w:marRight w:val="0"/>
      <w:marTop w:val="0"/>
      <w:marBottom w:val="0"/>
      <w:divBdr>
        <w:top w:val="none" w:sz="0" w:space="0" w:color="auto"/>
        <w:left w:val="none" w:sz="0" w:space="0" w:color="auto"/>
        <w:bottom w:val="none" w:sz="0" w:space="0" w:color="auto"/>
        <w:right w:val="none" w:sz="0" w:space="0" w:color="auto"/>
      </w:divBdr>
    </w:div>
    <w:div w:id="209501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64</Pages>
  <Words>21024</Words>
  <Characters>119837</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John Scott</cp:lastModifiedBy>
  <cp:revision>3</cp:revision>
  <dcterms:created xsi:type="dcterms:W3CDTF">2026-08-27T08:36:00Z</dcterms:created>
  <dcterms:modified xsi:type="dcterms:W3CDTF">2026-08-27T08:38:00Z</dcterms:modified>
</cp:coreProperties>
</file>