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109"/>
      </w:tblGrid>
      <w:tr w:rsidR="00FF407E" w:rsidRPr="00F55C5F" w14:paraId="0CDDC426" w14:textId="77777777" w:rsidTr="00FF407E">
        <w:trPr>
          <w:trHeight w:val="859"/>
          <w:jc w:val="center"/>
        </w:trPr>
        <w:tc>
          <w:tcPr>
            <w:tcW w:w="4531" w:type="dxa"/>
          </w:tcPr>
          <w:p w14:paraId="082277B0" w14:textId="77777777" w:rsidR="00FF407E" w:rsidRPr="00F55C5F" w:rsidRDefault="00FF407E" w:rsidP="00FF407E">
            <w:pPr>
              <w:jc w:val="both"/>
              <w:rPr>
                <w:rFonts w:ascii="Times New Roman" w:eastAsiaTheme="minorHAnsi" w:hAnsi="Times New Roman"/>
                <w:b/>
                <w:spacing w:val="-18"/>
                <w:sz w:val="26"/>
                <w:szCs w:val="26"/>
                <w:lang w:val="pl-PL"/>
              </w:rPr>
            </w:pPr>
            <w:bookmarkStart w:id="0" w:name="_GoBack"/>
            <w:bookmarkEnd w:id="0"/>
            <w:r w:rsidRPr="00F55C5F">
              <w:rPr>
                <w:rFonts w:ascii="Times New Roman" w:eastAsiaTheme="minorHAnsi" w:hAnsi="Times New Roman"/>
                <w:b/>
                <w:spacing w:val="-18"/>
                <w:sz w:val="26"/>
                <w:szCs w:val="26"/>
                <w:lang w:val="pl-PL"/>
              </w:rPr>
              <w:t>BỘ VĂN HÓA, THỂ THAO VÀ DU LỊCH</w:t>
            </w:r>
          </w:p>
          <w:p w14:paraId="2D564952" w14:textId="77777777" w:rsidR="00FF407E" w:rsidRPr="00F55C5F" w:rsidRDefault="00FF407E" w:rsidP="00FF407E">
            <w:pPr>
              <w:spacing w:line="276" w:lineRule="auto"/>
              <w:jc w:val="both"/>
              <w:rPr>
                <w:rFonts w:ascii="Times New Roman" w:eastAsiaTheme="minorHAnsi" w:hAnsi="Times New Roman"/>
                <w:sz w:val="22"/>
                <w:szCs w:val="22"/>
                <w:lang w:val="pl-PL"/>
              </w:rPr>
            </w:pPr>
            <w:r w:rsidRPr="00F55C5F">
              <w:rPr>
                <w:rFonts w:ascii="Times New Roman" w:eastAsiaTheme="minorHAnsi" w:hAnsi="Times New Roman"/>
                <w:noProof/>
                <w:sz w:val="22"/>
                <w:szCs w:val="22"/>
              </w:rPr>
              <mc:AlternateContent>
                <mc:Choice Requires="wps">
                  <w:drawing>
                    <wp:anchor distT="0" distB="0" distL="114300" distR="114300" simplePos="0" relativeHeight="251659264" behindDoc="0" locked="0" layoutInCell="1" allowOverlap="1" wp14:anchorId="7760CACE" wp14:editId="57513580">
                      <wp:simplePos x="0" y="0"/>
                      <wp:positionH relativeFrom="column">
                        <wp:posOffset>1030605</wp:posOffset>
                      </wp:positionH>
                      <wp:positionV relativeFrom="paragraph">
                        <wp:posOffset>34290</wp:posOffset>
                      </wp:positionV>
                      <wp:extent cx="103822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AE6FE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5pt,2.7pt" to="162.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UsGwIAADYEAAAOAAAAZHJzL2Uyb0RvYy54bWysU02P2yAQvVfqf0DcE9uJs02sOKvKTnrZ&#10;diNl+wMIYBsVMwhInKjqfy+QD+1uL1VVH/AMMzzezDyWj6deoiM3VoAqcTZOMeKKAhOqLfH3l81o&#10;jpF1RDEiQfESn7nFj6uPH5aDLvgEOpCMG+RBlC0GXeLOOV0kiaUd74kdg+bKBxswPXHeNW3CDBk8&#10;ei+TSZo+JAMYpg1Qbq3frS9BvIr4TcOpe24ayx2SJfbcXFxNXPdhTVZLUrSG6E7QKw3yDyx6IpS/&#10;9A5VE0fQwYg/oHpBDVho3JhCn0DTCMpjDb6aLH1Xza4jmsdafHOsvrfJ/j9Y+u24NUiwEk8xUqT3&#10;I9o5Q0TbOVSBUr6BYNA09GnQtvDpldqaUCk9qZ1+AvrDIgVVR1TLI9+Xs/YgWTiRvDkSHKv9bfvh&#10;KzCfQw4OYtNOjekDpG8HOsXZnO+z4SeHqN/M0ul8MplhRG+xhBS3g9pY94VDj4JRYilUaBspyPHJ&#10;ukCEFLeUsK1gI6SMo5cKDSVezDxyiFiQgoVgdEy7r6RBRxLEE79Y1bs0AwfFIljHCVtfbUeEvNj+&#10;cqkCni/F07laF3X8XKSL9Xw9z0f55GE9ytO6Hn3eVPnoYZN9mtXTuqrq7FegluVFJxjjKrC7KTXL&#10;/04J1zdz0dhdq/c2JG/RY7882ds/ko6zDOO7CGEP7Lw1txl7ccbk60MK6n/te/v1c1/9BgAA//8D&#10;AFBLAwQUAAYACAAAACEAg1XSPNsAAAAHAQAADwAAAGRycy9kb3ducmV2LnhtbEyPwU7DMBBE70j8&#10;g7VIXKrWIaEVCnEqBOTGhULFdRsvSUS8TmO3DXw9Cxc4Ps1o9m2xnlyvjjSGzrOBq0UCirj2tuPG&#10;wOtLNb8BFSKyxd4zGfikAOvy/KzA3PoTP9NxExslIxxyNNDGOORah7olh2HhB2LJ3v3oMAqOjbYj&#10;nmTc9TpNkpV22LFcaHGg+5bqj83BGQjVlvbV16yeJW9Z4yndPzw9ojGXF9PdLahIU/wrw4++qEMp&#10;Tjt/YBtUL7xKM6kaWF6DkjxLl/LK7pd1Wej//uU3AAAA//8DAFBLAQItABQABgAIAAAAIQC2gziS&#10;/gAAAOEBAAATAAAAAAAAAAAAAAAAAAAAAABbQ29udGVudF9UeXBlc10ueG1sUEsBAi0AFAAGAAgA&#10;AAAhADj9If/WAAAAlAEAAAsAAAAAAAAAAAAAAAAALwEAAF9yZWxzLy5yZWxzUEsBAi0AFAAGAAgA&#10;AAAhAJI89SwbAgAANgQAAA4AAAAAAAAAAAAAAAAALgIAAGRycy9lMm9Eb2MueG1sUEsBAi0AFAAG&#10;AAgAAAAhAINV0jzbAAAABwEAAA8AAAAAAAAAAAAAAAAAdQQAAGRycy9kb3ducmV2LnhtbFBLBQYA&#10;AAAABAAEAPMAAAB9BQAAAAA=&#10;"/>
                  </w:pict>
                </mc:Fallback>
              </mc:AlternateContent>
            </w:r>
          </w:p>
        </w:tc>
        <w:tc>
          <w:tcPr>
            <w:tcW w:w="5109" w:type="dxa"/>
          </w:tcPr>
          <w:p w14:paraId="624792F9" w14:textId="77777777" w:rsidR="00FF407E" w:rsidRPr="00F55C5F" w:rsidRDefault="00FF407E" w:rsidP="00FF407E">
            <w:pPr>
              <w:jc w:val="both"/>
              <w:rPr>
                <w:rFonts w:ascii="Times New Roman" w:eastAsiaTheme="minorHAnsi" w:hAnsi="Times New Roman"/>
                <w:b/>
                <w:spacing w:val="-18"/>
                <w:sz w:val="26"/>
                <w:szCs w:val="26"/>
                <w:lang w:val="pl-PL"/>
              </w:rPr>
            </w:pPr>
            <w:r w:rsidRPr="00F55C5F">
              <w:rPr>
                <w:rFonts w:ascii="Times New Roman" w:eastAsiaTheme="minorHAnsi" w:hAnsi="Times New Roman"/>
                <w:b/>
                <w:spacing w:val="-18"/>
                <w:sz w:val="26"/>
                <w:szCs w:val="26"/>
                <w:lang w:val="pl-PL"/>
              </w:rPr>
              <w:t>CỘNG HÒA XÃ HỘI CHỦ NGHĨA VIỆT NAM</w:t>
            </w:r>
          </w:p>
          <w:p w14:paraId="6EDE3F88" w14:textId="77777777" w:rsidR="00FF407E" w:rsidRPr="00F55C5F" w:rsidRDefault="00FF407E" w:rsidP="00FF407E">
            <w:pPr>
              <w:jc w:val="center"/>
              <w:rPr>
                <w:rFonts w:ascii="Times New Roman" w:eastAsiaTheme="minorHAnsi" w:hAnsi="Times New Roman"/>
                <w:b/>
                <w:spacing w:val="-4"/>
                <w:lang w:val="pl-PL"/>
              </w:rPr>
            </w:pPr>
            <w:r w:rsidRPr="00F55C5F">
              <w:rPr>
                <w:rFonts w:ascii="Times New Roman" w:eastAsiaTheme="minorHAnsi" w:hAnsi="Times New Roman"/>
                <w:b/>
                <w:spacing w:val="-4"/>
                <w:lang w:val="pl-PL"/>
              </w:rPr>
              <w:t>Độc lập - Tự do - Hạnh phúc</w:t>
            </w:r>
          </w:p>
          <w:p w14:paraId="5F3845E1" w14:textId="77777777" w:rsidR="00FF407E" w:rsidRPr="00F55C5F" w:rsidRDefault="00FF407E" w:rsidP="00FF407E">
            <w:pPr>
              <w:spacing w:line="276" w:lineRule="auto"/>
              <w:jc w:val="both"/>
              <w:rPr>
                <w:rFonts w:ascii="Times New Roman" w:eastAsiaTheme="minorHAnsi" w:hAnsi="Times New Roman"/>
                <w:sz w:val="26"/>
                <w:szCs w:val="22"/>
                <w:lang w:val="pl-PL"/>
              </w:rPr>
            </w:pPr>
            <w:r w:rsidRPr="00F55C5F">
              <w:rPr>
                <w:rFonts w:ascii="Times New Roman" w:eastAsiaTheme="minorHAnsi" w:hAnsi="Times New Roman"/>
                <w:noProof/>
                <w:sz w:val="22"/>
                <w:szCs w:val="24"/>
              </w:rPr>
              <mc:AlternateContent>
                <mc:Choice Requires="wps">
                  <w:drawing>
                    <wp:anchor distT="0" distB="0" distL="114300" distR="114300" simplePos="0" relativeHeight="251660288" behindDoc="0" locked="0" layoutInCell="1" allowOverlap="1" wp14:anchorId="617E424B" wp14:editId="43C22C6F">
                      <wp:simplePos x="0" y="0"/>
                      <wp:positionH relativeFrom="column">
                        <wp:posOffset>541655</wp:posOffset>
                      </wp:positionH>
                      <wp:positionV relativeFrom="paragraph">
                        <wp:posOffset>57150</wp:posOffset>
                      </wp:positionV>
                      <wp:extent cx="20764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660570"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5pt,4.5pt" to="206.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jLIw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ykD7N8Cs2kV19CigAREo11/gPXPQpGiaVQ&#10;QUBSkMOT84HSr5BwrPRGSBmHQCo0lHgxnUxjgtNSsOAMYc62+0padCBhjOIX6wPPfZjVL4pFsI4T&#10;tr7Yngh5tuFyqQIelAJ0LtZ5Tr4v0sV6vp7no3wyW4/ytK5H7zdVPpptsodp/a6uqjr7EahledEJ&#10;xrgK7K4zm+V/NxOX13OettvU3mRIXqNHvYDs9R9Jx66GRp5HYq/ZaWuv3YYxjcGXJxXewf0e7PuH&#10;v/oJAAD//wMAUEsDBBQABgAIAAAAIQBVgvil2gAAAAYBAAAPAAAAZHJzL2Rvd25yZXYueG1sTI/B&#10;TsMwEETvSP0Haytxo05TQG2IU1VV4YKE1BI4O/GSRNjrKHbT8PcsXOD4NKPZt/l2claMOITOk4Ll&#10;IgGBVHvTUaOgfH28WYMIUZPR1hMq+MIA22J2levM+AsdcTzFRvAIhUwraGPsMylD3aLTYeF7JM4+&#10;/OB0ZBwaaQZ94XFnZZok99LpjvhCq3vct1h/ns5Owe79+bB6GSvnrdk05ZtxZfKUKnU9n3YPICJO&#10;8a8MP/qsDgU7Vf5MJgirYH234qaCDX/E8e0yZa5+WRa5/K9ffAMAAP//AwBQSwECLQAUAAYACAAA&#10;ACEAtoM4kv4AAADhAQAAEwAAAAAAAAAAAAAAAAAAAAAAW0NvbnRlbnRfVHlwZXNdLnhtbFBLAQIt&#10;ABQABgAIAAAAIQA4/SH/1gAAAJQBAAALAAAAAAAAAAAAAAAAAC8BAABfcmVscy8ucmVsc1BLAQIt&#10;ABQABgAIAAAAIQApsUjLIwIAAEAEAAAOAAAAAAAAAAAAAAAAAC4CAABkcnMvZTJvRG9jLnhtbFBL&#10;AQItABQABgAIAAAAIQBVgvil2gAAAAYBAAAPAAAAAAAAAAAAAAAAAH0EAABkcnMvZG93bnJldi54&#10;bWxQSwUGAAAAAAQABADzAAAAhAUAAAAA&#10;"/>
                  </w:pict>
                </mc:Fallback>
              </mc:AlternateContent>
            </w:r>
          </w:p>
        </w:tc>
      </w:tr>
      <w:tr w:rsidR="00FF407E" w:rsidRPr="00FF407E" w14:paraId="730D6354" w14:textId="77777777" w:rsidTr="00FF407E">
        <w:trPr>
          <w:jc w:val="center"/>
        </w:trPr>
        <w:tc>
          <w:tcPr>
            <w:tcW w:w="4531" w:type="dxa"/>
          </w:tcPr>
          <w:p w14:paraId="32BA9F80" w14:textId="77777777" w:rsidR="00FF407E" w:rsidRPr="00F55C5F" w:rsidRDefault="00FF407E" w:rsidP="00FF407E">
            <w:pPr>
              <w:jc w:val="center"/>
              <w:rPr>
                <w:rFonts w:ascii="Times New Roman" w:eastAsiaTheme="minorHAnsi" w:hAnsi="Times New Roman"/>
                <w:sz w:val="22"/>
                <w:szCs w:val="20"/>
                <w:lang w:val="vi-VN"/>
              </w:rPr>
            </w:pPr>
            <w:r w:rsidRPr="00F55C5F">
              <w:rPr>
                <w:rFonts w:ascii="Times New Roman" w:eastAsiaTheme="minorHAnsi" w:hAnsi="Times New Roman"/>
                <w:sz w:val="26"/>
                <w:szCs w:val="26"/>
                <w:lang w:val="pl-PL"/>
              </w:rPr>
              <w:t>Số:        /BC-BVHTTDL</w:t>
            </w:r>
          </w:p>
        </w:tc>
        <w:tc>
          <w:tcPr>
            <w:tcW w:w="5109" w:type="dxa"/>
          </w:tcPr>
          <w:p w14:paraId="3C85C618" w14:textId="77777777" w:rsidR="00FF407E" w:rsidRPr="00F55C5F" w:rsidRDefault="00FF407E" w:rsidP="00FF407E">
            <w:pPr>
              <w:keepNext/>
              <w:jc w:val="center"/>
              <w:outlineLvl w:val="8"/>
              <w:rPr>
                <w:rFonts w:ascii="Times New Roman" w:eastAsiaTheme="minorHAnsi" w:hAnsi="Times New Roman"/>
                <w:lang w:val="vi-VN"/>
              </w:rPr>
            </w:pPr>
            <w:r w:rsidRPr="00F55C5F">
              <w:rPr>
                <w:rFonts w:ascii="Times New Roman" w:eastAsiaTheme="minorHAnsi" w:hAnsi="Times New Roman"/>
                <w:i/>
                <w:lang w:val="pl-PL"/>
              </w:rPr>
              <w:t>Hà Nội, ngày       tháng      năm 2026</w:t>
            </w:r>
          </w:p>
        </w:tc>
      </w:tr>
    </w:tbl>
    <w:p w14:paraId="63A87AD6" w14:textId="77777777" w:rsidR="00FF407E" w:rsidRPr="00F55C5F" w:rsidRDefault="00FF407E" w:rsidP="00FF407E">
      <w:pPr>
        <w:jc w:val="both"/>
        <w:rPr>
          <w:rFonts w:ascii="Times New Roman" w:hAnsi="Times New Roman"/>
          <w:b/>
          <w:spacing w:val="2"/>
          <w:position w:val="2"/>
          <w:sz w:val="12"/>
          <w:lang w:val="vi-VN"/>
        </w:rPr>
      </w:pPr>
    </w:p>
    <w:p w14:paraId="517D3E2E" w14:textId="77777777" w:rsidR="00FF407E" w:rsidRPr="00F55C5F" w:rsidRDefault="00FF407E" w:rsidP="00FF407E">
      <w:pPr>
        <w:jc w:val="both"/>
        <w:rPr>
          <w:rFonts w:ascii="Times New Roman" w:hAnsi="Times New Roman"/>
          <w:b/>
          <w:spacing w:val="2"/>
          <w:position w:val="2"/>
          <w:lang w:val="vi-VN"/>
        </w:rPr>
      </w:pPr>
    </w:p>
    <w:p w14:paraId="4CC74DC4" w14:textId="77777777" w:rsidR="00FF407E" w:rsidRPr="00F55C5F" w:rsidRDefault="00FF407E" w:rsidP="00FF407E">
      <w:pPr>
        <w:jc w:val="center"/>
        <w:rPr>
          <w:rFonts w:ascii="Times New Roman" w:hAnsi="Times New Roman"/>
          <w:b/>
          <w:spacing w:val="2"/>
          <w:position w:val="2"/>
          <w:lang w:val="vi-VN"/>
        </w:rPr>
      </w:pPr>
      <w:r w:rsidRPr="00F55C5F">
        <w:rPr>
          <w:rFonts w:ascii="Times New Roman" w:hAnsi="Times New Roman"/>
          <w:b/>
          <w:spacing w:val="2"/>
          <w:position w:val="2"/>
          <w:lang w:val="vi-VN"/>
        </w:rPr>
        <w:t>BÁO CÁO</w:t>
      </w:r>
    </w:p>
    <w:p w14:paraId="57EB1422" w14:textId="77777777" w:rsidR="006A758B" w:rsidRDefault="00FF407E" w:rsidP="00FF407E">
      <w:pPr>
        <w:jc w:val="center"/>
        <w:rPr>
          <w:rFonts w:ascii="Times New Roman" w:hAnsi="Times New Roman"/>
          <w:b/>
          <w:spacing w:val="-2"/>
          <w:lang w:val="vi-VN"/>
        </w:rPr>
      </w:pPr>
      <w:r w:rsidRPr="00F55C5F">
        <w:rPr>
          <w:rFonts w:ascii="Times New Roman" w:hAnsi="Times New Roman"/>
          <w:b/>
          <w:spacing w:val="-2"/>
          <w:lang w:val="vi-VN"/>
        </w:rPr>
        <w:t xml:space="preserve">Tổng kết thi hành </w:t>
      </w:r>
      <w:r w:rsidR="006A758B">
        <w:rPr>
          <w:rFonts w:ascii="Times New Roman" w:hAnsi="Times New Roman"/>
          <w:b/>
          <w:spacing w:val="-2"/>
          <w:lang w:val="vi-VN"/>
        </w:rPr>
        <w:t xml:space="preserve">các Nghị định được sửa đổi, bổ sung tại dự thảo </w:t>
      </w:r>
    </w:p>
    <w:p w14:paraId="1BB38949" w14:textId="77777777" w:rsidR="006A758B" w:rsidRDefault="006A758B" w:rsidP="00FF407E">
      <w:pPr>
        <w:jc w:val="center"/>
        <w:rPr>
          <w:rFonts w:ascii="Times New Roman" w:hAnsi="Times New Roman"/>
          <w:b/>
          <w:spacing w:val="-2"/>
          <w:lang w:val="vi-VN"/>
        </w:rPr>
      </w:pPr>
      <w:r>
        <w:rPr>
          <w:rFonts w:ascii="Times New Roman" w:hAnsi="Times New Roman"/>
          <w:b/>
          <w:spacing w:val="-2"/>
          <w:lang w:val="vi-VN"/>
        </w:rPr>
        <w:t xml:space="preserve">Nghị định sửa đổi, bổ sung một số Nghị định thuộc phạm vi quản lý </w:t>
      </w:r>
    </w:p>
    <w:p w14:paraId="14FF36FE" w14:textId="5DEE0F2C" w:rsidR="00FF407E" w:rsidRDefault="006A758B" w:rsidP="00FF407E">
      <w:pPr>
        <w:jc w:val="center"/>
        <w:rPr>
          <w:rFonts w:ascii="Times New Roman" w:hAnsi="Times New Roman"/>
          <w:b/>
          <w:spacing w:val="-2"/>
          <w:lang w:val="vi-VN"/>
        </w:rPr>
      </w:pPr>
      <w:r>
        <w:rPr>
          <w:rFonts w:ascii="Times New Roman" w:hAnsi="Times New Roman"/>
          <w:b/>
          <w:spacing w:val="-2"/>
          <w:lang w:val="vi-VN"/>
        </w:rPr>
        <w:t>nhà nước của Bộ Văn hóa, Thể thao và Du lịch</w:t>
      </w:r>
    </w:p>
    <w:p w14:paraId="10C8FB28" w14:textId="5221460A" w:rsidR="0079049A" w:rsidRPr="0079049A" w:rsidRDefault="0079049A" w:rsidP="00FF407E">
      <w:pPr>
        <w:jc w:val="center"/>
        <w:rPr>
          <w:rFonts w:ascii="Times New Roman" w:hAnsi="Times New Roman"/>
          <w:i/>
          <w:spacing w:val="-2"/>
          <w:lang w:val="vi-VN"/>
        </w:rPr>
      </w:pPr>
      <w:r w:rsidRPr="0079049A">
        <w:rPr>
          <w:rFonts w:ascii="Times New Roman" w:hAnsi="Times New Roman"/>
          <w:i/>
          <w:spacing w:val="-2"/>
          <w:lang w:val="vi-VN"/>
        </w:rPr>
        <w:t>(Phạm vi tổng kết theo các nội dung sửa đổi, bổ sung)</w:t>
      </w:r>
    </w:p>
    <w:p w14:paraId="3581434C" w14:textId="77777777" w:rsidR="00FF407E" w:rsidRPr="00F55C5F" w:rsidRDefault="00FF407E" w:rsidP="00FF407E">
      <w:pPr>
        <w:jc w:val="center"/>
        <w:rPr>
          <w:rFonts w:ascii="Times New Roman" w:hAnsi="Times New Roman"/>
          <w:b/>
          <w:sz w:val="12"/>
          <w:lang w:val="vi-VN"/>
        </w:rPr>
      </w:pPr>
      <w:r w:rsidRPr="00F55C5F">
        <w:rPr>
          <w:rFonts w:ascii="Times New Roman" w:hAnsi="Times New Roman"/>
          <w:b/>
          <w:sz w:val="12"/>
          <w:lang w:val="vi-VN"/>
        </w:rPr>
        <w:t>_________________________</w:t>
      </w:r>
    </w:p>
    <w:p w14:paraId="3AFF7B33" w14:textId="77777777" w:rsidR="00FF407E" w:rsidRPr="00F55C5F" w:rsidRDefault="00FF407E" w:rsidP="00FF407E">
      <w:pPr>
        <w:ind w:left="2880"/>
        <w:jc w:val="both"/>
        <w:rPr>
          <w:rFonts w:ascii="Times New Roman" w:hAnsi="Times New Roman"/>
          <w:spacing w:val="2"/>
          <w:position w:val="2"/>
          <w:lang w:val="vi-VN"/>
        </w:rPr>
      </w:pPr>
      <w:r w:rsidRPr="00F55C5F">
        <w:rPr>
          <w:rFonts w:ascii="Times New Roman" w:hAnsi="Times New Roman"/>
          <w:spacing w:val="2"/>
          <w:position w:val="2"/>
          <w:lang w:val="vi-VN"/>
        </w:rPr>
        <w:t xml:space="preserve">   </w:t>
      </w:r>
    </w:p>
    <w:p w14:paraId="6BC4F393" w14:textId="6CA11C1E" w:rsidR="000B4F9E" w:rsidRDefault="006A758B" w:rsidP="000B4F9E">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r>
      <w:r w:rsidR="00FF407E" w:rsidRPr="003B1E7E">
        <w:rPr>
          <w:rFonts w:ascii="Times New Roman" w:hAnsi="Times New Roman"/>
          <w:lang w:val="vi-VN"/>
        </w:rPr>
        <w:t xml:space="preserve">Thực hiện quy định của Luật Ban hành văn bản quy phạm pháp luật, Bộ Văn hóa, Thể thao và Du lịch đã tiến hành tổng kết việc thi hành </w:t>
      </w:r>
      <w:r>
        <w:rPr>
          <w:rFonts w:ascii="Times New Roman" w:hAnsi="Times New Roman"/>
          <w:lang w:val="vi-VN"/>
        </w:rPr>
        <w:t>12</w:t>
      </w:r>
      <w:r w:rsidRPr="006A758B">
        <w:rPr>
          <w:rFonts w:ascii="Times New Roman" w:hAnsi="Times New Roman"/>
          <w:lang w:val="vi-VN"/>
        </w:rPr>
        <w:t xml:space="preserve"> Nghị </w:t>
      </w:r>
      <w:r w:rsidRPr="006A758B">
        <w:rPr>
          <w:rFonts w:ascii="Times New Roman" w:hAnsi="Times New Roman" w:hint="eastAsia"/>
          <w:lang w:val="vi-VN"/>
        </w:rPr>
        <w:t>đ</w:t>
      </w:r>
      <w:r w:rsidRPr="006A758B">
        <w:rPr>
          <w:rFonts w:ascii="Times New Roman" w:hAnsi="Times New Roman"/>
          <w:lang w:val="vi-VN"/>
        </w:rPr>
        <w:t xml:space="preserve">ịnh </w:t>
      </w:r>
      <w:r w:rsidRPr="006A758B">
        <w:rPr>
          <w:rFonts w:ascii="Times New Roman" w:hAnsi="Times New Roman" w:hint="eastAsia"/>
          <w:lang w:val="vi-VN"/>
        </w:rPr>
        <w:t>đư</w:t>
      </w:r>
      <w:r w:rsidRPr="006A758B">
        <w:rPr>
          <w:rFonts w:ascii="Times New Roman" w:hAnsi="Times New Roman"/>
          <w:lang w:val="vi-VN"/>
        </w:rPr>
        <w:t xml:space="preserve">ợc sửa </w:t>
      </w:r>
      <w:r w:rsidRPr="006A758B">
        <w:rPr>
          <w:rFonts w:ascii="Times New Roman" w:hAnsi="Times New Roman" w:hint="eastAsia"/>
          <w:lang w:val="vi-VN"/>
        </w:rPr>
        <w:t>đ</w:t>
      </w:r>
      <w:r w:rsidRPr="006A758B">
        <w:rPr>
          <w:rFonts w:ascii="Times New Roman" w:hAnsi="Times New Roman"/>
          <w:lang w:val="vi-VN"/>
        </w:rPr>
        <w:t>ổi, bổ sung tại dự thảo</w:t>
      </w:r>
      <w:r>
        <w:rPr>
          <w:rFonts w:ascii="Times New Roman" w:hAnsi="Times New Roman"/>
          <w:lang w:val="vi-VN"/>
        </w:rPr>
        <w:t xml:space="preserve"> </w:t>
      </w:r>
      <w:r w:rsidRPr="006A758B">
        <w:rPr>
          <w:rFonts w:ascii="Times New Roman" w:hAnsi="Times New Roman"/>
          <w:lang w:val="vi-VN"/>
        </w:rPr>
        <w:t xml:space="preserve">Nghị </w:t>
      </w:r>
      <w:r w:rsidRPr="006A758B">
        <w:rPr>
          <w:rFonts w:ascii="Times New Roman" w:hAnsi="Times New Roman" w:hint="eastAsia"/>
          <w:lang w:val="vi-VN"/>
        </w:rPr>
        <w:t>đ</w:t>
      </w:r>
      <w:r w:rsidRPr="006A758B">
        <w:rPr>
          <w:rFonts w:ascii="Times New Roman" w:hAnsi="Times New Roman"/>
          <w:lang w:val="vi-VN"/>
        </w:rPr>
        <w:t xml:space="preserve">ịnh sửa </w:t>
      </w:r>
      <w:r w:rsidRPr="006A758B">
        <w:rPr>
          <w:rFonts w:ascii="Times New Roman" w:hAnsi="Times New Roman" w:hint="eastAsia"/>
          <w:lang w:val="vi-VN"/>
        </w:rPr>
        <w:t>đ</w:t>
      </w:r>
      <w:r w:rsidRPr="006A758B">
        <w:rPr>
          <w:rFonts w:ascii="Times New Roman" w:hAnsi="Times New Roman"/>
          <w:lang w:val="vi-VN"/>
        </w:rPr>
        <w:t xml:space="preserve">ổi, bổ sung một số Nghị </w:t>
      </w:r>
      <w:r w:rsidRPr="006A758B">
        <w:rPr>
          <w:rFonts w:ascii="Times New Roman" w:hAnsi="Times New Roman" w:hint="eastAsia"/>
          <w:lang w:val="vi-VN"/>
        </w:rPr>
        <w:t>đ</w:t>
      </w:r>
      <w:r w:rsidRPr="006A758B">
        <w:rPr>
          <w:rFonts w:ascii="Times New Roman" w:hAnsi="Times New Roman"/>
          <w:lang w:val="vi-VN"/>
        </w:rPr>
        <w:t>ịnh thuộc phạm vi quản lý</w:t>
      </w:r>
      <w:r>
        <w:rPr>
          <w:rFonts w:ascii="Times New Roman" w:hAnsi="Times New Roman"/>
          <w:lang w:val="vi-VN"/>
        </w:rPr>
        <w:t xml:space="preserve"> </w:t>
      </w:r>
      <w:r w:rsidRPr="006A758B">
        <w:rPr>
          <w:rFonts w:ascii="Times New Roman" w:hAnsi="Times New Roman"/>
          <w:lang w:val="vi-VN"/>
        </w:rPr>
        <w:t>nhà n</w:t>
      </w:r>
      <w:r w:rsidRPr="006A758B">
        <w:rPr>
          <w:rFonts w:ascii="Times New Roman" w:hAnsi="Times New Roman" w:hint="eastAsia"/>
          <w:lang w:val="vi-VN"/>
        </w:rPr>
        <w:t>ư</w:t>
      </w:r>
      <w:r w:rsidRPr="006A758B">
        <w:rPr>
          <w:rFonts w:ascii="Times New Roman" w:hAnsi="Times New Roman"/>
          <w:lang w:val="vi-VN"/>
        </w:rPr>
        <w:t>ớc của Bộ V</w:t>
      </w:r>
      <w:r w:rsidRPr="006A758B">
        <w:rPr>
          <w:rFonts w:ascii="Times New Roman" w:hAnsi="Times New Roman" w:hint="eastAsia"/>
          <w:lang w:val="vi-VN"/>
        </w:rPr>
        <w:t>ă</w:t>
      </w:r>
      <w:r w:rsidRPr="006A758B">
        <w:rPr>
          <w:rFonts w:ascii="Times New Roman" w:hAnsi="Times New Roman"/>
          <w:lang w:val="vi-VN"/>
        </w:rPr>
        <w:t>n hóa, Thể thao và Du lịch</w:t>
      </w:r>
      <w:r w:rsidR="00FF407E" w:rsidRPr="003B1E7E">
        <w:rPr>
          <w:rFonts w:ascii="Times New Roman" w:hAnsi="Times New Roman"/>
          <w:lang w:val="vi-VN"/>
        </w:rPr>
        <w:t>. Kết quả như sau:</w:t>
      </w:r>
    </w:p>
    <w:p w14:paraId="3167D6C9" w14:textId="67CC9F64" w:rsidR="004426D3" w:rsidRPr="0079049A" w:rsidRDefault="004426D3" w:rsidP="00B957DF">
      <w:pPr>
        <w:tabs>
          <w:tab w:val="left" w:pos="142"/>
        </w:tabs>
        <w:spacing w:before="120" w:after="120" w:line="264" w:lineRule="auto"/>
        <w:jc w:val="both"/>
        <w:rPr>
          <w:rFonts w:ascii="Times New Roman" w:hAnsi="Times New Roman"/>
          <w:i/>
          <w:lang w:val="vi-VN"/>
        </w:rPr>
      </w:pPr>
      <w:r>
        <w:rPr>
          <w:rFonts w:ascii="Times New Roman" w:hAnsi="Times New Roman"/>
          <w:b/>
          <w:lang w:val="vi-VN"/>
        </w:rPr>
        <w:tab/>
      </w:r>
      <w:r>
        <w:rPr>
          <w:rFonts w:ascii="Times New Roman" w:hAnsi="Times New Roman"/>
          <w:b/>
          <w:lang w:val="vi-VN"/>
        </w:rPr>
        <w:tab/>
      </w:r>
      <w:r w:rsidR="00A57FE2">
        <w:rPr>
          <w:rFonts w:ascii="Times New Roman" w:hAnsi="Times New Roman"/>
          <w:b/>
          <w:lang w:val="vi-VN"/>
        </w:rPr>
        <w:t>I. N</w:t>
      </w:r>
      <w:r w:rsidR="00A57FE2" w:rsidRPr="004426D3">
        <w:rPr>
          <w:rFonts w:ascii="Times New Roman" w:hAnsi="Times New Roman"/>
          <w:b/>
          <w:lang w:val="vi-VN"/>
        </w:rPr>
        <w:t xml:space="preserve">GHỊ </w:t>
      </w:r>
      <w:r w:rsidR="00A57FE2" w:rsidRPr="004426D3">
        <w:rPr>
          <w:rFonts w:ascii="Times New Roman" w:hAnsi="Times New Roman" w:hint="eastAsia"/>
          <w:b/>
          <w:lang w:val="vi-VN"/>
        </w:rPr>
        <w:t>Đ</w:t>
      </w:r>
      <w:r w:rsidR="00A57FE2">
        <w:rPr>
          <w:rFonts w:ascii="Times New Roman" w:hAnsi="Times New Roman"/>
          <w:b/>
          <w:lang w:val="vi-VN"/>
        </w:rPr>
        <w:t>ỊNH SỐ 103/2009/NĐ-CP</w:t>
      </w:r>
      <w:r w:rsidR="00A57FE2" w:rsidRPr="004426D3">
        <w:rPr>
          <w:rFonts w:ascii="Times New Roman" w:hAnsi="Times New Roman"/>
          <w:b/>
          <w:lang w:val="vi-VN"/>
        </w:rPr>
        <w:t xml:space="preserve"> NGÀY 06 THÁNG 11 N</w:t>
      </w:r>
      <w:r w:rsidR="00A57FE2" w:rsidRPr="004426D3">
        <w:rPr>
          <w:rFonts w:ascii="Times New Roman" w:hAnsi="Times New Roman" w:hint="eastAsia"/>
          <w:b/>
          <w:lang w:val="vi-VN"/>
        </w:rPr>
        <w:t>Ă</w:t>
      </w:r>
      <w:r w:rsidR="00A57FE2">
        <w:rPr>
          <w:rFonts w:ascii="Times New Roman" w:hAnsi="Times New Roman"/>
          <w:b/>
          <w:lang w:val="vi-VN"/>
        </w:rPr>
        <w:t>M 2009 CỦA CHÍNH PHỦ BAN HÀNH Q</w:t>
      </w:r>
      <w:r w:rsidR="00A57FE2" w:rsidRPr="004426D3">
        <w:rPr>
          <w:rFonts w:ascii="Times New Roman" w:hAnsi="Times New Roman"/>
          <w:b/>
          <w:lang w:val="vi-VN"/>
        </w:rPr>
        <w:t xml:space="preserve">UY CHẾ HOẠT </w:t>
      </w:r>
      <w:r w:rsidR="00A57FE2" w:rsidRPr="004426D3">
        <w:rPr>
          <w:rFonts w:ascii="Times New Roman" w:hAnsi="Times New Roman" w:hint="eastAsia"/>
          <w:b/>
          <w:lang w:val="vi-VN"/>
        </w:rPr>
        <w:t>Đ</w:t>
      </w:r>
      <w:r w:rsidR="00A57FE2" w:rsidRPr="004426D3">
        <w:rPr>
          <w:rFonts w:ascii="Times New Roman" w:hAnsi="Times New Roman"/>
          <w:b/>
          <w:lang w:val="vi-VN"/>
        </w:rPr>
        <w:t>ỘNG V</w:t>
      </w:r>
      <w:r w:rsidR="00A57FE2" w:rsidRPr="004426D3">
        <w:rPr>
          <w:rFonts w:ascii="Times New Roman" w:hAnsi="Times New Roman" w:hint="eastAsia"/>
          <w:b/>
          <w:lang w:val="vi-VN"/>
        </w:rPr>
        <w:t>Ă</w:t>
      </w:r>
      <w:r w:rsidR="00A57FE2" w:rsidRPr="004426D3">
        <w:rPr>
          <w:rFonts w:ascii="Times New Roman" w:hAnsi="Times New Roman"/>
          <w:b/>
          <w:lang w:val="vi-VN"/>
        </w:rPr>
        <w:t>N HÓA VÀ KINH DOANH DỊCH VỤ V</w:t>
      </w:r>
      <w:r w:rsidR="00A57FE2" w:rsidRPr="004426D3">
        <w:rPr>
          <w:rFonts w:ascii="Times New Roman" w:hAnsi="Times New Roman" w:hint="eastAsia"/>
          <w:b/>
          <w:lang w:val="vi-VN"/>
        </w:rPr>
        <w:t>Ă</w:t>
      </w:r>
      <w:r w:rsidR="00A57FE2" w:rsidRPr="004426D3">
        <w:rPr>
          <w:rFonts w:ascii="Times New Roman" w:hAnsi="Times New Roman"/>
          <w:b/>
          <w:lang w:val="vi-VN"/>
        </w:rPr>
        <w:t>N HÓA CÔNG CỘNG</w:t>
      </w:r>
      <w:r w:rsidR="00A57FE2">
        <w:rPr>
          <w:rFonts w:ascii="Times New Roman" w:hAnsi="Times New Roman"/>
          <w:b/>
          <w:lang w:val="vi-VN"/>
        </w:rPr>
        <w:t xml:space="preserve"> ĐƯỢC SỬA ĐỔI, BỔ SUNG BỞI </w:t>
      </w:r>
      <w:r w:rsidR="00A57FE2" w:rsidRPr="00B957DF">
        <w:rPr>
          <w:rFonts w:ascii="Times New Roman" w:hAnsi="Times New Roman"/>
          <w:b/>
          <w:lang w:val="vi-VN"/>
        </w:rPr>
        <w:t xml:space="preserve">NGHỊ </w:t>
      </w:r>
      <w:r w:rsidR="00A57FE2" w:rsidRPr="00B957DF">
        <w:rPr>
          <w:rFonts w:ascii="Times New Roman" w:hAnsi="Times New Roman" w:hint="eastAsia"/>
          <w:b/>
          <w:lang w:val="vi-VN"/>
        </w:rPr>
        <w:t>Đ</w:t>
      </w:r>
      <w:r w:rsidR="00A57FE2" w:rsidRPr="00B957DF">
        <w:rPr>
          <w:rFonts w:ascii="Times New Roman" w:hAnsi="Times New Roman"/>
          <w:b/>
          <w:lang w:val="vi-VN"/>
        </w:rPr>
        <w:t>ỊNH SỐ 142/2018/N</w:t>
      </w:r>
      <w:r w:rsidR="00A57FE2" w:rsidRPr="00B957DF">
        <w:rPr>
          <w:rFonts w:ascii="Times New Roman" w:hAnsi="Times New Roman" w:hint="eastAsia"/>
          <w:b/>
          <w:lang w:val="vi-VN"/>
        </w:rPr>
        <w:t>Đ</w:t>
      </w:r>
      <w:r w:rsidR="00A57FE2" w:rsidRPr="00B957DF">
        <w:rPr>
          <w:rFonts w:ascii="Times New Roman" w:hAnsi="Times New Roman"/>
          <w:b/>
          <w:lang w:val="vi-VN"/>
        </w:rPr>
        <w:t>-CP</w:t>
      </w:r>
      <w:r w:rsidR="00A57FE2">
        <w:rPr>
          <w:rFonts w:ascii="Times New Roman" w:hAnsi="Times New Roman"/>
          <w:b/>
          <w:lang w:val="vi-VN"/>
        </w:rPr>
        <w:t xml:space="preserve"> </w:t>
      </w:r>
      <w:r w:rsidR="00A57FE2" w:rsidRPr="0079049A">
        <w:rPr>
          <w:rFonts w:ascii="Times New Roman" w:hAnsi="Times New Roman"/>
          <w:i/>
          <w:lang w:val="vi-VN"/>
        </w:rPr>
        <w:t>(nội dung về hoạt động kinh doanh trò chơi điện tử)</w:t>
      </w:r>
    </w:p>
    <w:p w14:paraId="2AAAE3F0" w14:textId="03B64EAC" w:rsidR="004426D3" w:rsidRDefault="004426D3" w:rsidP="004426D3">
      <w:pPr>
        <w:tabs>
          <w:tab w:val="left" w:pos="142"/>
        </w:tabs>
        <w:spacing w:before="120" w:after="120" w:line="264" w:lineRule="auto"/>
        <w:jc w:val="both"/>
        <w:rPr>
          <w:rFonts w:ascii="Times New Roman" w:hAnsi="Times New Roman"/>
          <w:b/>
          <w:lang w:val="vi-VN"/>
        </w:rPr>
      </w:pPr>
      <w:r>
        <w:rPr>
          <w:rFonts w:ascii="Times New Roman" w:hAnsi="Times New Roman"/>
          <w:b/>
          <w:lang w:val="vi-VN"/>
        </w:rPr>
        <w:tab/>
      </w:r>
      <w:r>
        <w:rPr>
          <w:rFonts w:ascii="Times New Roman" w:hAnsi="Times New Roman"/>
          <w:b/>
          <w:lang w:val="vi-VN"/>
        </w:rPr>
        <w:tab/>
        <w:t>1. Triển khai thi hành N</w:t>
      </w:r>
      <w:r w:rsidRPr="004426D3">
        <w:rPr>
          <w:rFonts w:ascii="Times New Roman" w:hAnsi="Times New Roman"/>
          <w:b/>
          <w:lang w:val="vi-VN"/>
        </w:rPr>
        <w:t xml:space="preserve">ghị </w:t>
      </w:r>
      <w:r w:rsidRPr="004426D3">
        <w:rPr>
          <w:rFonts w:ascii="Times New Roman" w:hAnsi="Times New Roman" w:hint="eastAsia"/>
          <w:b/>
          <w:lang w:val="vi-VN"/>
        </w:rPr>
        <w:t>đ</w:t>
      </w:r>
      <w:r>
        <w:rPr>
          <w:rFonts w:ascii="Times New Roman" w:hAnsi="Times New Roman"/>
          <w:b/>
          <w:lang w:val="vi-VN"/>
        </w:rPr>
        <w:t>ịnh số 103/2009/NĐ-CP</w:t>
      </w:r>
      <w:r w:rsidR="00852A9A">
        <w:rPr>
          <w:rFonts w:ascii="Times New Roman" w:hAnsi="Times New Roman"/>
          <w:b/>
          <w:lang w:val="vi-VN"/>
        </w:rPr>
        <w:t xml:space="preserve"> </w:t>
      </w:r>
    </w:p>
    <w:p w14:paraId="0AC5F0A8" w14:textId="50BA8892" w:rsidR="00BD03D0" w:rsidRDefault="0095220C" w:rsidP="00BD03D0">
      <w:pPr>
        <w:tabs>
          <w:tab w:val="left" w:pos="142"/>
        </w:tabs>
        <w:spacing w:before="120" w:after="120" w:line="264" w:lineRule="auto"/>
        <w:jc w:val="both"/>
        <w:rPr>
          <w:rFonts w:ascii="Times New Roman" w:hAnsi="Times New Roman"/>
          <w:lang w:val="vi-VN"/>
        </w:rPr>
      </w:pPr>
      <w:r>
        <w:rPr>
          <w:rFonts w:ascii="Times New Roman" w:hAnsi="Times New Roman"/>
          <w:b/>
          <w:lang w:val="vi-VN"/>
        </w:rPr>
        <w:tab/>
      </w:r>
      <w:r>
        <w:rPr>
          <w:rFonts w:ascii="Times New Roman" w:hAnsi="Times New Roman"/>
          <w:b/>
          <w:lang w:val="vi-VN"/>
        </w:rPr>
        <w:tab/>
      </w:r>
      <w:r w:rsidRPr="0095220C">
        <w:rPr>
          <w:rFonts w:ascii="Times New Roman" w:hAnsi="Times New Roman"/>
          <w:lang w:val="vi-VN"/>
        </w:rPr>
        <w:t xml:space="preserve">Nghị </w:t>
      </w:r>
      <w:r w:rsidRPr="0095220C">
        <w:rPr>
          <w:rFonts w:ascii="Times New Roman" w:hAnsi="Times New Roman" w:hint="eastAsia"/>
          <w:lang w:val="vi-VN"/>
        </w:rPr>
        <w:t>đ</w:t>
      </w:r>
      <w:r w:rsidRPr="0095220C">
        <w:rPr>
          <w:rFonts w:ascii="Times New Roman" w:hAnsi="Times New Roman"/>
          <w:lang w:val="vi-VN"/>
        </w:rPr>
        <w:t>ịnh số 103/2009/N</w:t>
      </w:r>
      <w:r w:rsidRPr="0095220C">
        <w:rPr>
          <w:rFonts w:ascii="Times New Roman" w:hAnsi="Times New Roman" w:hint="eastAsia"/>
          <w:lang w:val="vi-VN"/>
        </w:rPr>
        <w:t>Đ</w:t>
      </w:r>
      <w:r w:rsidRPr="0095220C">
        <w:rPr>
          <w:rFonts w:ascii="Times New Roman" w:hAnsi="Times New Roman"/>
          <w:lang w:val="vi-VN"/>
        </w:rPr>
        <w:t>-CP</w:t>
      </w:r>
      <w:r>
        <w:rPr>
          <w:rFonts w:ascii="Times New Roman" w:hAnsi="Times New Roman"/>
          <w:lang w:val="vi-VN"/>
        </w:rPr>
        <w:t xml:space="preserve"> có hiệu lực thi hành từ ngày </w:t>
      </w:r>
      <w:r w:rsidR="00852A9A">
        <w:rPr>
          <w:rFonts w:ascii="Times New Roman" w:hAnsi="Times New Roman"/>
          <w:lang w:val="vi-VN"/>
        </w:rPr>
        <w:t>01 tháng 01 năm 2010.</w:t>
      </w:r>
      <w:r w:rsidR="00BD03D0">
        <w:rPr>
          <w:rFonts w:ascii="Times New Roman" w:hAnsi="Times New Roman"/>
          <w:lang w:val="vi-VN"/>
        </w:rPr>
        <w:t xml:space="preserve"> </w:t>
      </w:r>
      <w:r w:rsidR="00BD03D0" w:rsidRPr="0095220C">
        <w:rPr>
          <w:rFonts w:ascii="Times New Roman" w:hAnsi="Times New Roman"/>
          <w:lang w:val="vi-VN"/>
        </w:rPr>
        <w:t xml:space="preserve">Nghị </w:t>
      </w:r>
      <w:r w:rsidR="00BD03D0" w:rsidRPr="0095220C">
        <w:rPr>
          <w:rFonts w:ascii="Times New Roman" w:hAnsi="Times New Roman" w:hint="eastAsia"/>
          <w:lang w:val="vi-VN"/>
        </w:rPr>
        <w:t>đ</w:t>
      </w:r>
      <w:r w:rsidR="00BD03D0" w:rsidRPr="0095220C">
        <w:rPr>
          <w:rFonts w:ascii="Times New Roman" w:hAnsi="Times New Roman"/>
          <w:lang w:val="vi-VN"/>
        </w:rPr>
        <w:t>ịnh số 103/2009/N</w:t>
      </w:r>
      <w:r w:rsidR="00BD03D0" w:rsidRPr="0095220C">
        <w:rPr>
          <w:rFonts w:ascii="Times New Roman" w:hAnsi="Times New Roman" w:hint="eastAsia"/>
          <w:lang w:val="vi-VN"/>
        </w:rPr>
        <w:t>Đ</w:t>
      </w:r>
      <w:r w:rsidR="00BD03D0" w:rsidRPr="0095220C">
        <w:rPr>
          <w:rFonts w:ascii="Times New Roman" w:hAnsi="Times New Roman"/>
          <w:lang w:val="vi-VN"/>
        </w:rPr>
        <w:t>-CP</w:t>
      </w:r>
      <w:r w:rsidR="00852A9A">
        <w:rPr>
          <w:rFonts w:ascii="Times New Roman" w:hAnsi="Times New Roman"/>
          <w:lang w:val="vi-VN"/>
        </w:rPr>
        <w:t xml:space="preserve"> </w:t>
      </w:r>
      <w:r w:rsidR="00BD03D0">
        <w:rPr>
          <w:rFonts w:ascii="Times New Roman" w:hAnsi="Times New Roman"/>
          <w:lang w:val="vi-VN"/>
        </w:rPr>
        <w:t xml:space="preserve">đã tạo </w:t>
      </w:r>
      <w:r w:rsidR="00BD03D0" w:rsidRPr="00D62DC1">
        <w:rPr>
          <w:rFonts w:ascii="Times New Roman" w:hAnsi="Times New Roman"/>
          <w:lang w:val="vi-VN"/>
        </w:rPr>
        <w:t>khuôn khổ pháp lý</w:t>
      </w:r>
      <w:r w:rsidR="00BD03D0" w:rsidRPr="00BD03D0">
        <w:rPr>
          <w:rFonts w:ascii="Times New Roman" w:hAnsi="Times New Roman"/>
          <w:lang w:val="vi-VN"/>
        </w:rPr>
        <w:t xml:space="preserve"> </w:t>
      </w:r>
      <w:r w:rsidR="00BD03D0">
        <w:rPr>
          <w:rFonts w:ascii="Times New Roman" w:hAnsi="Times New Roman"/>
          <w:lang w:val="vi-VN"/>
        </w:rPr>
        <w:t>cho c</w:t>
      </w:r>
      <w:r w:rsidR="00BD03D0" w:rsidRPr="00BD03D0">
        <w:rPr>
          <w:rFonts w:ascii="Times New Roman" w:hAnsi="Times New Roman"/>
          <w:lang w:val="vi-VN"/>
        </w:rPr>
        <w:t xml:space="preserve">ác hoạt </w:t>
      </w:r>
      <w:r w:rsidR="00BD03D0" w:rsidRPr="00BD03D0">
        <w:rPr>
          <w:rFonts w:ascii="Times New Roman" w:hAnsi="Times New Roman" w:hint="eastAsia"/>
          <w:lang w:val="vi-VN"/>
        </w:rPr>
        <w:t>đ</w:t>
      </w:r>
      <w:r w:rsidR="00BD03D0" w:rsidRPr="00BD03D0">
        <w:rPr>
          <w:rFonts w:ascii="Times New Roman" w:hAnsi="Times New Roman"/>
          <w:lang w:val="vi-VN"/>
        </w:rPr>
        <w:t>ộng v</w:t>
      </w:r>
      <w:r w:rsidR="00BD03D0" w:rsidRPr="00BD03D0">
        <w:rPr>
          <w:rFonts w:ascii="Times New Roman" w:hAnsi="Times New Roman" w:hint="eastAsia"/>
          <w:lang w:val="vi-VN"/>
        </w:rPr>
        <w:t>ă</w:t>
      </w:r>
      <w:r w:rsidR="00BD03D0" w:rsidRPr="00BD03D0">
        <w:rPr>
          <w:rFonts w:ascii="Times New Roman" w:hAnsi="Times New Roman"/>
          <w:lang w:val="vi-VN"/>
        </w:rPr>
        <w:t>n hoá, dịch vụ v</w:t>
      </w:r>
      <w:r w:rsidR="00BD03D0" w:rsidRPr="00BD03D0">
        <w:rPr>
          <w:rFonts w:ascii="Times New Roman" w:hAnsi="Times New Roman" w:hint="eastAsia"/>
          <w:lang w:val="vi-VN"/>
        </w:rPr>
        <w:t>ă</w:t>
      </w:r>
      <w:r w:rsidR="00BD03D0" w:rsidRPr="00BD03D0">
        <w:rPr>
          <w:rFonts w:ascii="Times New Roman" w:hAnsi="Times New Roman"/>
          <w:lang w:val="vi-VN"/>
        </w:rPr>
        <w:t>n hoá và các hình thức vui ch</w:t>
      </w:r>
      <w:r w:rsidR="00BD03D0" w:rsidRPr="00BD03D0">
        <w:rPr>
          <w:rFonts w:ascii="Times New Roman" w:hAnsi="Times New Roman" w:hint="eastAsia"/>
          <w:lang w:val="vi-VN"/>
        </w:rPr>
        <w:t>ơ</w:t>
      </w:r>
      <w:r w:rsidR="00BD03D0" w:rsidRPr="00BD03D0">
        <w:rPr>
          <w:rFonts w:ascii="Times New Roman" w:hAnsi="Times New Roman"/>
          <w:lang w:val="vi-VN"/>
        </w:rPr>
        <w:t>i giải trí nhằm xây dựng nền v</w:t>
      </w:r>
      <w:r w:rsidR="00BD03D0" w:rsidRPr="00BD03D0">
        <w:rPr>
          <w:rFonts w:ascii="Times New Roman" w:hAnsi="Times New Roman" w:hint="eastAsia"/>
          <w:lang w:val="vi-VN"/>
        </w:rPr>
        <w:t>ă</w:t>
      </w:r>
      <w:r w:rsidR="00BD03D0" w:rsidRPr="00BD03D0">
        <w:rPr>
          <w:rFonts w:ascii="Times New Roman" w:hAnsi="Times New Roman"/>
          <w:lang w:val="vi-VN"/>
        </w:rPr>
        <w:t xml:space="preserve">n hóa tiên tiến, </w:t>
      </w:r>
      <w:r w:rsidR="00BD03D0" w:rsidRPr="00BD03D0">
        <w:rPr>
          <w:rFonts w:ascii="Times New Roman" w:hAnsi="Times New Roman" w:hint="eastAsia"/>
          <w:lang w:val="vi-VN"/>
        </w:rPr>
        <w:t>đ</w:t>
      </w:r>
      <w:r w:rsidR="00BD03D0" w:rsidRPr="00BD03D0">
        <w:rPr>
          <w:rFonts w:ascii="Times New Roman" w:hAnsi="Times New Roman"/>
          <w:lang w:val="vi-VN"/>
        </w:rPr>
        <w:t xml:space="preserve">ậm </w:t>
      </w:r>
      <w:r w:rsidR="00BD03D0" w:rsidRPr="00BD03D0">
        <w:rPr>
          <w:rFonts w:ascii="Times New Roman" w:hAnsi="Times New Roman" w:hint="eastAsia"/>
          <w:lang w:val="vi-VN"/>
        </w:rPr>
        <w:t>đà</w:t>
      </w:r>
      <w:r w:rsidR="00BD03D0" w:rsidRPr="00BD03D0">
        <w:rPr>
          <w:rFonts w:ascii="Times New Roman" w:hAnsi="Times New Roman"/>
          <w:lang w:val="vi-VN"/>
        </w:rPr>
        <w:t xml:space="preserve"> bản sắc dân tộc; giáo dục nếp sống lành mạnh và phong cách ứng xử có v</w:t>
      </w:r>
      <w:r w:rsidR="00BD03D0" w:rsidRPr="00BD03D0">
        <w:rPr>
          <w:rFonts w:ascii="Times New Roman" w:hAnsi="Times New Roman" w:hint="eastAsia"/>
          <w:lang w:val="vi-VN"/>
        </w:rPr>
        <w:t>ă</w:t>
      </w:r>
      <w:r w:rsidR="00BD03D0" w:rsidRPr="00BD03D0">
        <w:rPr>
          <w:rFonts w:ascii="Times New Roman" w:hAnsi="Times New Roman"/>
          <w:lang w:val="vi-VN"/>
        </w:rPr>
        <w:t>n hóa cho mọi ng</w:t>
      </w:r>
      <w:r w:rsidR="00BD03D0" w:rsidRPr="00BD03D0">
        <w:rPr>
          <w:rFonts w:ascii="Times New Roman" w:hAnsi="Times New Roman" w:hint="eastAsia"/>
          <w:lang w:val="vi-VN"/>
        </w:rPr>
        <w:t>ư</w:t>
      </w:r>
      <w:r w:rsidR="00BD03D0" w:rsidRPr="00BD03D0">
        <w:rPr>
          <w:rFonts w:ascii="Times New Roman" w:hAnsi="Times New Roman"/>
          <w:lang w:val="vi-VN"/>
        </w:rPr>
        <w:t xml:space="preserve">ời; kế thừa và phát huy truyền thống nhân ái, nghĩa tình, thuần phong mỹ tục; nâng cao hiểu biết và trình </w:t>
      </w:r>
      <w:r w:rsidR="00BD03D0" w:rsidRPr="00BD03D0">
        <w:rPr>
          <w:rFonts w:ascii="Times New Roman" w:hAnsi="Times New Roman" w:hint="eastAsia"/>
          <w:lang w:val="vi-VN"/>
        </w:rPr>
        <w:t>đ</w:t>
      </w:r>
      <w:r w:rsidR="00BD03D0" w:rsidRPr="00BD03D0">
        <w:rPr>
          <w:rFonts w:ascii="Times New Roman" w:hAnsi="Times New Roman"/>
          <w:lang w:val="vi-VN"/>
        </w:rPr>
        <w:t xml:space="preserve">ộ thẩm mỹ, làm phong phú </w:t>
      </w:r>
      <w:r w:rsidR="00BD03D0" w:rsidRPr="00BD03D0">
        <w:rPr>
          <w:rFonts w:ascii="Times New Roman" w:hAnsi="Times New Roman" w:hint="eastAsia"/>
          <w:lang w:val="vi-VN"/>
        </w:rPr>
        <w:t>đ</w:t>
      </w:r>
      <w:r w:rsidR="00BD03D0" w:rsidRPr="00BD03D0">
        <w:rPr>
          <w:rFonts w:ascii="Times New Roman" w:hAnsi="Times New Roman"/>
          <w:lang w:val="vi-VN"/>
        </w:rPr>
        <w:t>ời sống tinh thần của nhân dân; ng</w:t>
      </w:r>
      <w:r w:rsidR="00BD03D0" w:rsidRPr="00BD03D0">
        <w:rPr>
          <w:rFonts w:ascii="Times New Roman" w:hAnsi="Times New Roman" w:hint="eastAsia"/>
          <w:lang w:val="vi-VN"/>
        </w:rPr>
        <w:t>ă</w:t>
      </w:r>
      <w:r w:rsidR="00BD03D0" w:rsidRPr="00BD03D0">
        <w:rPr>
          <w:rFonts w:ascii="Times New Roman" w:hAnsi="Times New Roman"/>
          <w:lang w:val="vi-VN"/>
        </w:rPr>
        <w:t>n chặn sự xâm nhập và bài trừ những sản phẩm v</w:t>
      </w:r>
      <w:r w:rsidR="00BD03D0" w:rsidRPr="00BD03D0">
        <w:rPr>
          <w:rFonts w:ascii="Times New Roman" w:hAnsi="Times New Roman" w:hint="eastAsia"/>
          <w:lang w:val="vi-VN"/>
        </w:rPr>
        <w:t>ă</w:t>
      </w:r>
      <w:r w:rsidR="00BD03D0" w:rsidRPr="00BD03D0">
        <w:rPr>
          <w:rFonts w:ascii="Times New Roman" w:hAnsi="Times New Roman"/>
          <w:lang w:val="vi-VN"/>
        </w:rPr>
        <w:t xml:space="preserve">n hóa có nội dung </w:t>
      </w:r>
      <w:r w:rsidR="00BD03D0" w:rsidRPr="00BD03D0">
        <w:rPr>
          <w:rFonts w:ascii="Times New Roman" w:hAnsi="Times New Roman" w:hint="eastAsia"/>
          <w:lang w:val="vi-VN"/>
        </w:rPr>
        <w:t>đ</w:t>
      </w:r>
      <w:r w:rsidR="00BD03D0" w:rsidRPr="00BD03D0">
        <w:rPr>
          <w:rFonts w:ascii="Times New Roman" w:hAnsi="Times New Roman"/>
          <w:lang w:val="vi-VN"/>
        </w:rPr>
        <w:t xml:space="preserve">ộc hại; góp phần thúc </w:t>
      </w:r>
      <w:r w:rsidR="00BD03D0" w:rsidRPr="00BD03D0">
        <w:rPr>
          <w:rFonts w:ascii="Times New Roman" w:hAnsi="Times New Roman" w:hint="eastAsia"/>
          <w:lang w:val="vi-VN"/>
        </w:rPr>
        <w:t>đ</w:t>
      </w:r>
      <w:r w:rsidR="00BD03D0" w:rsidRPr="00BD03D0">
        <w:rPr>
          <w:rFonts w:ascii="Times New Roman" w:hAnsi="Times New Roman"/>
          <w:lang w:val="vi-VN"/>
        </w:rPr>
        <w:t xml:space="preserve">ẩy phát triển kinh tế - xã hội của </w:t>
      </w:r>
      <w:r w:rsidR="00BD03D0" w:rsidRPr="00BD03D0">
        <w:rPr>
          <w:rFonts w:ascii="Times New Roman" w:hAnsi="Times New Roman" w:hint="eastAsia"/>
          <w:lang w:val="vi-VN"/>
        </w:rPr>
        <w:t>đ</w:t>
      </w:r>
      <w:r w:rsidR="00BD03D0" w:rsidRPr="00BD03D0">
        <w:rPr>
          <w:rFonts w:ascii="Times New Roman" w:hAnsi="Times New Roman"/>
          <w:lang w:val="vi-VN"/>
        </w:rPr>
        <w:t>ất n</w:t>
      </w:r>
      <w:r w:rsidR="00BD03D0" w:rsidRPr="00BD03D0">
        <w:rPr>
          <w:rFonts w:ascii="Times New Roman" w:hAnsi="Times New Roman" w:hint="eastAsia"/>
          <w:lang w:val="vi-VN"/>
        </w:rPr>
        <w:t>ư</w:t>
      </w:r>
      <w:r w:rsidR="00BD03D0" w:rsidRPr="00BD03D0">
        <w:rPr>
          <w:rFonts w:ascii="Times New Roman" w:hAnsi="Times New Roman"/>
          <w:lang w:val="vi-VN"/>
        </w:rPr>
        <w:t>ớc.</w:t>
      </w:r>
      <w:r w:rsidR="00BD03D0">
        <w:rPr>
          <w:rFonts w:ascii="Times New Roman" w:hAnsi="Times New Roman"/>
          <w:lang w:val="vi-VN"/>
        </w:rPr>
        <w:t xml:space="preserve"> </w:t>
      </w:r>
    </w:p>
    <w:p w14:paraId="49B6436A" w14:textId="105C22A2" w:rsidR="0095220C" w:rsidRDefault="00BD03D0" w:rsidP="008A42FC">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r>
      <w:r w:rsidR="00D62DC1" w:rsidRPr="00D62DC1">
        <w:rPr>
          <w:rFonts w:ascii="Times New Roman" w:hAnsi="Times New Roman"/>
          <w:lang w:val="vi-VN"/>
        </w:rPr>
        <w:t>Sau h</w:t>
      </w:r>
      <w:r w:rsidR="00D62DC1" w:rsidRPr="00D62DC1">
        <w:rPr>
          <w:rFonts w:ascii="Times New Roman" w:hAnsi="Times New Roman" w:hint="eastAsia"/>
          <w:lang w:val="vi-VN"/>
        </w:rPr>
        <w:t>ơ</w:t>
      </w:r>
      <w:r>
        <w:rPr>
          <w:rFonts w:ascii="Times New Roman" w:hAnsi="Times New Roman"/>
          <w:lang w:val="vi-VN"/>
        </w:rPr>
        <w:t>n 17</w:t>
      </w:r>
      <w:r w:rsidR="00D62DC1" w:rsidRPr="00D62DC1">
        <w:rPr>
          <w:rFonts w:ascii="Times New Roman" w:hAnsi="Times New Roman"/>
          <w:lang w:val="vi-VN"/>
        </w:rPr>
        <w:t xml:space="preserve"> n</w:t>
      </w:r>
      <w:r w:rsidR="00D62DC1" w:rsidRPr="00D62DC1">
        <w:rPr>
          <w:rFonts w:ascii="Times New Roman" w:hAnsi="Times New Roman" w:hint="eastAsia"/>
          <w:lang w:val="vi-VN"/>
        </w:rPr>
        <w:t>ă</w:t>
      </w:r>
      <w:r w:rsidR="00D62DC1" w:rsidRPr="00D62DC1">
        <w:rPr>
          <w:rFonts w:ascii="Times New Roman" w:hAnsi="Times New Roman"/>
          <w:lang w:val="vi-VN"/>
        </w:rPr>
        <w:t xml:space="preserve">m triển khai thi hành, </w:t>
      </w:r>
      <w:r w:rsidRPr="0095220C">
        <w:rPr>
          <w:rFonts w:ascii="Times New Roman" w:hAnsi="Times New Roman"/>
          <w:lang w:val="vi-VN"/>
        </w:rPr>
        <w:t xml:space="preserve">Nghị </w:t>
      </w:r>
      <w:r w:rsidRPr="0095220C">
        <w:rPr>
          <w:rFonts w:ascii="Times New Roman" w:hAnsi="Times New Roman" w:hint="eastAsia"/>
          <w:lang w:val="vi-VN"/>
        </w:rPr>
        <w:t>đ</w:t>
      </w:r>
      <w:r w:rsidRPr="0095220C">
        <w:rPr>
          <w:rFonts w:ascii="Times New Roman" w:hAnsi="Times New Roman"/>
          <w:lang w:val="vi-VN"/>
        </w:rPr>
        <w:t>ịnh số 103/2009/N</w:t>
      </w:r>
      <w:r w:rsidRPr="0095220C">
        <w:rPr>
          <w:rFonts w:ascii="Times New Roman" w:hAnsi="Times New Roman" w:hint="eastAsia"/>
          <w:lang w:val="vi-VN"/>
        </w:rPr>
        <w:t>Đ</w:t>
      </w:r>
      <w:r w:rsidRPr="0095220C">
        <w:rPr>
          <w:rFonts w:ascii="Times New Roman" w:hAnsi="Times New Roman"/>
          <w:lang w:val="vi-VN"/>
        </w:rPr>
        <w:t>-CP</w:t>
      </w:r>
      <w:r>
        <w:rPr>
          <w:rFonts w:ascii="Times New Roman" w:hAnsi="Times New Roman"/>
          <w:lang w:val="vi-VN"/>
        </w:rPr>
        <w:t xml:space="preserve"> </w:t>
      </w:r>
      <w:r w:rsidR="00D62DC1" w:rsidRPr="00D62DC1">
        <w:rPr>
          <w:rFonts w:ascii="Times New Roman" w:hAnsi="Times New Roman" w:hint="eastAsia"/>
          <w:lang w:val="vi-VN"/>
        </w:rPr>
        <w:t>đã</w:t>
      </w:r>
      <w:r w:rsidR="00D62DC1" w:rsidRPr="00D62DC1">
        <w:rPr>
          <w:rFonts w:ascii="Times New Roman" w:hAnsi="Times New Roman"/>
          <w:lang w:val="vi-VN"/>
        </w:rPr>
        <w:t xml:space="preserve"> từng b</w:t>
      </w:r>
      <w:r w:rsidR="00D62DC1" w:rsidRPr="00D62DC1">
        <w:rPr>
          <w:rFonts w:ascii="Times New Roman" w:hAnsi="Times New Roman" w:hint="eastAsia"/>
          <w:lang w:val="vi-VN"/>
        </w:rPr>
        <w:t>ư</w:t>
      </w:r>
      <w:r w:rsidR="00D62DC1" w:rsidRPr="00D62DC1">
        <w:rPr>
          <w:rFonts w:ascii="Times New Roman" w:hAnsi="Times New Roman"/>
          <w:lang w:val="vi-VN"/>
        </w:rPr>
        <w:t xml:space="preserve">ớc </w:t>
      </w:r>
      <w:r w:rsidR="00D62DC1" w:rsidRPr="00D62DC1">
        <w:rPr>
          <w:rFonts w:ascii="Times New Roman" w:hAnsi="Times New Roman" w:hint="eastAsia"/>
          <w:lang w:val="vi-VN"/>
        </w:rPr>
        <w:t>đ</w:t>
      </w:r>
      <w:r w:rsidR="00D62DC1" w:rsidRPr="00D62DC1">
        <w:rPr>
          <w:rFonts w:ascii="Times New Roman" w:hAnsi="Times New Roman"/>
          <w:lang w:val="vi-VN"/>
        </w:rPr>
        <w:t>i vào cuộc sống, góp phần nâng cao hiệu quả quản lý nhà n</w:t>
      </w:r>
      <w:r w:rsidR="00D62DC1" w:rsidRPr="00D62DC1">
        <w:rPr>
          <w:rFonts w:ascii="Times New Roman" w:hAnsi="Times New Roman" w:hint="eastAsia"/>
          <w:lang w:val="vi-VN"/>
        </w:rPr>
        <w:t>ư</w:t>
      </w:r>
      <w:r w:rsidR="00D62DC1" w:rsidRPr="00D62DC1">
        <w:rPr>
          <w:rFonts w:ascii="Times New Roman" w:hAnsi="Times New Roman"/>
          <w:lang w:val="vi-VN"/>
        </w:rPr>
        <w:t xml:space="preserve">ớc, thúc </w:t>
      </w:r>
      <w:r w:rsidR="00D62DC1" w:rsidRPr="00D62DC1">
        <w:rPr>
          <w:rFonts w:ascii="Times New Roman" w:hAnsi="Times New Roman" w:hint="eastAsia"/>
          <w:lang w:val="vi-VN"/>
        </w:rPr>
        <w:t>đ</w:t>
      </w:r>
      <w:r w:rsidR="00D62DC1" w:rsidRPr="00D62DC1">
        <w:rPr>
          <w:rFonts w:ascii="Times New Roman" w:hAnsi="Times New Roman"/>
          <w:lang w:val="vi-VN"/>
        </w:rPr>
        <w:t xml:space="preserve">ẩy phát triển </w:t>
      </w:r>
      <w:r>
        <w:rPr>
          <w:rFonts w:ascii="Times New Roman" w:hAnsi="Times New Roman"/>
          <w:lang w:val="vi-VN"/>
        </w:rPr>
        <w:t xml:space="preserve">các hoạt động </w:t>
      </w:r>
      <w:r w:rsidRPr="00BD03D0">
        <w:rPr>
          <w:rFonts w:ascii="Times New Roman" w:hAnsi="Times New Roman"/>
          <w:lang w:val="vi-VN"/>
        </w:rPr>
        <w:t>v</w:t>
      </w:r>
      <w:r w:rsidRPr="00BD03D0">
        <w:rPr>
          <w:rFonts w:ascii="Times New Roman" w:hAnsi="Times New Roman" w:hint="eastAsia"/>
          <w:lang w:val="vi-VN"/>
        </w:rPr>
        <w:t>ă</w:t>
      </w:r>
      <w:r w:rsidRPr="00BD03D0">
        <w:rPr>
          <w:rFonts w:ascii="Times New Roman" w:hAnsi="Times New Roman"/>
          <w:lang w:val="vi-VN"/>
        </w:rPr>
        <w:t>n hoá, dịch vụ v</w:t>
      </w:r>
      <w:r w:rsidRPr="00BD03D0">
        <w:rPr>
          <w:rFonts w:ascii="Times New Roman" w:hAnsi="Times New Roman" w:hint="eastAsia"/>
          <w:lang w:val="vi-VN"/>
        </w:rPr>
        <w:t>ă</w:t>
      </w:r>
      <w:r w:rsidRPr="00BD03D0">
        <w:rPr>
          <w:rFonts w:ascii="Times New Roman" w:hAnsi="Times New Roman"/>
          <w:lang w:val="vi-VN"/>
        </w:rPr>
        <w:t>n hoá và các hình thức vui ch</w:t>
      </w:r>
      <w:r w:rsidRPr="00BD03D0">
        <w:rPr>
          <w:rFonts w:ascii="Times New Roman" w:hAnsi="Times New Roman" w:hint="eastAsia"/>
          <w:lang w:val="vi-VN"/>
        </w:rPr>
        <w:t>ơ</w:t>
      </w:r>
      <w:r w:rsidRPr="00BD03D0">
        <w:rPr>
          <w:rFonts w:ascii="Times New Roman" w:hAnsi="Times New Roman"/>
          <w:lang w:val="vi-VN"/>
        </w:rPr>
        <w:t>i giải trí</w:t>
      </w:r>
      <w:r w:rsidR="00D62DC1" w:rsidRPr="00D62DC1">
        <w:rPr>
          <w:rFonts w:ascii="Times New Roman" w:hAnsi="Times New Roman"/>
          <w:lang w:val="vi-VN"/>
        </w:rPr>
        <w:t xml:space="preserve">. Tuy nhiên, trong bối cảnh mới, nhiều </w:t>
      </w:r>
      <w:r>
        <w:rPr>
          <w:rFonts w:ascii="Times New Roman" w:hAnsi="Times New Roman"/>
          <w:lang w:val="vi-VN"/>
        </w:rPr>
        <w:t>chu trương, đường lối của Đảng, chỉnh sách pháp luật của nhà nước nhằm tạo cơ chế mở cửa, cắt giảm, đơn giản hóa TTHC</w:t>
      </w:r>
      <w:r w:rsidR="00D62DC1" w:rsidRPr="00D62DC1">
        <w:rPr>
          <w:rFonts w:ascii="Times New Roman" w:hAnsi="Times New Roman"/>
          <w:lang w:val="vi-VN"/>
        </w:rPr>
        <w:t xml:space="preserve">, </w:t>
      </w:r>
      <w:r w:rsidR="00D62DC1" w:rsidRPr="00D62DC1">
        <w:rPr>
          <w:rFonts w:ascii="Times New Roman" w:hAnsi="Times New Roman" w:hint="eastAsia"/>
          <w:lang w:val="vi-VN"/>
        </w:rPr>
        <w:t>đ</w:t>
      </w:r>
      <w:r w:rsidR="00D62DC1" w:rsidRPr="00D62DC1">
        <w:rPr>
          <w:rFonts w:ascii="Times New Roman" w:hAnsi="Times New Roman"/>
          <w:lang w:val="vi-VN"/>
        </w:rPr>
        <w:t>ặt ra yêu cầu</w:t>
      </w:r>
      <w:r>
        <w:rPr>
          <w:rFonts w:ascii="Times New Roman" w:hAnsi="Times New Roman"/>
          <w:lang w:val="vi-VN"/>
        </w:rPr>
        <w:t xml:space="preserve"> sửa đổi, bổ sung</w:t>
      </w:r>
      <w:r w:rsidR="008A42FC">
        <w:rPr>
          <w:rFonts w:ascii="Times New Roman" w:hAnsi="Times New Roman"/>
          <w:lang w:val="vi-VN"/>
        </w:rPr>
        <w:t xml:space="preserve"> quy định về kinh doanh hoạt động trò chơi điện tử </w:t>
      </w:r>
      <w:r w:rsidR="00D62DC1" w:rsidRPr="00D62DC1">
        <w:rPr>
          <w:rFonts w:ascii="Times New Roman" w:hAnsi="Times New Roman"/>
          <w:lang w:val="vi-VN"/>
        </w:rPr>
        <w:t>cho phù hợp với thực tiễn.</w:t>
      </w:r>
      <w:r w:rsidR="008A42FC" w:rsidRPr="008A42FC">
        <w:rPr>
          <w:rFonts w:ascii="Times New Roman" w:hAnsi="Times New Roman"/>
          <w:lang w:val="vi-VN"/>
        </w:rPr>
        <w:t xml:space="preserve"> </w:t>
      </w:r>
      <w:r w:rsidR="008A42FC">
        <w:rPr>
          <w:rFonts w:ascii="Times New Roman" w:hAnsi="Times New Roman"/>
          <w:lang w:val="vi-VN"/>
        </w:rPr>
        <w:t>Cụ thể như sau:</w:t>
      </w:r>
    </w:p>
    <w:p w14:paraId="3DB38839" w14:textId="7EC1952D"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lang w:val="vi-VN"/>
        </w:rPr>
        <w:lastRenderedPageBreak/>
        <w:tab/>
      </w:r>
      <w:r>
        <w:rPr>
          <w:rFonts w:ascii="Times New Roman" w:hAnsi="Times New Roman"/>
          <w:lang w:val="vi-VN"/>
        </w:rPr>
        <w:tab/>
      </w:r>
      <w:r w:rsidR="00473B90">
        <w:rPr>
          <w:rFonts w:ascii="Times New Roman" w:hAnsi="Times New Roman"/>
          <w:lang w:val="vi-VN"/>
        </w:rPr>
        <w:t xml:space="preserve">- </w:t>
      </w:r>
      <w:r w:rsidRPr="004B4759">
        <w:rPr>
          <w:rFonts w:ascii="Times New Roman" w:hAnsi="Times New Roman"/>
          <w:bCs/>
        </w:rPr>
        <w:t xml:space="preserve">Hoạt động “Kinh doanh trò chơi điện tử </w:t>
      </w:r>
      <w:r w:rsidRPr="008A42FC">
        <w:rPr>
          <w:rFonts w:ascii="Times New Roman" w:hAnsi="Times New Roman"/>
          <w:bCs/>
          <w:iCs/>
        </w:rPr>
        <w:t>(trừ kinh doanh trò chơi điện tử có thưởng dành cho người nước ngoài và kinh doanh trò chơi điện tử có thưởng trên mạng)”</w:t>
      </w:r>
      <w:r w:rsidRPr="008A42FC">
        <w:rPr>
          <w:rFonts w:ascii="Times New Roman" w:hAnsi="Times New Roman"/>
          <w:bCs/>
        </w:rPr>
        <w:t xml:space="preserve"> </w:t>
      </w:r>
      <w:r w:rsidRPr="004B4759">
        <w:rPr>
          <w:rFonts w:ascii="Times New Roman" w:hAnsi="Times New Roman"/>
          <w:bCs/>
        </w:rPr>
        <w:t xml:space="preserve">là ngành, nghề đầu tư kinh doanh có điều kiện được quy định tại Phụ lục 4 Luật Đầu tư năm 2014, năm 2020 và nay là Luật Đầu tư năm 2025. Các điều kiện và yêu cầu hoạt động đối với kinh doanh trò chơi điện tử được quy định cụ thể tại Điều 35 Nghị định số 103/2009/NĐ-CP ngày </w:t>
      </w:r>
      <w:r>
        <w:rPr>
          <w:rFonts w:ascii="Times New Roman" w:hAnsi="Times New Roman"/>
          <w:bCs/>
          <w:lang w:val="vi-VN"/>
        </w:rPr>
        <w:t>0</w:t>
      </w:r>
      <w:r>
        <w:rPr>
          <w:rFonts w:ascii="Times New Roman" w:hAnsi="Times New Roman"/>
          <w:bCs/>
        </w:rPr>
        <w:t xml:space="preserve">6 tháng 11 năm </w:t>
      </w:r>
      <w:r w:rsidRPr="004B4759">
        <w:rPr>
          <w:rFonts w:ascii="Times New Roman" w:hAnsi="Times New Roman"/>
          <w:bCs/>
        </w:rPr>
        <w:t xml:space="preserve">2009 của Chính phủ ban hành Quy chế hoạt động văn hóa và kinh doanh dịch vụ văn hóa công cộng, được sửa đổi, bổ sung bởi Nghị định số 142/2018/NĐ-CP ngày </w:t>
      </w:r>
      <w:r>
        <w:rPr>
          <w:rFonts w:ascii="Times New Roman" w:hAnsi="Times New Roman"/>
          <w:bCs/>
          <w:lang w:val="vi-VN"/>
        </w:rPr>
        <w:t>0</w:t>
      </w:r>
      <w:r>
        <w:rPr>
          <w:rFonts w:ascii="Times New Roman" w:hAnsi="Times New Roman"/>
          <w:bCs/>
        </w:rPr>
        <w:t xml:space="preserve">9 tháng 10 năm </w:t>
      </w:r>
      <w:r w:rsidRPr="004B4759">
        <w:rPr>
          <w:rFonts w:ascii="Times New Roman" w:hAnsi="Times New Roman"/>
          <w:bCs/>
        </w:rPr>
        <w:t xml:space="preserve">2018 sửa đổi, một số quy định về điều kiện kinh doanh thuộc phạm vi quản lý nhà nước của Bộ VHTTDL. </w:t>
      </w:r>
    </w:p>
    <w:p w14:paraId="2B7DCD72" w14:textId="57911A7B"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00473B90">
        <w:rPr>
          <w:rFonts w:ascii="Times New Roman" w:hAnsi="Times New Roman"/>
          <w:bCs/>
          <w:lang w:val="vi-VN"/>
        </w:rPr>
        <w:t xml:space="preserve">- </w:t>
      </w:r>
      <w:r w:rsidR="00473B90">
        <w:rPr>
          <w:rFonts w:ascii="Times New Roman" w:hAnsi="Times New Roman"/>
          <w:bCs/>
        </w:rPr>
        <w:t>C</w:t>
      </w:r>
      <w:r w:rsidRPr="004B4759">
        <w:rPr>
          <w:rFonts w:ascii="Times New Roman" w:hAnsi="Times New Roman"/>
          <w:bCs/>
        </w:rPr>
        <w:t>ác tổ chức, cá nhân kinh doanh trò chơi điện tử phải có các điều kiện sau: (i) Cửa hàng trò chơi điện tử phải cách các trường tiểu học, trung học cơ sở, trung học phổ thông từ 200 m trở lên; (ii) Trang thiết bị đảm bảo chất lượng âm thanh, hình ảnh; hình thức trang thiết bị phù hợp thẩm mỹ Việt Nam. Khi hoạt động, tổ chức, cá nhân phải tuân theo các quy định sau: nội dung trò chơi điện tử phải lành mạnh, không vi phạm các quy định cấm tại </w:t>
      </w:r>
      <w:bookmarkStart w:id="1" w:name="tc_13"/>
      <w:r w:rsidRPr="004B4759">
        <w:rPr>
          <w:rFonts w:ascii="Times New Roman" w:hAnsi="Times New Roman"/>
          <w:bCs/>
        </w:rPr>
        <w:t xml:space="preserve">Điều 3 Quy chế </w:t>
      </w:r>
      <w:bookmarkEnd w:id="1"/>
      <w:r w:rsidRPr="004B4759">
        <w:rPr>
          <w:rFonts w:ascii="Times New Roman" w:hAnsi="Times New Roman"/>
          <w:bCs/>
        </w:rPr>
        <w:t>ban hành kèm theo Nghị định số 103/2009/NĐ-CP; không được hoạt động sau 10 giờ đêm đến 8 giờ sáng; nghiêm cấm tổ chức kinh doanh trò chơi điện tử có tính chất đánh bạc.</w:t>
      </w:r>
    </w:p>
    <w:p w14:paraId="143F66FB" w14:textId="688B9097"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00473B90">
        <w:rPr>
          <w:rFonts w:ascii="Times New Roman" w:hAnsi="Times New Roman"/>
          <w:bCs/>
          <w:lang w:val="vi-VN"/>
        </w:rPr>
        <w:t xml:space="preserve">- </w:t>
      </w:r>
      <w:r w:rsidRPr="004B4759">
        <w:rPr>
          <w:rFonts w:ascii="Times New Roman" w:hAnsi="Times New Roman"/>
          <w:bCs/>
        </w:rPr>
        <w:t xml:space="preserve">Căn cứ Luật Đầu tư, Luật Doanh nghiệp, Nghị định số 103/2009/NĐ-CP, Nghị định số 142/2018/NĐ-CP sửa đổi, bổ sung và văn bản pháp luật hướng dẫn liên quan, sau khi Sở Tài chính (trước Sở Kế hoạch và Đầu tư, cơ quan cấp phép đầu tư) tại địa phương cấp giấy chứng nhận đăng ký kinh doanh, đầu tư trong đó có ngành nghề vui chơi giải trí (trò chơi điện tử) thì cơ sở cơ sở kinh doanh trỏ chơi điện tử được phép tiến hành tổ chức hoạt động kinh doanh. Các cơ quan có thẩm quyền thực hiện hậu kiểm việc đáp ứng điều kiện, tuân thủ quy định pháp luật trong quá trình kinh doanh của cơ sở đó.  </w:t>
      </w:r>
    </w:p>
    <w:p w14:paraId="5F5E797B" w14:textId="4E599F7A"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00473B90">
        <w:rPr>
          <w:rFonts w:ascii="Times New Roman" w:hAnsi="Times New Roman"/>
          <w:bCs/>
          <w:lang w:val="vi-VN"/>
        </w:rPr>
        <w:t xml:space="preserve">- </w:t>
      </w:r>
      <w:r w:rsidRPr="004B4759">
        <w:rPr>
          <w:rFonts w:ascii="Times New Roman" w:hAnsi="Times New Roman"/>
          <w:bCs/>
        </w:rPr>
        <w:t xml:space="preserve">Tăng cường thực hiện công tác quản lý nhà nước, các cơ quan có thẩm quyền liên quan ở trung ương và địa phương tiến hành tuyên truyền phổ biến, tập huấn, thanh tra, kiểm tra, rà soát, đánh giá tình hình, xử lý các hành vi vi phạm trong hoạt động kinh doanh trò chơi điện tử tại các địa phương trên cả nước và ban hành các văn bản chỉ đạo quản lý, hướng dẫn tại cơ sở để kiểm soát, bảo đảm an toàn cho cơ sở kinh doanh, cho người chơi và hoạt động kinh doanh theo đúng quy định pháp luật. Hiện nay, các cơ sở kinh doanh trò chơi điện tử có quy mô với nhiều máy trò chơi điện tử hiện đại chủ yếu tập trung ở Hà Nội, thành phố Hồ Chí Minh, còn lại là các cơ sở nhỏ lẻ nằm rải rác trong các khu dân cư để phục vụ nhu cầu người dân địa phương. </w:t>
      </w:r>
    </w:p>
    <w:p w14:paraId="46675CC5" w14:textId="5647367A"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Pr="004B4759">
        <w:rPr>
          <w:rFonts w:ascii="Times New Roman" w:hAnsi="Times New Roman"/>
          <w:bCs/>
        </w:rPr>
        <w:t xml:space="preserve">- Một số kết quả đạt được: </w:t>
      </w:r>
    </w:p>
    <w:p w14:paraId="065EB96D" w14:textId="69E4B301"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lastRenderedPageBreak/>
        <w:tab/>
      </w:r>
      <w:r>
        <w:rPr>
          <w:rFonts w:ascii="Times New Roman" w:hAnsi="Times New Roman"/>
          <w:bCs/>
        </w:rPr>
        <w:tab/>
      </w:r>
      <w:r w:rsidRPr="004B4759">
        <w:rPr>
          <w:rFonts w:ascii="Times New Roman" w:hAnsi="Times New Roman"/>
          <w:bCs/>
        </w:rPr>
        <w:t>+ Với sự quan tâm chỉ đạo của các cấp chính quyền cùng hệ thống các văn bản pháp luật đã tạo hành lang pháp lý cho hoạt động kinh doanh trò chơi điện tử, vui chơi giải trí lành mạnh và đi vào trật tự kinh doanh ổn định, đáp ứng nhu cầu giải trí ngày càng tăng trong xã hội, góp phần phát triển trí tuệ, kích thích sáng tạo, tác động tới sự hình thành nhân cách và nâng cao chất lượng cuộc sống tinh thần của người dân, nhất là đối với lớp trẻ.</w:t>
      </w:r>
    </w:p>
    <w:p w14:paraId="7AFC457D" w14:textId="2F3BE78C"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Pr="004B4759">
        <w:rPr>
          <w:rFonts w:ascii="Times New Roman" w:hAnsi="Times New Roman"/>
          <w:bCs/>
        </w:rPr>
        <w:t xml:space="preserve">+  Hệ thống khu vui chơi trẻ em tại các trung tâm thương mại, siêu thị, công viên, khu du lịch ngày càng phát triển, trong đó trò chơi điện tử giải trí là một trong những loại hình thu hút đông đảo trẻ em, thanh thiếu niên và gia đình. </w:t>
      </w:r>
    </w:p>
    <w:p w14:paraId="3B02C3C6" w14:textId="14ED8002"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Pr="004B4759">
        <w:rPr>
          <w:rFonts w:ascii="Times New Roman" w:hAnsi="Times New Roman"/>
          <w:bCs/>
        </w:rPr>
        <w:t xml:space="preserve">+  Các doanh nghiệp đã đầu tư nhiều thiết bị hiện đại, ứng dụng công nghệ số, trò chơi tương tác vận động, vui chơi giải trí lành mạnh nhằm nâng cao trải nghiệm của người chơi. </w:t>
      </w:r>
    </w:p>
    <w:p w14:paraId="741D440A" w14:textId="7A3B1548"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Pr="004B4759">
        <w:rPr>
          <w:rFonts w:ascii="Times New Roman" w:hAnsi="Times New Roman"/>
          <w:bCs/>
        </w:rPr>
        <w:t xml:space="preserve">+ Phần lớn các cơ sở kinh doanh đã chấp hành các quy định về nội dung trò chơi không để xảy ra tình trạng tổ chức trò chơi điện tử có yếu tố cờ bạc hoặc vi phạm thuần phong mỹ tục. </w:t>
      </w:r>
    </w:p>
    <w:p w14:paraId="21C82DEB" w14:textId="74B1E2A8" w:rsidR="008A42FC" w:rsidRPr="004B4759" w:rsidRDefault="008A42FC" w:rsidP="008A42FC">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Pr="004B4759">
        <w:rPr>
          <w:rFonts w:ascii="Times New Roman" w:hAnsi="Times New Roman"/>
          <w:bCs/>
        </w:rPr>
        <w:t>+ Sự kết hợp giữa kinh doanh trò chơi điện tử với du lịch, thương mại đang trở thành xu hướng phát triển hiện nay nhằm thu hút thêm khách chơi và tăng doanh thu.</w:t>
      </w:r>
    </w:p>
    <w:p w14:paraId="18744F7B" w14:textId="2CE81143" w:rsidR="0095220C" w:rsidRPr="008A42FC" w:rsidRDefault="008A42FC" w:rsidP="004426D3">
      <w:pPr>
        <w:tabs>
          <w:tab w:val="left" w:pos="142"/>
        </w:tabs>
        <w:spacing w:before="120" w:after="120" w:line="264" w:lineRule="auto"/>
        <w:jc w:val="both"/>
        <w:rPr>
          <w:rFonts w:ascii="Times New Roman" w:hAnsi="Times New Roman"/>
          <w:bCs/>
        </w:rPr>
      </w:pPr>
      <w:r>
        <w:rPr>
          <w:rFonts w:ascii="Times New Roman" w:hAnsi="Times New Roman"/>
          <w:bCs/>
        </w:rPr>
        <w:tab/>
      </w:r>
      <w:r>
        <w:rPr>
          <w:rFonts w:ascii="Times New Roman" w:hAnsi="Times New Roman"/>
          <w:bCs/>
        </w:rPr>
        <w:tab/>
      </w:r>
      <w:r w:rsidRPr="004B4759">
        <w:rPr>
          <w:rFonts w:ascii="Times New Roman" w:hAnsi="Times New Roman"/>
          <w:bCs/>
        </w:rPr>
        <w:t>+ Hoạt động kinh doanh góp phần tạo việc làm cho lao động địa phương, thúc đẩy phát triển dịch vụ thương mại</w:t>
      </w:r>
      <w:r>
        <w:rPr>
          <w:rFonts w:ascii="Times New Roman" w:hAnsi="Times New Roman"/>
          <w:bCs/>
        </w:rPr>
        <w:t>, du lịch và vui chơi giải trí.</w:t>
      </w:r>
    </w:p>
    <w:p w14:paraId="305AE645" w14:textId="386697C7" w:rsidR="004426D3" w:rsidRPr="008A42FC" w:rsidRDefault="00B957DF" w:rsidP="008A42FC">
      <w:pPr>
        <w:tabs>
          <w:tab w:val="left" w:pos="142"/>
        </w:tabs>
        <w:spacing w:before="120" w:after="120" w:line="264" w:lineRule="auto"/>
        <w:jc w:val="both"/>
        <w:rPr>
          <w:rFonts w:ascii="Times New Roman" w:hAnsi="Times New Roman"/>
          <w:b/>
          <w:lang w:val="vi-VN"/>
        </w:rPr>
      </w:pPr>
      <w:r>
        <w:rPr>
          <w:rFonts w:ascii="Times New Roman" w:hAnsi="Times New Roman"/>
          <w:b/>
          <w:lang w:val="vi-VN"/>
        </w:rPr>
        <w:tab/>
      </w:r>
      <w:r>
        <w:rPr>
          <w:rFonts w:ascii="Times New Roman" w:hAnsi="Times New Roman"/>
          <w:b/>
          <w:lang w:val="vi-VN"/>
        </w:rPr>
        <w:tab/>
        <w:t>2</w:t>
      </w:r>
      <w:r w:rsidR="004426D3">
        <w:rPr>
          <w:rFonts w:ascii="Times New Roman" w:hAnsi="Times New Roman"/>
          <w:b/>
          <w:lang w:val="vi-VN"/>
        </w:rPr>
        <w:t xml:space="preserve">. </w:t>
      </w:r>
      <w:r>
        <w:rPr>
          <w:rFonts w:ascii="Times New Roman" w:hAnsi="Times New Roman"/>
          <w:b/>
          <w:lang w:val="vi-VN"/>
        </w:rPr>
        <w:t>Đ</w:t>
      </w:r>
      <w:r w:rsidR="0095220C">
        <w:rPr>
          <w:rFonts w:ascii="Times New Roman" w:hAnsi="Times New Roman"/>
          <w:b/>
          <w:lang w:val="vi-VN"/>
        </w:rPr>
        <w:t>ề xuất, kiến nghị</w:t>
      </w:r>
    </w:p>
    <w:p w14:paraId="7E4DF8CD" w14:textId="4EFA96DB" w:rsidR="00884902" w:rsidRPr="00884902" w:rsidRDefault="00473B90" w:rsidP="004426D3">
      <w:pPr>
        <w:tabs>
          <w:tab w:val="left" w:pos="142"/>
        </w:tabs>
        <w:spacing w:before="120" w:after="120" w:line="264" w:lineRule="auto"/>
        <w:jc w:val="both"/>
        <w:rPr>
          <w:rFonts w:ascii="Times New Roman" w:hAnsi="Times New Roman"/>
          <w:bCs/>
          <w:lang w:val="es-ES_tradnl"/>
        </w:rPr>
      </w:pPr>
      <w:r>
        <w:rPr>
          <w:rFonts w:ascii="Times New Roman" w:hAnsi="Times New Roman"/>
          <w:bCs/>
          <w:i/>
          <w:iCs/>
        </w:rPr>
        <w:tab/>
      </w:r>
      <w:r>
        <w:rPr>
          <w:rFonts w:ascii="Times New Roman" w:hAnsi="Times New Roman"/>
          <w:bCs/>
          <w:i/>
          <w:iCs/>
        </w:rPr>
        <w:tab/>
      </w:r>
      <w:r w:rsidR="0087389A">
        <w:rPr>
          <w:rFonts w:ascii="Times New Roman" w:hAnsi="Times New Roman"/>
          <w:bCs/>
          <w:lang w:val="vi-VN"/>
        </w:rPr>
        <w:t>Thực hiện</w:t>
      </w:r>
      <w:r w:rsidR="004426D3" w:rsidRPr="004B4759">
        <w:rPr>
          <w:rFonts w:ascii="Times New Roman" w:hAnsi="Times New Roman"/>
          <w:bCs/>
        </w:rPr>
        <w:t xml:space="preserve"> Kết luận</w:t>
      </w:r>
      <w:r w:rsidR="0087389A">
        <w:rPr>
          <w:rFonts w:ascii="Times New Roman" w:hAnsi="Times New Roman"/>
          <w:bCs/>
          <w:lang w:val="vi-VN"/>
        </w:rPr>
        <w:t xml:space="preserve"> số</w:t>
      </w:r>
      <w:r w:rsidR="004426D3" w:rsidRPr="004B4759">
        <w:rPr>
          <w:rFonts w:ascii="Times New Roman" w:hAnsi="Times New Roman"/>
          <w:bCs/>
        </w:rPr>
        <w:t xml:space="preserve"> 18-KL/TW của Ban chấp hành Trung ương giao nhiệm vụ “Hoàn thành cắt giảm 50% thời gian giải quyết thủ tục hành chính, 50% chi phí tuần thủ thủ tục hành chính của năm 2026 so với năm 2024 (ở Trung ương và địa phương) và phấn đấu </w:t>
      </w:r>
      <w:r w:rsidR="004426D3" w:rsidRPr="004B4759">
        <w:rPr>
          <w:rFonts w:ascii="Times New Roman" w:hAnsi="Times New Roman"/>
          <w:bCs/>
          <w:i/>
          <w:iCs/>
        </w:rPr>
        <w:t>tiếp tục cắt giảm tối thiểu 30% các ngành nghề kinh doanh có điều kiện</w:t>
      </w:r>
      <w:r w:rsidR="004426D3" w:rsidRPr="004B4759">
        <w:rPr>
          <w:rFonts w:ascii="Times New Roman" w:hAnsi="Times New Roman"/>
          <w:bCs/>
        </w:rPr>
        <w:t>, 100% các điều kiện kinh doanh không cần thiết…” và yêu cầu của Chính phủ tiếp tục đẩy mạnh thực hiện các nhiệm vụ cải cách thể ch</w:t>
      </w:r>
      <w:r w:rsidR="00884902">
        <w:rPr>
          <w:rFonts w:ascii="Times New Roman" w:hAnsi="Times New Roman"/>
          <w:bCs/>
        </w:rPr>
        <w:t>ế, môi trường đầu tư kinh doanh, s</w:t>
      </w:r>
      <w:r w:rsidR="004426D3" w:rsidRPr="004B4759">
        <w:rPr>
          <w:rFonts w:ascii="Times New Roman" w:hAnsi="Times New Roman"/>
          <w:bCs/>
          <w:lang w:val="es-ES_tradnl"/>
        </w:rPr>
        <w:t>au khi tiến hàn</w:t>
      </w:r>
      <w:r w:rsidR="00B957DF">
        <w:rPr>
          <w:rFonts w:ascii="Times New Roman" w:hAnsi="Times New Roman"/>
          <w:bCs/>
          <w:lang w:val="es-ES_tradnl"/>
        </w:rPr>
        <w:t>h đánh giá và rà soát, Bộ Văn hóa, Thể thao và Du lịch</w:t>
      </w:r>
      <w:r w:rsidR="004426D3" w:rsidRPr="004B4759">
        <w:rPr>
          <w:rFonts w:ascii="Times New Roman" w:hAnsi="Times New Roman"/>
          <w:bCs/>
          <w:lang w:val="es-ES_tradnl"/>
        </w:rPr>
        <w:t xml:space="preserve"> đã đề xuất cắt bỏ ngành, nghề “</w:t>
      </w:r>
      <w:r w:rsidR="004426D3" w:rsidRPr="004B4759">
        <w:rPr>
          <w:rFonts w:ascii="Times New Roman" w:hAnsi="Times New Roman"/>
          <w:bCs/>
        </w:rPr>
        <w:t>Kinh doanh trò chơi điện tử (trừ kinh doanh trò chơi điện tử có thưởng dành cho người nước ngoài và kinh doanh trò chơi điện tử có thưởng trên mạng)”</w:t>
      </w:r>
      <w:r w:rsidR="004426D3" w:rsidRPr="004B4759">
        <w:rPr>
          <w:rFonts w:ascii="Times New Roman" w:hAnsi="Times New Roman"/>
          <w:bCs/>
          <w:i/>
          <w:iCs/>
        </w:rPr>
        <w:t xml:space="preserve"> </w:t>
      </w:r>
      <w:r w:rsidR="004426D3" w:rsidRPr="004B4759">
        <w:rPr>
          <w:rFonts w:ascii="Times New Roman" w:hAnsi="Times New Roman"/>
          <w:bCs/>
        </w:rPr>
        <w:t>trên</w:t>
      </w:r>
      <w:r w:rsidR="004426D3" w:rsidRPr="004B4759">
        <w:rPr>
          <w:rFonts w:ascii="Times New Roman" w:hAnsi="Times New Roman"/>
          <w:bCs/>
          <w:i/>
          <w:iCs/>
        </w:rPr>
        <w:t xml:space="preserve"> </w:t>
      </w:r>
      <w:r w:rsidR="004426D3" w:rsidRPr="004B4759">
        <w:rPr>
          <w:rFonts w:ascii="Times New Roman" w:hAnsi="Times New Roman"/>
          <w:bCs/>
        </w:rPr>
        <w:t xml:space="preserve">ra khỏi </w:t>
      </w:r>
      <w:r w:rsidR="00B957DF">
        <w:rPr>
          <w:rFonts w:ascii="Times New Roman" w:hAnsi="Times New Roman"/>
          <w:bCs/>
          <w:lang w:val="es-ES_tradnl"/>
        </w:rPr>
        <w:t>Phụ lục IV</w:t>
      </w:r>
      <w:r w:rsidR="004426D3" w:rsidRPr="004B4759">
        <w:rPr>
          <w:rFonts w:ascii="Times New Roman" w:hAnsi="Times New Roman"/>
          <w:bCs/>
          <w:lang w:val="es-ES_tradnl"/>
        </w:rPr>
        <w:t xml:space="preserve"> Luật Đầu tư năm 2025, đồng thời cắt giảm điều kiện kinh doanh lĩnh vực này. </w:t>
      </w:r>
      <w:r w:rsidR="004426D3" w:rsidRPr="004B4759">
        <w:rPr>
          <w:rFonts w:ascii="Times New Roman" w:hAnsi="Times New Roman"/>
          <w:bCs/>
        </w:rPr>
        <w:t>Tại Điều 3</w:t>
      </w:r>
      <w:r w:rsidR="004426D3" w:rsidRPr="004B4759">
        <w:rPr>
          <w:rFonts w:ascii="Times New Roman" w:hAnsi="Times New Roman"/>
          <w:bCs/>
          <w:lang w:val="es-ES_tradnl"/>
        </w:rPr>
        <w:t xml:space="preserve"> </w:t>
      </w:r>
      <w:r w:rsidR="004426D3" w:rsidRPr="004B4759">
        <w:rPr>
          <w:rFonts w:ascii="Times New Roman" w:hAnsi="Times New Roman"/>
          <w:bCs/>
        </w:rPr>
        <w:t>Nghị qu</w:t>
      </w:r>
      <w:r w:rsidR="0087389A">
        <w:rPr>
          <w:rFonts w:ascii="Times New Roman" w:hAnsi="Times New Roman"/>
          <w:bCs/>
        </w:rPr>
        <w:t>yết số 66.18/2026/NQ-CP</w:t>
      </w:r>
      <w:r w:rsidR="004426D3" w:rsidRPr="004B4759">
        <w:rPr>
          <w:rFonts w:ascii="Times New Roman" w:hAnsi="Times New Roman"/>
          <w:bCs/>
        </w:rPr>
        <w:t xml:space="preserve"> về phân quyền, cắt giảm, đơn giản hóa thủ tục hành chính, điều kiện kinh doanh, Phụ lục 1.9 mục 3 đã quy định cắt giảm điều kiện sản xuất kinh doanh lĩnh vực trò chơi điện tử.  </w:t>
      </w:r>
    </w:p>
    <w:p w14:paraId="01CE2943" w14:textId="147C5794" w:rsidR="00A57FE2" w:rsidRDefault="00B957DF" w:rsidP="00A04DA5">
      <w:pPr>
        <w:tabs>
          <w:tab w:val="left" w:pos="142"/>
        </w:tabs>
        <w:spacing w:before="120" w:after="120" w:line="264" w:lineRule="auto"/>
        <w:jc w:val="both"/>
        <w:rPr>
          <w:rFonts w:ascii="Times New Roman" w:hAnsi="Times New Roman"/>
          <w:bCs/>
          <w:lang w:val="vi-VN"/>
        </w:rPr>
      </w:pPr>
      <w:r>
        <w:rPr>
          <w:rFonts w:ascii="Times New Roman" w:hAnsi="Times New Roman"/>
          <w:bCs/>
          <w:lang w:val="vi-VN"/>
        </w:rPr>
        <w:tab/>
      </w:r>
      <w:r>
        <w:rPr>
          <w:rFonts w:ascii="Times New Roman" w:hAnsi="Times New Roman"/>
          <w:bCs/>
          <w:lang w:val="vi-VN"/>
        </w:rPr>
        <w:tab/>
        <w:t xml:space="preserve">Đồng thời, </w:t>
      </w:r>
      <w:r w:rsidR="00884902" w:rsidRPr="004B4759">
        <w:rPr>
          <w:rFonts w:ascii="Times New Roman" w:hAnsi="Times New Roman"/>
          <w:bCs/>
          <w:lang w:val="es-ES_tradnl"/>
        </w:rPr>
        <w:t xml:space="preserve">trên thực tế, hoạt động kinh doanh trò chơi điện tử là ngành nghề cần đáp ứng điều kiện về trật tự an toàn xã hội, đạo đức xã hội, nội dung </w:t>
      </w:r>
      <w:r w:rsidR="00884902" w:rsidRPr="004B4759">
        <w:rPr>
          <w:rFonts w:ascii="Times New Roman" w:hAnsi="Times New Roman"/>
          <w:bCs/>
          <w:lang w:val="es-ES_tradnl"/>
        </w:rPr>
        <w:lastRenderedPageBreak/>
        <w:t>sản phẩm văn hóa, trò chơi điện tử cũng tác động trực t</w:t>
      </w:r>
      <w:r w:rsidR="00884902">
        <w:rPr>
          <w:rFonts w:ascii="Times New Roman" w:hAnsi="Times New Roman"/>
          <w:bCs/>
          <w:lang w:val="es-ES_tradnl"/>
        </w:rPr>
        <w:t>iếp, ảnh hưởng đến người chơi.</w:t>
      </w:r>
      <w:r>
        <w:rPr>
          <w:rFonts w:ascii="Times New Roman" w:hAnsi="Times New Roman"/>
          <w:bCs/>
          <w:lang w:val="vi-VN"/>
        </w:rPr>
        <w:t xml:space="preserve"> </w:t>
      </w:r>
      <w:r>
        <w:rPr>
          <w:rFonts w:ascii="Times New Roman" w:hAnsi="Times New Roman"/>
          <w:bCs/>
        </w:rPr>
        <w:t>Vì vậy</w:t>
      </w:r>
      <w:r w:rsidR="004426D3" w:rsidRPr="004B4759">
        <w:rPr>
          <w:rFonts w:ascii="Times New Roman" w:hAnsi="Times New Roman"/>
          <w:bCs/>
        </w:rPr>
        <w:t xml:space="preserve">, </w:t>
      </w:r>
      <w:r w:rsidR="00A04DA5">
        <w:rPr>
          <w:rFonts w:ascii="Times New Roman" w:hAnsi="Times New Roman"/>
          <w:bCs/>
          <w:lang w:val="vi-VN"/>
        </w:rPr>
        <w:t xml:space="preserve">cần sửa đổi, bổ sung </w:t>
      </w:r>
      <w:r w:rsidR="00A04DA5" w:rsidRPr="004B4759">
        <w:rPr>
          <w:rFonts w:ascii="Times New Roman" w:hAnsi="Times New Roman"/>
          <w:bCs/>
        </w:rPr>
        <w:t xml:space="preserve">Điều </w:t>
      </w:r>
      <w:r w:rsidR="00A04DA5">
        <w:rPr>
          <w:rFonts w:ascii="Times New Roman" w:hAnsi="Times New Roman"/>
          <w:bCs/>
        </w:rPr>
        <w:t xml:space="preserve">35 </w:t>
      </w:r>
      <w:r w:rsidR="00A04DA5">
        <w:rPr>
          <w:rFonts w:ascii="Times New Roman" w:hAnsi="Times New Roman"/>
          <w:bCs/>
          <w:lang w:val="vi-VN"/>
        </w:rPr>
        <w:t xml:space="preserve">Quy chế ban hành kèm theo </w:t>
      </w:r>
      <w:r w:rsidR="00A04DA5">
        <w:rPr>
          <w:rFonts w:ascii="Times New Roman" w:hAnsi="Times New Roman"/>
          <w:bCs/>
        </w:rPr>
        <w:t>Nghị định số 103/2009/NĐ-CP được sửa đổi, bổ sung bởi</w:t>
      </w:r>
      <w:r w:rsidR="00A04DA5" w:rsidRPr="004B4759">
        <w:rPr>
          <w:rFonts w:ascii="Times New Roman" w:hAnsi="Times New Roman"/>
          <w:bCs/>
        </w:rPr>
        <w:t xml:space="preserve"> khoản 6 Điều 7 Nghị định số 14</w:t>
      </w:r>
      <w:r w:rsidR="00A04DA5">
        <w:rPr>
          <w:rFonts w:ascii="Times New Roman" w:hAnsi="Times New Roman"/>
          <w:bCs/>
        </w:rPr>
        <w:t>2/2018/NĐ-CP</w:t>
      </w:r>
      <w:r w:rsidR="00A04DA5">
        <w:rPr>
          <w:rFonts w:ascii="Times New Roman" w:hAnsi="Times New Roman"/>
          <w:bCs/>
          <w:lang w:val="vi-VN"/>
        </w:rPr>
        <w:t xml:space="preserve"> ,</w:t>
      </w:r>
      <w:r>
        <w:rPr>
          <w:rFonts w:ascii="Times New Roman" w:hAnsi="Times New Roman"/>
          <w:bCs/>
        </w:rPr>
        <w:t xml:space="preserve"> cắt giảm điều kiện</w:t>
      </w:r>
      <w:r w:rsidR="0082143B">
        <w:rPr>
          <w:rFonts w:ascii="Times New Roman" w:hAnsi="Times New Roman"/>
          <w:bCs/>
        </w:rPr>
        <w:t xml:space="preserve"> đố</w:t>
      </w:r>
      <w:r>
        <w:rPr>
          <w:rFonts w:ascii="Times New Roman" w:hAnsi="Times New Roman"/>
          <w:bCs/>
        </w:rPr>
        <w:t xml:space="preserve">i với </w:t>
      </w:r>
      <w:r w:rsidR="00A04DA5">
        <w:rPr>
          <w:rFonts w:ascii="Times New Roman" w:hAnsi="Times New Roman"/>
          <w:bCs/>
          <w:iCs/>
        </w:rPr>
        <w:t>h</w:t>
      </w:r>
      <w:r w:rsidR="004426D3" w:rsidRPr="00B957DF">
        <w:rPr>
          <w:rFonts w:ascii="Times New Roman" w:hAnsi="Times New Roman"/>
          <w:bCs/>
          <w:iCs/>
        </w:rPr>
        <w:t>oạt động kinh doanh trò chơi điện tử</w:t>
      </w:r>
      <w:r w:rsidR="00A04DA5" w:rsidRPr="00A04DA5">
        <w:rPr>
          <w:rFonts w:ascii="Times New Roman" w:hAnsi="Times New Roman"/>
          <w:bCs/>
          <w:lang w:val="vi-VN"/>
        </w:rPr>
        <w:t xml:space="preserve"> </w:t>
      </w:r>
      <w:r w:rsidR="00A04DA5">
        <w:rPr>
          <w:rFonts w:ascii="Times New Roman" w:hAnsi="Times New Roman"/>
          <w:bCs/>
          <w:lang w:val="vi-VN"/>
        </w:rPr>
        <w:t>để thực hiện</w:t>
      </w:r>
      <w:r w:rsidR="00A04DA5" w:rsidRPr="004B4759">
        <w:rPr>
          <w:rFonts w:ascii="Times New Roman" w:hAnsi="Times New Roman"/>
          <w:bCs/>
        </w:rPr>
        <w:t xml:space="preserve"> quy định tại Điều 5 Nghị quyết số 66.18/202</w:t>
      </w:r>
      <w:r w:rsidR="00A04DA5">
        <w:rPr>
          <w:rFonts w:ascii="Times New Roman" w:hAnsi="Times New Roman"/>
          <w:bCs/>
        </w:rPr>
        <w:t>6/NQ-CP.</w:t>
      </w:r>
    </w:p>
    <w:p w14:paraId="10786584" w14:textId="1FBC2F62" w:rsidR="00FF407E" w:rsidRPr="00A57FE2" w:rsidRDefault="00A57FE2" w:rsidP="00A57FE2">
      <w:pPr>
        <w:tabs>
          <w:tab w:val="left" w:pos="142"/>
        </w:tabs>
        <w:spacing w:before="120" w:after="120" w:line="264" w:lineRule="auto"/>
        <w:jc w:val="both"/>
        <w:rPr>
          <w:rFonts w:ascii="Times New Roman" w:hAnsi="Times New Roman"/>
          <w:b/>
          <w:bCs/>
          <w:lang w:val="vi-VN"/>
        </w:rPr>
      </w:pPr>
      <w:r>
        <w:rPr>
          <w:rFonts w:ascii="Times New Roman" w:hAnsi="Times New Roman"/>
          <w:bCs/>
          <w:lang w:val="vi-VN"/>
        </w:rPr>
        <w:tab/>
      </w:r>
      <w:r>
        <w:rPr>
          <w:rFonts w:ascii="Times New Roman" w:hAnsi="Times New Roman"/>
          <w:bCs/>
          <w:lang w:val="vi-VN"/>
        </w:rPr>
        <w:tab/>
      </w:r>
      <w:r w:rsidRPr="00A57FE2">
        <w:rPr>
          <w:rFonts w:ascii="Times New Roman" w:hAnsi="Times New Roman"/>
          <w:b/>
          <w:bCs/>
          <w:lang w:val="vi-VN"/>
        </w:rPr>
        <w:t xml:space="preserve">II. NGHỊ ĐỊNH SỐ 32/2012/NĐ-CP </w:t>
      </w:r>
      <w:r w:rsidRPr="00A57FE2">
        <w:rPr>
          <w:rFonts w:ascii="Times New Roman" w:hAnsi="Times New Roman"/>
          <w:b/>
          <w:bCs/>
        </w:rPr>
        <w:t>VỀ QUẢN LÝ XUẤT KHẨU, NHẬP KHẨU VĂN HÓA PHẨM KHÔNG NHẰM MỤC ĐÍCH KINH DOANH</w:t>
      </w:r>
      <w:r w:rsidRPr="00A57FE2">
        <w:rPr>
          <w:rFonts w:ascii="Times New Roman" w:hAnsi="Times New Roman"/>
          <w:b/>
          <w:bCs/>
          <w:lang w:val="vi-VN"/>
        </w:rPr>
        <w:t xml:space="preserve"> ĐƯỢC SỬA ĐỔI, BỔ SUNG BỞI NGHỊ ĐỊNH SỐ 31/2025/NĐ-CP</w:t>
      </w:r>
      <w:r>
        <w:rPr>
          <w:rFonts w:ascii="Times New Roman" w:hAnsi="Times New Roman"/>
          <w:b/>
          <w:bCs/>
          <w:lang w:val="vi-VN"/>
        </w:rPr>
        <w:t xml:space="preserve"> </w:t>
      </w:r>
      <w:r w:rsidRPr="0079049A">
        <w:rPr>
          <w:rFonts w:ascii="Times New Roman" w:hAnsi="Times New Roman"/>
          <w:bCs/>
          <w:i/>
          <w:lang w:val="vi-VN"/>
        </w:rPr>
        <w:t xml:space="preserve">(nội dung về </w:t>
      </w:r>
      <w:r w:rsidR="00AB7B1E" w:rsidRPr="0079049A">
        <w:rPr>
          <w:rFonts w:ascii="Times New Roman" w:hAnsi="Times New Roman"/>
          <w:bCs/>
          <w:i/>
          <w:lang w:val="vi-VN"/>
        </w:rPr>
        <w:t>phân cấp thực hiện tiếp nhận Thông báo nhập khẩu và kiểm tra chuyên ngành trước khi xuất nhập khẩu v</w:t>
      </w:r>
      <w:r w:rsidR="00AB7B1E" w:rsidRPr="0079049A">
        <w:rPr>
          <w:rFonts w:ascii="Times New Roman" w:hAnsi="Times New Roman" w:hint="eastAsia"/>
          <w:bCs/>
          <w:i/>
          <w:lang w:val="vi-VN"/>
        </w:rPr>
        <w:t>ă</w:t>
      </w:r>
      <w:r w:rsidR="00AB7B1E" w:rsidRPr="0079049A">
        <w:rPr>
          <w:rFonts w:ascii="Times New Roman" w:hAnsi="Times New Roman"/>
          <w:bCs/>
          <w:i/>
          <w:lang w:val="vi-VN"/>
        </w:rPr>
        <w:t xml:space="preserve">n hóa phẩm không nhằm mục </w:t>
      </w:r>
      <w:r w:rsidR="00AB7B1E" w:rsidRPr="0079049A">
        <w:rPr>
          <w:rFonts w:ascii="Times New Roman" w:hAnsi="Times New Roman" w:hint="eastAsia"/>
          <w:bCs/>
          <w:i/>
          <w:lang w:val="vi-VN"/>
        </w:rPr>
        <w:t>đí</w:t>
      </w:r>
      <w:r w:rsidR="00AB7B1E" w:rsidRPr="0079049A">
        <w:rPr>
          <w:rFonts w:ascii="Times New Roman" w:hAnsi="Times New Roman"/>
          <w:bCs/>
          <w:i/>
          <w:lang w:val="vi-VN"/>
        </w:rPr>
        <w:t>ch kinh doanh)</w:t>
      </w:r>
    </w:p>
    <w:p w14:paraId="13879367" w14:textId="045CE614" w:rsidR="00062CBC" w:rsidRDefault="00990D69" w:rsidP="00576D07">
      <w:pPr>
        <w:tabs>
          <w:tab w:val="left" w:pos="142"/>
        </w:tabs>
        <w:spacing w:before="120" w:after="120" w:line="264" w:lineRule="auto"/>
        <w:jc w:val="both"/>
        <w:rPr>
          <w:rFonts w:ascii="Times New Roman" w:hAnsi="Times New Roman"/>
          <w:b/>
          <w:bCs/>
          <w:lang w:val="vi-VN"/>
        </w:rPr>
      </w:pPr>
      <w:r>
        <w:rPr>
          <w:rFonts w:ascii="Times New Roman" w:hAnsi="Times New Roman"/>
          <w:b/>
          <w:bCs/>
          <w:lang w:val="vi-VN"/>
        </w:rPr>
        <w:tab/>
      </w:r>
      <w:r>
        <w:rPr>
          <w:rFonts w:ascii="Times New Roman" w:hAnsi="Times New Roman"/>
          <w:b/>
          <w:bCs/>
          <w:lang w:val="vi-VN"/>
        </w:rPr>
        <w:tab/>
      </w:r>
      <w:r w:rsidR="00062CBC">
        <w:rPr>
          <w:rFonts w:ascii="Times New Roman" w:hAnsi="Times New Roman"/>
          <w:b/>
          <w:bCs/>
          <w:lang w:val="vi-VN"/>
        </w:rPr>
        <w:t>1. Triển khai thi hành N</w:t>
      </w:r>
      <w:r w:rsidR="00062CBC" w:rsidRPr="00062CBC">
        <w:rPr>
          <w:rFonts w:ascii="Times New Roman" w:hAnsi="Times New Roman"/>
          <w:b/>
          <w:bCs/>
          <w:lang w:val="vi-VN"/>
        </w:rPr>
        <w:t xml:space="preserve">ghị </w:t>
      </w:r>
      <w:r w:rsidR="00062CBC" w:rsidRPr="00062CBC">
        <w:rPr>
          <w:rFonts w:ascii="Times New Roman" w:hAnsi="Times New Roman" w:hint="eastAsia"/>
          <w:b/>
          <w:bCs/>
          <w:lang w:val="vi-VN"/>
        </w:rPr>
        <w:t>đ</w:t>
      </w:r>
      <w:r w:rsidR="00062CBC">
        <w:rPr>
          <w:rFonts w:ascii="Times New Roman" w:hAnsi="Times New Roman"/>
          <w:b/>
          <w:bCs/>
          <w:lang w:val="vi-VN"/>
        </w:rPr>
        <w:t>ịnh số 32/2012/NĐ-CP</w:t>
      </w:r>
    </w:p>
    <w:p w14:paraId="5CD96470" w14:textId="42ACF7FB" w:rsidR="00062CBC" w:rsidRDefault="00990D69" w:rsidP="00A04877">
      <w:pPr>
        <w:tabs>
          <w:tab w:val="left" w:pos="142"/>
        </w:tabs>
        <w:spacing w:before="120" w:after="120" w:line="264" w:lineRule="auto"/>
        <w:jc w:val="both"/>
        <w:rPr>
          <w:rFonts w:ascii="Times New Roman" w:hAnsi="Times New Roman"/>
          <w:bCs/>
          <w:lang w:val="vi-VN"/>
        </w:rPr>
      </w:pPr>
      <w:r>
        <w:rPr>
          <w:rFonts w:ascii="Times New Roman" w:hAnsi="Times New Roman"/>
          <w:bCs/>
          <w:lang w:val="vi-VN"/>
        </w:rPr>
        <w:tab/>
      </w:r>
      <w:r>
        <w:rPr>
          <w:rFonts w:ascii="Times New Roman" w:hAnsi="Times New Roman"/>
          <w:bCs/>
          <w:lang w:val="vi-VN"/>
        </w:rPr>
        <w:tab/>
      </w:r>
      <w:r w:rsidRPr="00990D69">
        <w:rPr>
          <w:rFonts w:ascii="Times New Roman" w:hAnsi="Times New Roman"/>
          <w:bCs/>
          <w:lang w:val="vi-VN"/>
        </w:rPr>
        <w:t xml:space="preserve">Nghị </w:t>
      </w:r>
      <w:r w:rsidRPr="00990D69">
        <w:rPr>
          <w:rFonts w:ascii="Times New Roman" w:hAnsi="Times New Roman" w:hint="eastAsia"/>
          <w:bCs/>
          <w:lang w:val="vi-VN"/>
        </w:rPr>
        <w:t>đ</w:t>
      </w:r>
      <w:r w:rsidRPr="00990D69">
        <w:rPr>
          <w:rFonts w:ascii="Times New Roman" w:hAnsi="Times New Roman"/>
          <w:bCs/>
          <w:lang w:val="vi-VN"/>
        </w:rPr>
        <w:t>ịnh số 32/2012/NĐ</w:t>
      </w:r>
      <w:r>
        <w:rPr>
          <w:rFonts w:ascii="Times New Roman" w:hAnsi="Times New Roman"/>
          <w:bCs/>
          <w:lang w:val="vi-VN"/>
        </w:rPr>
        <w:t>-CP có hiệu lực thi hành từ ngày 01 tháng 6 năm</w:t>
      </w:r>
      <w:r w:rsidR="00A04877">
        <w:rPr>
          <w:rFonts w:ascii="Times New Roman" w:hAnsi="Times New Roman"/>
          <w:bCs/>
          <w:lang w:val="vi-VN"/>
        </w:rPr>
        <w:t xml:space="preserve"> 2012. Nghị định điều chỉnh</w:t>
      </w:r>
      <w:r w:rsidRPr="00990D69">
        <w:rPr>
          <w:rFonts w:ascii="Times New Roman" w:hAnsi="Times New Roman"/>
          <w:bCs/>
          <w:lang w:val="vi-VN"/>
        </w:rPr>
        <w:t xml:space="preserve"> hoạt </w:t>
      </w:r>
      <w:r w:rsidRPr="00990D69">
        <w:rPr>
          <w:rFonts w:ascii="Times New Roman" w:hAnsi="Times New Roman" w:hint="eastAsia"/>
          <w:bCs/>
          <w:lang w:val="vi-VN"/>
        </w:rPr>
        <w:t>đ</w:t>
      </w:r>
      <w:r w:rsidRPr="00990D69">
        <w:rPr>
          <w:rFonts w:ascii="Times New Roman" w:hAnsi="Times New Roman"/>
          <w:bCs/>
          <w:lang w:val="vi-VN"/>
        </w:rPr>
        <w:t xml:space="preserve">ộng </w:t>
      </w:r>
      <w:r w:rsidRPr="00990D69">
        <w:rPr>
          <w:rFonts w:ascii="Times New Roman" w:hAnsi="Times New Roman" w:hint="eastAsia"/>
          <w:bCs/>
          <w:lang w:val="vi-VN"/>
        </w:rPr>
        <w:t>đư</w:t>
      </w:r>
      <w:r w:rsidRPr="00990D69">
        <w:rPr>
          <w:rFonts w:ascii="Times New Roman" w:hAnsi="Times New Roman"/>
          <w:bCs/>
          <w:lang w:val="vi-VN"/>
        </w:rPr>
        <w:t>a từ Việt Nam ra n</w:t>
      </w:r>
      <w:r w:rsidRPr="00990D69">
        <w:rPr>
          <w:rFonts w:ascii="Times New Roman" w:hAnsi="Times New Roman" w:hint="eastAsia"/>
          <w:bCs/>
          <w:lang w:val="vi-VN"/>
        </w:rPr>
        <w:t>ư</w:t>
      </w:r>
      <w:r w:rsidRPr="00990D69">
        <w:rPr>
          <w:rFonts w:ascii="Times New Roman" w:hAnsi="Times New Roman"/>
          <w:bCs/>
          <w:lang w:val="vi-VN"/>
        </w:rPr>
        <w:t xml:space="preserve">ớc ngoài, </w:t>
      </w:r>
      <w:r w:rsidRPr="00990D69">
        <w:rPr>
          <w:rFonts w:ascii="Times New Roman" w:hAnsi="Times New Roman" w:hint="eastAsia"/>
          <w:bCs/>
          <w:lang w:val="vi-VN"/>
        </w:rPr>
        <w:t>đư</w:t>
      </w:r>
      <w:r w:rsidRPr="00990D69">
        <w:rPr>
          <w:rFonts w:ascii="Times New Roman" w:hAnsi="Times New Roman"/>
          <w:bCs/>
          <w:lang w:val="vi-VN"/>
        </w:rPr>
        <w:t>a từ n</w:t>
      </w:r>
      <w:r w:rsidRPr="00990D69">
        <w:rPr>
          <w:rFonts w:ascii="Times New Roman" w:hAnsi="Times New Roman" w:hint="eastAsia"/>
          <w:bCs/>
          <w:lang w:val="vi-VN"/>
        </w:rPr>
        <w:t>ư</w:t>
      </w:r>
      <w:r w:rsidRPr="00990D69">
        <w:rPr>
          <w:rFonts w:ascii="Times New Roman" w:hAnsi="Times New Roman"/>
          <w:bCs/>
          <w:lang w:val="vi-VN"/>
        </w:rPr>
        <w:t xml:space="preserve">ớc ngoài vào Việt Nam qua cửa khẩu, mạng internet hoặc các hình thức khác </w:t>
      </w:r>
      <w:r w:rsidRPr="00990D69">
        <w:rPr>
          <w:rFonts w:ascii="Times New Roman" w:hAnsi="Times New Roman" w:hint="eastAsia"/>
          <w:bCs/>
          <w:lang w:val="vi-VN"/>
        </w:rPr>
        <w:t>đ</w:t>
      </w:r>
      <w:r w:rsidRPr="00990D69">
        <w:rPr>
          <w:rFonts w:ascii="Times New Roman" w:hAnsi="Times New Roman"/>
          <w:bCs/>
          <w:lang w:val="vi-VN"/>
        </w:rPr>
        <w:t>ối với v</w:t>
      </w:r>
      <w:r w:rsidRPr="00990D69">
        <w:rPr>
          <w:rFonts w:ascii="Times New Roman" w:hAnsi="Times New Roman" w:hint="eastAsia"/>
          <w:bCs/>
          <w:lang w:val="vi-VN"/>
        </w:rPr>
        <w:t>ă</w:t>
      </w:r>
      <w:r w:rsidRPr="00990D69">
        <w:rPr>
          <w:rFonts w:ascii="Times New Roman" w:hAnsi="Times New Roman"/>
          <w:bCs/>
          <w:lang w:val="vi-VN"/>
        </w:rPr>
        <w:t xml:space="preserve">n hóa phẩm </w:t>
      </w:r>
      <w:r w:rsidRPr="00990D69">
        <w:rPr>
          <w:rFonts w:ascii="Times New Roman" w:hAnsi="Times New Roman" w:hint="eastAsia"/>
          <w:bCs/>
          <w:lang w:val="vi-VN"/>
        </w:rPr>
        <w:t>đ</w:t>
      </w:r>
      <w:r w:rsidRPr="00990D69">
        <w:rPr>
          <w:rFonts w:ascii="Times New Roman" w:hAnsi="Times New Roman"/>
          <w:bCs/>
          <w:lang w:val="vi-VN"/>
        </w:rPr>
        <w:t xml:space="preserve">ể sử dụng riêng, biếu, tặng, thừa kế, triển lãm, dự thi, hợp tác trao </w:t>
      </w:r>
      <w:r w:rsidRPr="00990D69">
        <w:rPr>
          <w:rFonts w:ascii="Times New Roman" w:hAnsi="Times New Roman" w:hint="eastAsia"/>
          <w:bCs/>
          <w:lang w:val="vi-VN"/>
        </w:rPr>
        <w:t>đ</w:t>
      </w:r>
      <w:r w:rsidRPr="00990D69">
        <w:rPr>
          <w:rFonts w:ascii="Times New Roman" w:hAnsi="Times New Roman"/>
          <w:bCs/>
          <w:lang w:val="vi-VN"/>
        </w:rPr>
        <w:t xml:space="preserve">ổi, hội thảo, liên hoan, viện trợ, phổ biến hoặc các mục </w:t>
      </w:r>
      <w:r w:rsidRPr="00990D69">
        <w:rPr>
          <w:rFonts w:ascii="Times New Roman" w:hAnsi="Times New Roman" w:hint="eastAsia"/>
          <w:bCs/>
          <w:lang w:val="vi-VN"/>
        </w:rPr>
        <w:t>đí</w:t>
      </w:r>
      <w:r w:rsidRPr="00990D69">
        <w:rPr>
          <w:rFonts w:ascii="Times New Roman" w:hAnsi="Times New Roman"/>
          <w:bCs/>
          <w:lang w:val="vi-VN"/>
        </w:rPr>
        <w:t>ch khác không mang tính th</w:t>
      </w:r>
      <w:r w:rsidRPr="00990D69">
        <w:rPr>
          <w:rFonts w:ascii="Times New Roman" w:hAnsi="Times New Roman" w:hint="eastAsia"/>
          <w:bCs/>
          <w:lang w:val="vi-VN"/>
        </w:rPr>
        <w:t>ươ</w:t>
      </w:r>
      <w:r w:rsidR="00A04877">
        <w:rPr>
          <w:rFonts w:ascii="Times New Roman" w:hAnsi="Times New Roman"/>
          <w:bCs/>
          <w:lang w:val="vi-VN"/>
        </w:rPr>
        <w:t>ng mại thu lợi nhuận đối với c</w:t>
      </w:r>
      <w:r w:rsidR="00A04877" w:rsidRPr="00A04877">
        <w:rPr>
          <w:rFonts w:ascii="Times New Roman" w:hAnsi="Times New Roman"/>
          <w:bCs/>
          <w:lang w:val="vi-VN"/>
        </w:rPr>
        <w:t>ác bản ghi âm, ghi hình; các loại phim, b</w:t>
      </w:r>
      <w:r w:rsidR="00A04877" w:rsidRPr="00A04877">
        <w:rPr>
          <w:rFonts w:ascii="Times New Roman" w:hAnsi="Times New Roman" w:hint="eastAsia"/>
          <w:bCs/>
          <w:lang w:val="vi-VN"/>
        </w:rPr>
        <w:t>ă</w:t>
      </w:r>
      <w:r w:rsidR="00A04877" w:rsidRPr="00A04877">
        <w:rPr>
          <w:rFonts w:ascii="Times New Roman" w:hAnsi="Times New Roman"/>
          <w:bCs/>
          <w:lang w:val="vi-VN"/>
        </w:rPr>
        <w:t xml:space="preserve">ng từ, </w:t>
      </w:r>
      <w:r w:rsidR="00A04877" w:rsidRPr="00A04877">
        <w:rPr>
          <w:rFonts w:ascii="Times New Roman" w:hAnsi="Times New Roman" w:hint="eastAsia"/>
          <w:bCs/>
          <w:lang w:val="vi-VN"/>
        </w:rPr>
        <w:t>đ</w:t>
      </w:r>
      <w:r w:rsidR="00A04877" w:rsidRPr="00A04877">
        <w:rPr>
          <w:rFonts w:ascii="Times New Roman" w:hAnsi="Times New Roman"/>
          <w:bCs/>
          <w:lang w:val="vi-VN"/>
        </w:rPr>
        <w:t xml:space="preserve">ĩa mềm, </w:t>
      </w:r>
      <w:r w:rsidR="00A04877" w:rsidRPr="00A04877">
        <w:rPr>
          <w:rFonts w:ascii="Times New Roman" w:hAnsi="Times New Roman" w:hint="eastAsia"/>
          <w:bCs/>
          <w:lang w:val="vi-VN"/>
        </w:rPr>
        <w:t>đ</w:t>
      </w:r>
      <w:r w:rsidR="00A04877" w:rsidRPr="00A04877">
        <w:rPr>
          <w:rFonts w:ascii="Times New Roman" w:hAnsi="Times New Roman"/>
          <w:bCs/>
          <w:lang w:val="vi-VN"/>
        </w:rPr>
        <w:t xml:space="preserve">ĩa cứng, </w:t>
      </w:r>
      <w:r w:rsidR="00A04877" w:rsidRPr="00A04877">
        <w:rPr>
          <w:rFonts w:ascii="Times New Roman" w:hAnsi="Times New Roman" w:hint="eastAsia"/>
          <w:bCs/>
          <w:lang w:val="vi-VN"/>
        </w:rPr>
        <w:t>đ</w:t>
      </w:r>
      <w:r w:rsidR="00A04877" w:rsidRPr="00A04877">
        <w:rPr>
          <w:rFonts w:ascii="Times New Roman" w:hAnsi="Times New Roman"/>
          <w:bCs/>
          <w:lang w:val="vi-VN"/>
        </w:rPr>
        <w:t xml:space="preserve">ĩa quang </w:t>
      </w:r>
      <w:r w:rsidR="00A04877" w:rsidRPr="00A04877">
        <w:rPr>
          <w:rFonts w:ascii="Times New Roman" w:hAnsi="Times New Roman" w:hint="eastAsia"/>
          <w:bCs/>
          <w:lang w:val="vi-VN"/>
        </w:rPr>
        <w:t>đã</w:t>
      </w:r>
      <w:r w:rsidR="00A04877" w:rsidRPr="00A04877">
        <w:rPr>
          <w:rFonts w:ascii="Times New Roman" w:hAnsi="Times New Roman"/>
          <w:bCs/>
          <w:lang w:val="vi-VN"/>
        </w:rPr>
        <w:t xml:space="preserve"> ghi nội dung; các sản phẩm công nghệ nghe nhìn khác </w:t>
      </w:r>
      <w:r w:rsidR="00A04877" w:rsidRPr="00A04877">
        <w:rPr>
          <w:rFonts w:ascii="Times New Roman" w:hAnsi="Times New Roman" w:hint="eastAsia"/>
          <w:bCs/>
          <w:lang w:val="vi-VN"/>
        </w:rPr>
        <w:t>đã</w:t>
      </w:r>
      <w:r w:rsidR="00A04877" w:rsidRPr="00A04877">
        <w:rPr>
          <w:rFonts w:ascii="Times New Roman" w:hAnsi="Times New Roman"/>
          <w:bCs/>
          <w:lang w:val="vi-VN"/>
        </w:rPr>
        <w:t xml:space="preserve"> ghi thông tin ở dạng ch</w:t>
      </w:r>
      <w:r w:rsidR="00A04877">
        <w:rPr>
          <w:rFonts w:ascii="Times New Roman" w:hAnsi="Times New Roman"/>
          <w:bCs/>
          <w:lang w:val="vi-VN"/>
        </w:rPr>
        <w:t xml:space="preserve">ữ viết, âm thanh hoặc hình ảnh; </w:t>
      </w:r>
      <w:r w:rsidR="00A04877" w:rsidRPr="00A04877">
        <w:rPr>
          <w:rFonts w:ascii="Times New Roman" w:hAnsi="Times New Roman"/>
          <w:bCs/>
          <w:lang w:val="vi-VN"/>
        </w:rPr>
        <w:t>Tác phẩm tạo hình, mỹ th</w:t>
      </w:r>
      <w:r w:rsidR="00A04877">
        <w:rPr>
          <w:rFonts w:ascii="Times New Roman" w:hAnsi="Times New Roman"/>
          <w:bCs/>
          <w:lang w:val="vi-VN"/>
        </w:rPr>
        <w:t xml:space="preserve">uật ứng dụng, tranh, nhiếp ảnh; </w:t>
      </w:r>
      <w:r w:rsidR="00A04877" w:rsidRPr="00A04877">
        <w:rPr>
          <w:rFonts w:ascii="Times New Roman" w:hAnsi="Times New Roman"/>
          <w:bCs/>
          <w:lang w:val="vi-VN"/>
        </w:rPr>
        <w:t>Di sản v</w:t>
      </w:r>
      <w:r w:rsidR="00A04877" w:rsidRPr="00A04877">
        <w:rPr>
          <w:rFonts w:ascii="Times New Roman" w:hAnsi="Times New Roman" w:hint="eastAsia"/>
          <w:bCs/>
          <w:lang w:val="vi-VN"/>
        </w:rPr>
        <w:t>ă</w:t>
      </w:r>
      <w:r w:rsidR="00A04877" w:rsidRPr="00A04877">
        <w:rPr>
          <w:rFonts w:ascii="Times New Roman" w:hAnsi="Times New Roman"/>
          <w:bCs/>
          <w:lang w:val="vi-VN"/>
        </w:rPr>
        <w:t xml:space="preserve">n hóa vật thể và các sản phẩm liên quan </w:t>
      </w:r>
      <w:r w:rsidR="00A04877" w:rsidRPr="00A04877">
        <w:rPr>
          <w:rFonts w:ascii="Times New Roman" w:hAnsi="Times New Roman" w:hint="eastAsia"/>
          <w:bCs/>
          <w:lang w:val="vi-VN"/>
        </w:rPr>
        <w:t>đ</w:t>
      </w:r>
      <w:r w:rsidR="00A04877" w:rsidRPr="00A04877">
        <w:rPr>
          <w:rFonts w:ascii="Times New Roman" w:hAnsi="Times New Roman"/>
          <w:bCs/>
          <w:lang w:val="vi-VN"/>
        </w:rPr>
        <w:t>ến di sản v</w:t>
      </w:r>
      <w:r w:rsidR="00A04877" w:rsidRPr="00A04877">
        <w:rPr>
          <w:rFonts w:ascii="Times New Roman" w:hAnsi="Times New Roman" w:hint="eastAsia"/>
          <w:bCs/>
          <w:lang w:val="vi-VN"/>
        </w:rPr>
        <w:t>ă</w:t>
      </w:r>
      <w:r w:rsidR="00A04877" w:rsidRPr="00A04877">
        <w:rPr>
          <w:rFonts w:ascii="Times New Roman" w:hAnsi="Times New Roman"/>
          <w:bCs/>
          <w:lang w:val="vi-VN"/>
        </w:rPr>
        <w:t>n hóa phi vật thể.</w:t>
      </w:r>
    </w:p>
    <w:p w14:paraId="00B22DAE" w14:textId="5A466225" w:rsidR="00CD7340" w:rsidRPr="00990D69" w:rsidRDefault="00CD7340" w:rsidP="00A04877">
      <w:pPr>
        <w:tabs>
          <w:tab w:val="left" w:pos="142"/>
        </w:tabs>
        <w:spacing w:before="120" w:after="120" w:line="264" w:lineRule="auto"/>
        <w:jc w:val="both"/>
        <w:rPr>
          <w:rFonts w:ascii="Times New Roman" w:hAnsi="Times New Roman"/>
          <w:bCs/>
          <w:lang w:val="vi-VN"/>
        </w:rPr>
      </w:pPr>
      <w:r>
        <w:rPr>
          <w:rFonts w:ascii="Times New Roman" w:hAnsi="Times New Roman"/>
          <w:bCs/>
          <w:lang w:val="vi-VN"/>
        </w:rPr>
        <w:tab/>
      </w:r>
      <w:r>
        <w:rPr>
          <w:rFonts w:ascii="Times New Roman" w:hAnsi="Times New Roman"/>
          <w:bCs/>
          <w:lang w:val="vi-VN"/>
        </w:rPr>
        <w:tab/>
        <w:t xml:space="preserve">Thực hiện </w:t>
      </w:r>
      <w:r w:rsidRPr="00CD7340">
        <w:rPr>
          <w:rFonts w:ascii="Times New Roman" w:hAnsi="Times New Roman"/>
          <w:bCs/>
          <w:lang w:val="vi-VN"/>
        </w:rPr>
        <w:t>Nghị quyết số 18/2026/NQ-CP ngày 29 tháng 4 n</w:t>
      </w:r>
      <w:r w:rsidRPr="00CD7340">
        <w:rPr>
          <w:rFonts w:ascii="Times New Roman" w:hAnsi="Times New Roman" w:hint="eastAsia"/>
          <w:bCs/>
          <w:lang w:val="vi-VN"/>
        </w:rPr>
        <w:t>ă</w:t>
      </w:r>
      <w:r w:rsidRPr="00CD7340">
        <w:rPr>
          <w:rFonts w:ascii="Times New Roman" w:hAnsi="Times New Roman"/>
          <w:bCs/>
          <w:lang w:val="vi-VN"/>
        </w:rPr>
        <w:t xml:space="preserve">m 2026 của Chính phủ về cắt giảm, phân cấp, </w:t>
      </w:r>
      <w:r w:rsidRPr="00CD7340">
        <w:rPr>
          <w:rFonts w:ascii="Times New Roman" w:hAnsi="Times New Roman" w:hint="eastAsia"/>
          <w:bCs/>
          <w:lang w:val="vi-VN"/>
        </w:rPr>
        <w:t>đơ</w:t>
      </w:r>
      <w:r w:rsidRPr="00CD7340">
        <w:rPr>
          <w:rFonts w:ascii="Times New Roman" w:hAnsi="Times New Roman"/>
          <w:bCs/>
          <w:lang w:val="vi-VN"/>
        </w:rPr>
        <w:t xml:space="preserve">n giản hóa thủ tục hành chính, </w:t>
      </w:r>
      <w:r w:rsidRPr="00CD7340">
        <w:rPr>
          <w:rFonts w:ascii="Times New Roman" w:hAnsi="Times New Roman" w:hint="eastAsia"/>
          <w:bCs/>
          <w:lang w:val="vi-VN"/>
        </w:rPr>
        <w:t>đ</w:t>
      </w:r>
      <w:r w:rsidRPr="00CD7340">
        <w:rPr>
          <w:rFonts w:ascii="Times New Roman" w:hAnsi="Times New Roman"/>
          <w:bCs/>
          <w:lang w:val="vi-VN"/>
        </w:rPr>
        <w:t xml:space="preserve">iều kiện </w:t>
      </w:r>
      <w:r w:rsidRPr="00CD7340">
        <w:rPr>
          <w:rFonts w:ascii="Times New Roman" w:hAnsi="Times New Roman" w:hint="eastAsia"/>
          <w:bCs/>
          <w:lang w:val="vi-VN"/>
        </w:rPr>
        <w:t>đ</w:t>
      </w:r>
      <w:r w:rsidRPr="00CD7340">
        <w:rPr>
          <w:rFonts w:ascii="Times New Roman" w:hAnsi="Times New Roman"/>
          <w:bCs/>
          <w:lang w:val="vi-VN"/>
        </w:rPr>
        <w:t>ầu t</w:t>
      </w:r>
      <w:r w:rsidRPr="00CD7340">
        <w:rPr>
          <w:rFonts w:ascii="Times New Roman" w:hAnsi="Times New Roman" w:hint="eastAsia"/>
          <w:bCs/>
          <w:lang w:val="vi-VN"/>
        </w:rPr>
        <w:t>ư</w:t>
      </w:r>
      <w:r w:rsidRPr="00CD7340">
        <w:rPr>
          <w:rFonts w:ascii="Times New Roman" w:hAnsi="Times New Roman"/>
          <w:bCs/>
          <w:lang w:val="vi-VN"/>
        </w:rPr>
        <w:t xml:space="preserve"> kinh doanh thuộc phạm vi quản lý của Bộ V</w:t>
      </w:r>
      <w:r w:rsidRPr="00CD7340">
        <w:rPr>
          <w:rFonts w:ascii="Times New Roman" w:hAnsi="Times New Roman" w:hint="eastAsia"/>
          <w:bCs/>
          <w:lang w:val="vi-VN"/>
        </w:rPr>
        <w:t>ă</w:t>
      </w:r>
      <w:r w:rsidRPr="00CD7340">
        <w:rPr>
          <w:rFonts w:ascii="Times New Roman" w:hAnsi="Times New Roman"/>
          <w:bCs/>
          <w:lang w:val="vi-VN"/>
        </w:rPr>
        <w:t>n hóa, Thể thao và Du lịch</w:t>
      </w:r>
      <w:r>
        <w:rPr>
          <w:rFonts w:ascii="Times New Roman" w:hAnsi="Times New Roman"/>
          <w:bCs/>
          <w:lang w:val="vi-VN"/>
        </w:rPr>
        <w:t xml:space="preserve">, đã thực hiện phân cấp việc tiếp nhận </w:t>
      </w:r>
      <w:r w:rsidRPr="00CD7340">
        <w:rPr>
          <w:rFonts w:ascii="Times New Roman" w:hAnsi="Times New Roman"/>
          <w:bCs/>
          <w:lang w:val="vi-VN"/>
        </w:rPr>
        <w:t>Thông báo nhập khẩu và kiểm tra chuyên ngành tr</w:t>
      </w:r>
      <w:r w:rsidRPr="00CD7340">
        <w:rPr>
          <w:rFonts w:ascii="Times New Roman" w:hAnsi="Times New Roman" w:hint="eastAsia"/>
          <w:bCs/>
          <w:lang w:val="vi-VN"/>
        </w:rPr>
        <w:t>ư</w:t>
      </w:r>
      <w:r w:rsidRPr="00CD7340">
        <w:rPr>
          <w:rFonts w:ascii="Times New Roman" w:hAnsi="Times New Roman"/>
          <w:bCs/>
          <w:lang w:val="vi-VN"/>
        </w:rPr>
        <w:t>ớc khi xuất nhập khẩu v</w:t>
      </w:r>
      <w:r w:rsidRPr="00CD7340">
        <w:rPr>
          <w:rFonts w:ascii="Times New Roman" w:hAnsi="Times New Roman" w:hint="eastAsia"/>
          <w:bCs/>
          <w:lang w:val="vi-VN"/>
        </w:rPr>
        <w:t>ă</w:t>
      </w:r>
      <w:r w:rsidRPr="00CD7340">
        <w:rPr>
          <w:rFonts w:ascii="Times New Roman" w:hAnsi="Times New Roman"/>
          <w:bCs/>
          <w:lang w:val="vi-VN"/>
        </w:rPr>
        <w:t xml:space="preserve">n hóa phẩm không nhằm mục </w:t>
      </w:r>
      <w:r w:rsidRPr="00CD7340">
        <w:rPr>
          <w:rFonts w:ascii="Times New Roman" w:hAnsi="Times New Roman" w:hint="eastAsia"/>
          <w:bCs/>
          <w:lang w:val="vi-VN"/>
        </w:rPr>
        <w:t>đí</w:t>
      </w:r>
      <w:r w:rsidRPr="00CD7340">
        <w:rPr>
          <w:rFonts w:ascii="Times New Roman" w:hAnsi="Times New Roman"/>
          <w:bCs/>
          <w:lang w:val="vi-VN"/>
        </w:rPr>
        <w:t>ch kinh doanh</w:t>
      </w:r>
      <w:r>
        <w:rPr>
          <w:rFonts w:ascii="Times New Roman" w:hAnsi="Times New Roman"/>
          <w:bCs/>
          <w:lang w:val="vi-VN"/>
        </w:rPr>
        <w:t xml:space="preserve"> từ Bộ Văn hóa, Thể thao và Du lịch cho cơ quan chuyên môn</w:t>
      </w:r>
      <w:r w:rsidR="00824F98">
        <w:rPr>
          <w:rFonts w:ascii="Times New Roman" w:hAnsi="Times New Roman"/>
          <w:bCs/>
          <w:lang w:val="vi-VN"/>
        </w:rPr>
        <w:t>. Sau khi triển khai thực hiện từ ngày 01 tháng 7 năm 2026, kết quả thực hiện như sau:</w:t>
      </w:r>
    </w:p>
    <w:p w14:paraId="60034CD0" w14:textId="2D8EC216" w:rsidR="007B74E6" w:rsidRPr="00DA7689" w:rsidRDefault="00A04877" w:rsidP="007B74E6">
      <w:pPr>
        <w:tabs>
          <w:tab w:val="left" w:pos="142"/>
        </w:tabs>
        <w:spacing w:before="120" w:after="120" w:line="264" w:lineRule="auto"/>
        <w:jc w:val="both"/>
        <w:rPr>
          <w:rFonts w:ascii="Times New Roman" w:hAnsi="Times New Roman"/>
          <w:bCs/>
          <w:i/>
          <w:lang w:val="vi-VN"/>
        </w:rPr>
      </w:pPr>
      <w:r>
        <w:rPr>
          <w:rFonts w:ascii="Times New Roman" w:hAnsi="Times New Roman"/>
          <w:b/>
          <w:bCs/>
          <w:lang w:val="vi-VN"/>
        </w:rPr>
        <w:tab/>
      </w:r>
      <w:r>
        <w:rPr>
          <w:rFonts w:ascii="Times New Roman" w:hAnsi="Times New Roman"/>
          <w:b/>
          <w:bCs/>
          <w:lang w:val="vi-VN"/>
        </w:rPr>
        <w:tab/>
      </w:r>
      <w:r w:rsidR="00A57FE2" w:rsidRPr="00824F98">
        <w:rPr>
          <w:rFonts w:ascii="Times New Roman" w:hAnsi="Times New Roman"/>
          <w:bCs/>
          <w:i/>
          <w:lang w:val="vi-VN"/>
        </w:rPr>
        <w:t>1</w:t>
      </w:r>
      <w:r w:rsidR="00576D07" w:rsidRPr="00824F98">
        <w:rPr>
          <w:rFonts w:ascii="Times New Roman" w:hAnsi="Times New Roman"/>
          <w:bCs/>
          <w:i/>
          <w:lang w:val="vi-VN"/>
        </w:rPr>
        <w:t>.</w:t>
      </w:r>
      <w:r w:rsidR="00824F98" w:rsidRPr="00824F98">
        <w:rPr>
          <w:rFonts w:ascii="Times New Roman" w:hAnsi="Times New Roman"/>
          <w:bCs/>
          <w:i/>
          <w:lang w:val="vi-VN"/>
        </w:rPr>
        <w:t xml:space="preserve">1. </w:t>
      </w:r>
      <w:r w:rsidR="00DA7689">
        <w:rPr>
          <w:rFonts w:ascii="Times New Roman" w:hAnsi="Times New Roman"/>
          <w:bCs/>
          <w:i/>
          <w:lang w:val="vi-VN"/>
        </w:rPr>
        <w:t>T</w:t>
      </w:r>
      <w:r w:rsidR="00DA7689" w:rsidRPr="00DA7689">
        <w:rPr>
          <w:rFonts w:ascii="Times New Roman" w:hAnsi="Times New Roman"/>
          <w:bCs/>
          <w:i/>
          <w:lang w:val="vi-VN"/>
        </w:rPr>
        <w:t>iếp nhận thông báo nhập khẩu</w:t>
      </w:r>
      <w:r w:rsidR="00DA7689">
        <w:rPr>
          <w:rFonts w:ascii="Times New Roman" w:hAnsi="Times New Roman"/>
          <w:bCs/>
          <w:i/>
          <w:lang w:val="vi-VN"/>
        </w:rPr>
        <w:t>, kiểm tra chuyên ngành</w:t>
      </w:r>
      <w:r w:rsidR="00DA7689" w:rsidRPr="00DA7689">
        <w:rPr>
          <w:rFonts w:ascii="Times New Roman" w:hAnsi="Times New Roman"/>
          <w:bCs/>
          <w:i/>
          <w:lang w:val="vi-VN"/>
        </w:rPr>
        <w:t xml:space="preserve"> </w:t>
      </w:r>
      <w:r w:rsidR="00DA7689" w:rsidRPr="00DA7689">
        <w:rPr>
          <w:rFonts w:ascii="Times New Roman" w:hAnsi="Times New Roman" w:hint="eastAsia"/>
          <w:bCs/>
          <w:i/>
          <w:lang w:val="vi-VN"/>
        </w:rPr>
        <w:t>đ</w:t>
      </w:r>
      <w:r w:rsidR="00DA7689" w:rsidRPr="00DA7689">
        <w:rPr>
          <w:rFonts w:ascii="Times New Roman" w:hAnsi="Times New Roman"/>
          <w:bCs/>
          <w:i/>
          <w:lang w:val="vi-VN"/>
        </w:rPr>
        <w:t xml:space="preserve">ối với tác phẩm mỹ thuật, tác phẩm mỹ thuật ứng dụng, tác phẩm nhiếp ảnh không nhằm mục </w:t>
      </w:r>
      <w:r w:rsidR="00DA7689" w:rsidRPr="00DA7689">
        <w:rPr>
          <w:rFonts w:ascii="Times New Roman" w:hAnsi="Times New Roman" w:hint="eastAsia"/>
          <w:bCs/>
          <w:i/>
          <w:lang w:val="vi-VN"/>
        </w:rPr>
        <w:t>đí</w:t>
      </w:r>
      <w:r w:rsidR="00DA7689" w:rsidRPr="00DA7689">
        <w:rPr>
          <w:rFonts w:ascii="Times New Roman" w:hAnsi="Times New Roman"/>
          <w:bCs/>
          <w:i/>
          <w:lang w:val="vi-VN"/>
        </w:rPr>
        <w:t>ch kinh doanh</w:t>
      </w:r>
      <w:r w:rsidR="00DA7689">
        <w:rPr>
          <w:rFonts w:ascii="Times New Roman" w:hAnsi="Times New Roman"/>
          <w:bCs/>
          <w:i/>
          <w:lang w:val="vi-VN"/>
        </w:rPr>
        <w:t xml:space="preserve">; </w:t>
      </w:r>
      <w:r w:rsidR="00DA7689" w:rsidRPr="00DA7689">
        <w:rPr>
          <w:rFonts w:ascii="Times New Roman" w:hAnsi="Times New Roman"/>
          <w:bCs/>
          <w:i/>
          <w:lang w:val="vi-VN"/>
        </w:rPr>
        <w:t>bản ghi âm, ghi hình trong quá trình sản xuất phim tại Việt Nam của tổ chức, cá nhân n</w:t>
      </w:r>
      <w:r w:rsidR="00DA7689" w:rsidRPr="00DA7689">
        <w:rPr>
          <w:rFonts w:ascii="Times New Roman" w:hAnsi="Times New Roman" w:hint="eastAsia"/>
          <w:bCs/>
          <w:i/>
          <w:lang w:val="vi-VN"/>
        </w:rPr>
        <w:t>ư</w:t>
      </w:r>
      <w:r w:rsidR="00DA7689" w:rsidRPr="00DA7689">
        <w:rPr>
          <w:rFonts w:ascii="Times New Roman" w:hAnsi="Times New Roman"/>
          <w:bCs/>
          <w:i/>
          <w:lang w:val="vi-VN"/>
        </w:rPr>
        <w:t xml:space="preserve">ớc ngoài không nhằm mục </w:t>
      </w:r>
      <w:r w:rsidR="00DA7689" w:rsidRPr="00DA7689">
        <w:rPr>
          <w:rFonts w:ascii="Times New Roman" w:hAnsi="Times New Roman" w:hint="eastAsia"/>
          <w:bCs/>
          <w:i/>
          <w:lang w:val="vi-VN"/>
        </w:rPr>
        <w:t>đí</w:t>
      </w:r>
      <w:r w:rsidR="00DA7689" w:rsidRPr="00DA7689">
        <w:rPr>
          <w:rFonts w:ascii="Times New Roman" w:hAnsi="Times New Roman"/>
          <w:bCs/>
          <w:i/>
          <w:lang w:val="vi-VN"/>
        </w:rPr>
        <w:t>ch kinh doanh</w:t>
      </w:r>
    </w:p>
    <w:p w14:paraId="79A6A61E" w14:textId="23C59825" w:rsidR="007B74E6" w:rsidRPr="007B74E6" w:rsidRDefault="00A57FE2" w:rsidP="007B74E6">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r>
      <w:r w:rsidR="00DA7689">
        <w:rPr>
          <w:rFonts w:ascii="Times New Roman" w:hAnsi="Times New Roman"/>
          <w:lang w:val="vi-VN"/>
        </w:rPr>
        <w:t>-</w:t>
      </w:r>
      <w:r w:rsidR="007B74E6" w:rsidRPr="007B74E6">
        <w:rPr>
          <w:rFonts w:ascii="Times New Roman" w:hAnsi="Times New Roman"/>
          <w:lang w:val="vi-VN"/>
        </w:rPr>
        <w:t xml:space="preserve"> Tr</w:t>
      </w:r>
      <w:r w:rsidR="007B74E6" w:rsidRPr="007B74E6">
        <w:rPr>
          <w:rFonts w:ascii="Times New Roman" w:hAnsi="Times New Roman" w:hint="eastAsia"/>
          <w:lang w:val="vi-VN"/>
        </w:rPr>
        <w:t>ư</w:t>
      </w:r>
      <w:r w:rsidR="007B74E6" w:rsidRPr="007B74E6">
        <w:rPr>
          <w:rFonts w:ascii="Times New Roman" w:hAnsi="Times New Roman"/>
          <w:lang w:val="vi-VN"/>
        </w:rPr>
        <w:t>ớc khi phân cấp</w:t>
      </w:r>
      <w:r w:rsidR="007F069F">
        <w:rPr>
          <w:rFonts w:ascii="Times New Roman" w:hAnsi="Times New Roman"/>
          <w:lang w:val="vi-VN"/>
        </w:rPr>
        <w:t>:</w:t>
      </w:r>
    </w:p>
    <w:p w14:paraId="093FD5F2" w14:textId="4FEC99E4" w:rsidR="007B74E6" w:rsidRDefault="00AB7B1E" w:rsidP="007B74E6">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r>
      <w:r w:rsidR="007B74E6" w:rsidRPr="007B74E6">
        <w:rPr>
          <w:rFonts w:ascii="Times New Roman" w:hAnsi="Times New Roman"/>
          <w:lang w:val="vi-VN"/>
        </w:rPr>
        <w:t xml:space="preserve">Việc </w:t>
      </w:r>
      <w:r w:rsidR="00DA7689">
        <w:rPr>
          <w:rFonts w:ascii="Times New Roman" w:hAnsi="Times New Roman"/>
          <w:lang w:val="vi-VN"/>
        </w:rPr>
        <w:t xml:space="preserve">tiếp nhận thông báo nhập khẩu, </w:t>
      </w:r>
      <w:r w:rsidR="007B74E6" w:rsidRPr="007B74E6">
        <w:rPr>
          <w:rFonts w:ascii="Times New Roman" w:hAnsi="Times New Roman"/>
          <w:lang w:val="vi-VN"/>
        </w:rPr>
        <w:t>kiểm tra chuyên ngành tr</w:t>
      </w:r>
      <w:r w:rsidR="007B74E6" w:rsidRPr="007B74E6">
        <w:rPr>
          <w:rFonts w:ascii="Times New Roman" w:hAnsi="Times New Roman" w:hint="eastAsia"/>
          <w:lang w:val="vi-VN"/>
        </w:rPr>
        <w:t>ư</w:t>
      </w:r>
      <w:r w:rsidR="007B74E6" w:rsidRPr="007B74E6">
        <w:rPr>
          <w:rFonts w:ascii="Times New Roman" w:hAnsi="Times New Roman"/>
          <w:lang w:val="vi-VN"/>
        </w:rPr>
        <w:t xml:space="preserve">ớc khi xuất khẩu </w:t>
      </w:r>
      <w:r w:rsidR="007B74E6" w:rsidRPr="007B74E6">
        <w:rPr>
          <w:rFonts w:ascii="Times New Roman" w:hAnsi="Times New Roman" w:hint="eastAsia"/>
          <w:lang w:val="vi-VN"/>
        </w:rPr>
        <w:t>đ</w:t>
      </w:r>
      <w:r w:rsidR="007B74E6" w:rsidRPr="007B74E6">
        <w:rPr>
          <w:rFonts w:ascii="Times New Roman" w:hAnsi="Times New Roman"/>
          <w:lang w:val="vi-VN"/>
        </w:rPr>
        <w:t xml:space="preserve">ối với </w:t>
      </w:r>
      <w:r w:rsidR="00DA7689">
        <w:rPr>
          <w:rFonts w:ascii="Times New Roman" w:hAnsi="Times New Roman"/>
          <w:lang w:val="vi-VN"/>
        </w:rPr>
        <w:t>văn hóa phẩm</w:t>
      </w:r>
      <w:r w:rsidR="007B74E6" w:rsidRPr="007B74E6">
        <w:rPr>
          <w:rFonts w:ascii="Times New Roman" w:hAnsi="Times New Roman"/>
          <w:lang w:val="vi-VN"/>
        </w:rPr>
        <w:t xml:space="preserve"> không nhằm mục </w:t>
      </w:r>
      <w:r w:rsidR="007B74E6" w:rsidRPr="007B74E6">
        <w:rPr>
          <w:rFonts w:ascii="Times New Roman" w:hAnsi="Times New Roman" w:hint="eastAsia"/>
          <w:lang w:val="vi-VN"/>
        </w:rPr>
        <w:t>đí</w:t>
      </w:r>
      <w:r w:rsidR="007B74E6" w:rsidRPr="007B74E6">
        <w:rPr>
          <w:rFonts w:ascii="Times New Roman" w:hAnsi="Times New Roman"/>
          <w:lang w:val="vi-VN"/>
        </w:rPr>
        <w:t xml:space="preserve">ch kinh doanh </w:t>
      </w:r>
      <w:r w:rsidR="007B74E6" w:rsidRPr="007B74E6">
        <w:rPr>
          <w:rFonts w:ascii="Times New Roman" w:hAnsi="Times New Roman" w:hint="eastAsia"/>
          <w:lang w:val="vi-VN"/>
        </w:rPr>
        <w:t>đư</w:t>
      </w:r>
      <w:r w:rsidR="007B74E6" w:rsidRPr="007B74E6">
        <w:rPr>
          <w:rFonts w:ascii="Times New Roman" w:hAnsi="Times New Roman"/>
          <w:lang w:val="vi-VN"/>
        </w:rPr>
        <w:t xml:space="preserve">ợc thực hiện theo </w:t>
      </w:r>
      <w:r w:rsidR="00DA7689">
        <w:rPr>
          <w:rFonts w:ascii="Times New Roman" w:hAnsi="Times New Roman"/>
          <w:lang w:val="vi-VN"/>
        </w:rPr>
        <w:t xml:space="preserve">trình tự, thủ tục </w:t>
      </w:r>
      <w:r w:rsidR="007B74E6" w:rsidRPr="007B74E6">
        <w:rPr>
          <w:rFonts w:ascii="Times New Roman" w:hAnsi="Times New Roman"/>
          <w:lang w:val="vi-VN"/>
        </w:rPr>
        <w:t xml:space="preserve">quy </w:t>
      </w:r>
      <w:r w:rsidR="007B74E6" w:rsidRPr="007B74E6">
        <w:rPr>
          <w:rFonts w:ascii="Times New Roman" w:hAnsi="Times New Roman" w:hint="eastAsia"/>
          <w:lang w:val="vi-VN"/>
        </w:rPr>
        <w:t>đ</w:t>
      </w:r>
      <w:r w:rsidR="007B74E6" w:rsidRPr="007B74E6">
        <w:rPr>
          <w:rFonts w:ascii="Times New Roman" w:hAnsi="Times New Roman"/>
          <w:lang w:val="vi-VN"/>
        </w:rPr>
        <w:t xml:space="preserve">ịnh của Nghị </w:t>
      </w:r>
      <w:r w:rsidR="007B74E6" w:rsidRPr="007B74E6">
        <w:rPr>
          <w:rFonts w:ascii="Times New Roman" w:hAnsi="Times New Roman" w:hint="eastAsia"/>
          <w:lang w:val="vi-VN"/>
        </w:rPr>
        <w:t>đ</w:t>
      </w:r>
      <w:r w:rsidR="007B74E6" w:rsidRPr="007B74E6">
        <w:rPr>
          <w:rFonts w:ascii="Times New Roman" w:hAnsi="Times New Roman"/>
          <w:lang w:val="vi-VN"/>
        </w:rPr>
        <w:t xml:space="preserve">ịnh số </w:t>
      </w:r>
      <w:r w:rsidR="00DA7689">
        <w:rPr>
          <w:rFonts w:ascii="Times New Roman" w:hAnsi="Times New Roman"/>
          <w:lang w:val="vi-VN"/>
        </w:rPr>
        <w:t xml:space="preserve">32/2012/NĐ-CP được sửa đổi, bổ sung bởi Nghị định số </w:t>
      </w:r>
      <w:r w:rsidR="007B74E6" w:rsidRPr="007B74E6">
        <w:rPr>
          <w:rFonts w:ascii="Times New Roman" w:hAnsi="Times New Roman"/>
          <w:lang w:val="vi-VN"/>
        </w:rPr>
        <w:t>31/2025/N</w:t>
      </w:r>
      <w:r w:rsidR="007B74E6" w:rsidRPr="007B74E6">
        <w:rPr>
          <w:rFonts w:ascii="Times New Roman" w:hAnsi="Times New Roman" w:hint="eastAsia"/>
          <w:lang w:val="vi-VN"/>
        </w:rPr>
        <w:t>Đ</w:t>
      </w:r>
      <w:r w:rsidR="00DA7689">
        <w:rPr>
          <w:rFonts w:ascii="Times New Roman" w:hAnsi="Times New Roman"/>
          <w:lang w:val="vi-VN"/>
        </w:rPr>
        <w:t xml:space="preserve">-CP, do Bộ Văn hóa, Thể thao và Du </w:t>
      </w:r>
      <w:r w:rsidR="00DA7689">
        <w:rPr>
          <w:rFonts w:ascii="Times New Roman" w:hAnsi="Times New Roman"/>
          <w:lang w:val="vi-VN"/>
        </w:rPr>
        <w:lastRenderedPageBreak/>
        <w:t xml:space="preserve">lịch thực hiện. Cho đến nay, số lượng hồ sơ thông báo nhập khẩu, kiểm tra chuyên ngành </w:t>
      </w:r>
      <w:r w:rsidR="00DA7689" w:rsidRPr="00DA7689">
        <w:rPr>
          <w:rFonts w:ascii="Times New Roman" w:hAnsi="Times New Roman" w:hint="eastAsia"/>
          <w:lang w:val="vi-VN"/>
        </w:rPr>
        <w:t>đ</w:t>
      </w:r>
      <w:r w:rsidR="00DA7689" w:rsidRPr="00DA7689">
        <w:rPr>
          <w:rFonts w:ascii="Times New Roman" w:hAnsi="Times New Roman"/>
          <w:lang w:val="vi-VN"/>
        </w:rPr>
        <w:t xml:space="preserve">ối với tác phẩm mỹ thuật, tác phẩm mỹ thuật ứng dụng, tác phẩm nhiếp ảnh không nhằm mục </w:t>
      </w:r>
      <w:r w:rsidR="00DA7689" w:rsidRPr="00DA7689">
        <w:rPr>
          <w:rFonts w:ascii="Times New Roman" w:hAnsi="Times New Roman" w:hint="eastAsia"/>
          <w:lang w:val="vi-VN"/>
        </w:rPr>
        <w:t>đí</w:t>
      </w:r>
      <w:r w:rsidR="00DA7689" w:rsidRPr="00DA7689">
        <w:rPr>
          <w:rFonts w:ascii="Times New Roman" w:hAnsi="Times New Roman"/>
          <w:lang w:val="vi-VN"/>
        </w:rPr>
        <w:t xml:space="preserve">ch kinh doanh </w:t>
      </w:r>
      <w:r w:rsidR="00DA7689">
        <w:rPr>
          <w:rFonts w:ascii="Times New Roman" w:hAnsi="Times New Roman"/>
          <w:lang w:val="vi-VN"/>
        </w:rPr>
        <w:t xml:space="preserve">trung bình trong 01 năm là 50 bộ. Đối với </w:t>
      </w:r>
      <w:r w:rsidR="00DA7689" w:rsidRPr="00DA7689">
        <w:rPr>
          <w:rFonts w:ascii="Times New Roman" w:hAnsi="Times New Roman"/>
          <w:lang w:val="vi-VN"/>
        </w:rPr>
        <w:t>bản ghi âm, ghi hình trong quá trình sản xuất phim tại Việt Nam của tổ chức, cá nhân n</w:t>
      </w:r>
      <w:r w:rsidR="00DA7689" w:rsidRPr="00DA7689">
        <w:rPr>
          <w:rFonts w:ascii="Times New Roman" w:hAnsi="Times New Roman" w:hint="eastAsia"/>
          <w:lang w:val="vi-VN"/>
        </w:rPr>
        <w:t>ư</w:t>
      </w:r>
      <w:r w:rsidR="00DA7689" w:rsidRPr="00DA7689">
        <w:rPr>
          <w:rFonts w:ascii="Times New Roman" w:hAnsi="Times New Roman"/>
          <w:lang w:val="vi-VN"/>
        </w:rPr>
        <w:t xml:space="preserve">ớc ngoài không nhằm mục </w:t>
      </w:r>
      <w:r w:rsidR="00DA7689" w:rsidRPr="00DA7689">
        <w:rPr>
          <w:rFonts w:ascii="Times New Roman" w:hAnsi="Times New Roman" w:hint="eastAsia"/>
          <w:lang w:val="vi-VN"/>
        </w:rPr>
        <w:t>đí</w:t>
      </w:r>
      <w:r w:rsidR="00DA7689" w:rsidRPr="00DA7689">
        <w:rPr>
          <w:rFonts w:ascii="Times New Roman" w:hAnsi="Times New Roman"/>
          <w:lang w:val="vi-VN"/>
        </w:rPr>
        <w:t>ch kinh doanh</w:t>
      </w:r>
      <w:r w:rsidR="00DA7689">
        <w:rPr>
          <w:rFonts w:ascii="Times New Roman" w:hAnsi="Times New Roman"/>
          <w:lang w:val="vi-VN"/>
        </w:rPr>
        <w:t xml:space="preserve"> chưa phát sinh hồ sơ.</w:t>
      </w:r>
    </w:p>
    <w:p w14:paraId="7B6D18E5" w14:textId="01B78C14" w:rsidR="00DA7689" w:rsidRPr="007B74E6" w:rsidRDefault="00DA7689" w:rsidP="00DA7689">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t>-</w:t>
      </w:r>
      <w:r w:rsidRPr="007B74E6">
        <w:rPr>
          <w:rFonts w:ascii="Times New Roman" w:hAnsi="Times New Roman"/>
          <w:lang w:val="vi-VN"/>
        </w:rPr>
        <w:t xml:space="preserve"> Sau khi phân cấp</w:t>
      </w:r>
      <w:r w:rsidR="007F069F">
        <w:rPr>
          <w:rFonts w:ascii="Times New Roman" w:hAnsi="Times New Roman"/>
          <w:lang w:val="vi-VN"/>
        </w:rPr>
        <w:t>:</w:t>
      </w:r>
    </w:p>
    <w:p w14:paraId="1489EEEE" w14:textId="1ED7C4CB" w:rsidR="007B74E6" w:rsidRPr="007B74E6" w:rsidRDefault="007F069F" w:rsidP="004311F5">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r>
      <w:r w:rsidRPr="007B74E6">
        <w:rPr>
          <w:rFonts w:ascii="Times New Roman" w:hAnsi="Times New Roman"/>
          <w:lang w:val="vi-VN"/>
        </w:rPr>
        <w:t xml:space="preserve">Việc </w:t>
      </w:r>
      <w:r>
        <w:rPr>
          <w:rFonts w:ascii="Times New Roman" w:hAnsi="Times New Roman"/>
          <w:lang w:val="vi-VN"/>
        </w:rPr>
        <w:t xml:space="preserve">tiếp nhận thông báo nhập khẩu, </w:t>
      </w:r>
      <w:r w:rsidRPr="007B74E6">
        <w:rPr>
          <w:rFonts w:ascii="Times New Roman" w:hAnsi="Times New Roman"/>
          <w:lang w:val="vi-VN"/>
        </w:rPr>
        <w:t>kiểm tra chuyên ngành tr</w:t>
      </w:r>
      <w:r w:rsidRPr="007B74E6">
        <w:rPr>
          <w:rFonts w:ascii="Times New Roman" w:hAnsi="Times New Roman" w:hint="eastAsia"/>
          <w:lang w:val="vi-VN"/>
        </w:rPr>
        <w:t>ư</w:t>
      </w:r>
      <w:r w:rsidRPr="007B74E6">
        <w:rPr>
          <w:rFonts w:ascii="Times New Roman" w:hAnsi="Times New Roman"/>
          <w:lang w:val="vi-VN"/>
        </w:rPr>
        <w:t xml:space="preserve">ớc khi xuất khẩu </w:t>
      </w:r>
      <w:r w:rsidRPr="007B74E6">
        <w:rPr>
          <w:rFonts w:ascii="Times New Roman" w:hAnsi="Times New Roman" w:hint="eastAsia"/>
          <w:lang w:val="vi-VN"/>
        </w:rPr>
        <w:t>đ</w:t>
      </w:r>
      <w:r w:rsidRPr="007B74E6">
        <w:rPr>
          <w:rFonts w:ascii="Times New Roman" w:hAnsi="Times New Roman"/>
          <w:lang w:val="vi-VN"/>
        </w:rPr>
        <w:t xml:space="preserve">ối với </w:t>
      </w:r>
      <w:r>
        <w:rPr>
          <w:rFonts w:ascii="Times New Roman" w:hAnsi="Times New Roman"/>
          <w:lang w:val="vi-VN"/>
        </w:rPr>
        <w:t>văn hóa phẩm</w:t>
      </w:r>
      <w:r w:rsidRPr="007B74E6">
        <w:rPr>
          <w:rFonts w:ascii="Times New Roman" w:hAnsi="Times New Roman"/>
          <w:lang w:val="vi-VN"/>
        </w:rPr>
        <w:t xml:space="preserve"> không nhằm mục </w:t>
      </w:r>
      <w:r w:rsidRPr="007B74E6">
        <w:rPr>
          <w:rFonts w:ascii="Times New Roman" w:hAnsi="Times New Roman" w:hint="eastAsia"/>
          <w:lang w:val="vi-VN"/>
        </w:rPr>
        <w:t>đí</w:t>
      </w:r>
      <w:r w:rsidRPr="007B74E6">
        <w:rPr>
          <w:rFonts w:ascii="Times New Roman" w:hAnsi="Times New Roman"/>
          <w:lang w:val="vi-VN"/>
        </w:rPr>
        <w:t>ch kinh doanh</w:t>
      </w:r>
      <w:r>
        <w:rPr>
          <w:rFonts w:ascii="Times New Roman" w:hAnsi="Times New Roman"/>
          <w:lang w:val="vi-VN"/>
        </w:rPr>
        <w:t xml:space="preserve"> do cơ quan chuyên môn về văn hóa thuộc Ủy ban nhân dân cấp tỉnh thực hiện, tuân theo trình tự, thủ tục </w:t>
      </w:r>
      <w:r w:rsidRPr="007B74E6">
        <w:rPr>
          <w:rFonts w:ascii="Times New Roman" w:hAnsi="Times New Roman"/>
          <w:lang w:val="vi-VN"/>
        </w:rPr>
        <w:t xml:space="preserve">quy </w:t>
      </w:r>
      <w:r w:rsidRPr="007B74E6">
        <w:rPr>
          <w:rFonts w:ascii="Times New Roman" w:hAnsi="Times New Roman" w:hint="eastAsia"/>
          <w:lang w:val="vi-VN"/>
        </w:rPr>
        <w:t>đ</w:t>
      </w:r>
      <w:r>
        <w:rPr>
          <w:rFonts w:ascii="Times New Roman" w:hAnsi="Times New Roman"/>
          <w:lang w:val="vi-VN"/>
        </w:rPr>
        <w:t xml:space="preserve">ịnh tại </w:t>
      </w:r>
      <w:r w:rsidRPr="007B74E6">
        <w:rPr>
          <w:rFonts w:ascii="Times New Roman" w:hAnsi="Times New Roman"/>
          <w:lang w:val="vi-VN"/>
        </w:rPr>
        <w:t xml:space="preserve">Nghị </w:t>
      </w:r>
      <w:r w:rsidRPr="007B74E6">
        <w:rPr>
          <w:rFonts w:ascii="Times New Roman" w:hAnsi="Times New Roman" w:hint="eastAsia"/>
          <w:lang w:val="vi-VN"/>
        </w:rPr>
        <w:t>đ</w:t>
      </w:r>
      <w:r w:rsidRPr="007B74E6">
        <w:rPr>
          <w:rFonts w:ascii="Times New Roman" w:hAnsi="Times New Roman"/>
          <w:lang w:val="vi-VN"/>
        </w:rPr>
        <w:t xml:space="preserve">ịnh số </w:t>
      </w:r>
      <w:r>
        <w:rPr>
          <w:rFonts w:ascii="Times New Roman" w:hAnsi="Times New Roman"/>
          <w:lang w:val="vi-VN"/>
        </w:rPr>
        <w:t xml:space="preserve">32/2012/NĐ-CP được sửa đổi, bổ sung bởi Nghị định số </w:t>
      </w:r>
      <w:r w:rsidRPr="007B74E6">
        <w:rPr>
          <w:rFonts w:ascii="Times New Roman" w:hAnsi="Times New Roman"/>
          <w:lang w:val="vi-VN"/>
        </w:rPr>
        <w:t>31/2025/N</w:t>
      </w:r>
      <w:r w:rsidRPr="007B74E6">
        <w:rPr>
          <w:rFonts w:ascii="Times New Roman" w:hAnsi="Times New Roman" w:hint="eastAsia"/>
          <w:lang w:val="vi-VN"/>
        </w:rPr>
        <w:t>Đ</w:t>
      </w:r>
      <w:r>
        <w:rPr>
          <w:rFonts w:ascii="Times New Roman" w:hAnsi="Times New Roman"/>
          <w:lang w:val="vi-VN"/>
        </w:rPr>
        <w:t xml:space="preserve">-CP. Việc phân cấp giải quyết thủ tục hành chính (TTHC) giúp cho địa phương chủ động trong thực hiện các nhiệm vụ, quản lý tại địa phương, đồng thời vẫn bảo đảm </w:t>
      </w:r>
      <w:r w:rsidR="007B74E6" w:rsidRPr="007B74E6">
        <w:rPr>
          <w:rFonts w:ascii="Times New Roman" w:hAnsi="Times New Roman"/>
          <w:lang w:val="vi-VN"/>
        </w:rPr>
        <w:t>công tác quản lý nhà n</w:t>
      </w:r>
      <w:r w:rsidR="007B74E6" w:rsidRPr="007B74E6">
        <w:rPr>
          <w:rFonts w:ascii="Times New Roman" w:hAnsi="Times New Roman" w:hint="eastAsia"/>
          <w:lang w:val="vi-VN"/>
        </w:rPr>
        <w:t>ư</w:t>
      </w:r>
      <w:r w:rsidR="007B74E6" w:rsidRPr="007B74E6">
        <w:rPr>
          <w:rFonts w:ascii="Times New Roman" w:hAnsi="Times New Roman"/>
          <w:lang w:val="vi-VN"/>
        </w:rPr>
        <w:t xml:space="preserve">ớc </w:t>
      </w:r>
      <w:r w:rsidR="007B74E6" w:rsidRPr="007B74E6">
        <w:rPr>
          <w:rFonts w:ascii="Times New Roman" w:hAnsi="Times New Roman" w:hint="eastAsia"/>
          <w:lang w:val="vi-VN"/>
        </w:rPr>
        <w:t>đ</w:t>
      </w:r>
      <w:r w:rsidR="007B74E6" w:rsidRPr="007B74E6">
        <w:rPr>
          <w:rFonts w:ascii="Times New Roman" w:hAnsi="Times New Roman"/>
          <w:lang w:val="vi-VN"/>
        </w:rPr>
        <w:t xml:space="preserve">ối với hoạt </w:t>
      </w:r>
      <w:r w:rsidR="007B74E6" w:rsidRPr="007B74E6">
        <w:rPr>
          <w:rFonts w:ascii="Times New Roman" w:hAnsi="Times New Roman" w:hint="eastAsia"/>
          <w:lang w:val="vi-VN"/>
        </w:rPr>
        <w:t>đ</w:t>
      </w:r>
      <w:r w:rsidR="007B74E6" w:rsidRPr="007B74E6">
        <w:rPr>
          <w:rFonts w:ascii="Times New Roman" w:hAnsi="Times New Roman"/>
          <w:lang w:val="vi-VN"/>
        </w:rPr>
        <w:t xml:space="preserve">ộng </w:t>
      </w:r>
      <w:r>
        <w:rPr>
          <w:rFonts w:ascii="Times New Roman" w:hAnsi="Times New Roman"/>
          <w:lang w:val="vi-VN"/>
        </w:rPr>
        <w:t>nhập khẩu</w:t>
      </w:r>
      <w:r w:rsidR="004311F5">
        <w:rPr>
          <w:rFonts w:ascii="Times New Roman" w:hAnsi="Times New Roman"/>
          <w:lang w:val="vi-VN"/>
        </w:rPr>
        <w:t>, xuất khẩu</w:t>
      </w:r>
      <w:r>
        <w:rPr>
          <w:rFonts w:ascii="Times New Roman" w:hAnsi="Times New Roman"/>
          <w:lang w:val="vi-VN"/>
        </w:rPr>
        <w:t xml:space="preserve"> văn hóa phẩm</w:t>
      </w:r>
      <w:r w:rsidR="004311F5">
        <w:rPr>
          <w:rFonts w:ascii="Times New Roman" w:hAnsi="Times New Roman"/>
          <w:lang w:val="vi-VN"/>
        </w:rPr>
        <w:t xml:space="preserve"> không nhằm mục đích kinh doanh</w:t>
      </w:r>
      <w:r w:rsidR="007B74E6" w:rsidRPr="007B74E6">
        <w:rPr>
          <w:rFonts w:ascii="Times New Roman" w:hAnsi="Times New Roman"/>
          <w:lang w:val="vi-VN"/>
        </w:rPr>
        <w:t xml:space="preserve">; </w:t>
      </w:r>
      <w:r w:rsidR="007B74E6" w:rsidRPr="007B74E6">
        <w:rPr>
          <w:rFonts w:ascii="Times New Roman" w:hAnsi="Times New Roman" w:hint="eastAsia"/>
          <w:lang w:val="vi-VN"/>
        </w:rPr>
        <w:t>đá</w:t>
      </w:r>
      <w:r w:rsidR="007B74E6" w:rsidRPr="007B74E6">
        <w:rPr>
          <w:rFonts w:ascii="Times New Roman" w:hAnsi="Times New Roman"/>
          <w:lang w:val="vi-VN"/>
        </w:rPr>
        <w:t>p ứng nhu cầu giao l</w:t>
      </w:r>
      <w:r w:rsidR="007B74E6" w:rsidRPr="007B74E6">
        <w:rPr>
          <w:rFonts w:ascii="Times New Roman" w:hAnsi="Times New Roman" w:hint="eastAsia"/>
          <w:lang w:val="vi-VN"/>
        </w:rPr>
        <w:t>ư</w:t>
      </w:r>
      <w:r w:rsidR="007B74E6" w:rsidRPr="007B74E6">
        <w:rPr>
          <w:rFonts w:ascii="Times New Roman" w:hAnsi="Times New Roman"/>
          <w:lang w:val="vi-VN"/>
        </w:rPr>
        <w:t>u, hợp tác quốc tế trong lĩnh vực v</w:t>
      </w:r>
      <w:r w:rsidR="007B74E6" w:rsidRPr="007B74E6">
        <w:rPr>
          <w:rFonts w:ascii="Times New Roman" w:hAnsi="Times New Roman" w:hint="eastAsia"/>
          <w:lang w:val="vi-VN"/>
        </w:rPr>
        <w:t>ă</w:t>
      </w:r>
      <w:r w:rsidR="004311F5">
        <w:rPr>
          <w:rFonts w:ascii="Times New Roman" w:hAnsi="Times New Roman"/>
          <w:lang w:val="vi-VN"/>
        </w:rPr>
        <w:t>n hóa</w:t>
      </w:r>
      <w:r w:rsidR="007B74E6" w:rsidRPr="007B74E6">
        <w:rPr>
          <w:rFonts w:ascii="Times New Roman" w:hAnsi="Times New Roman"/>
          <w:lang w:val="vi-VN"/>
        </w:rPr>
        <w:t>.</w:t>
      </w:r>
    </w:p>
    <w:p w14:paraId="6FE1261F" w14:textId="0442F193" w:rsidR="004B4759" w:rsidRDefault="004311F5" w:rsidP="006A758B">
      <w:pPr>
        <w:tabs>
          <w:tab w:val="left" w:pos="142"/>
        </w:tabs>
        <w:spacing w:before="120" w:after="120" w:line="264" w:lineRule="auto"/>
        <w:jc w:val="both"/>
        <w:rPr>
          <w:rFonts w:ascii="Times New Roman" w:hAnsi="Times New Roman"/>
          <w:b/>
          <w:bCs/>
          <w:lang w:val="vi-VN"/>
        </w:rPr>
      </w:pPr>
      <w:r>
        <w:rPr>
          <w:rFonts w:ascii="Times New Roman" w:hAnsi="Times New Roman"/>
          <w:b/>
          <w:bCs/>
          <w:lang w:val="vi-VN"/>
        </w:rPr>
        <w:tab/>
      </w:r>
      <w:r>
        <w:rPr>
          <w:rFonts w:ascii="Times New Roman" w:hAnsi="Times New Roman"/>
          <w:b/>
          <w:bCs/>
          <w:lang w:val="vi-VN"/>
        </w:rPr>
        <w:tab/>
        <w:t>3. Đề xuất, kiến nghị</w:t>
      </w:r>
    </w:p>
    <w:p w14:paraId="40890263" w14:textId="5C914B3C" w:rsidR="004B4759" w:rsidRPr="004311F5" w:rsidRDefault="004311F5" w:rsidP="006A758B">
      <w:pPr>
        <w:tabs>
          <w:tab w:val="left" w:pos="142"/>
        </w:tabs>
        <w:spacing w:before="120" w:after="120" w:line="264" w:lineRule="auto"/>
        <w:jc w:val="both"/>
        <w:rPr>
          <w:rFonts w:ascii="Times New Roman" w:hAnsi="Times New Roman"/>
          <w:lang w:val="vi-VN"/>
        </w:rPr>
      </w:pPr>
      <w:r>
        <w:rPr>
          <w:rFonts w:ascii="Times New Roman" w:hAnsi="Times New Roman"/>
          <w:b/>
          <w:bCs/>
          <w:lang w:val="vi-VN"/>
        </w:rPr>
        <w:tab/>
      </w:r>
      <w:r>
        <w:rPr>
          <w:rFonts w:ascii="Times New Roman" w:hAnsi="Times New Roman"/>
          <w:b/>
          <w:bCs/>
          <w:lang w:val="vi-VN"/>
        </w:rPr>
        <w:tab/>
      </w:r>
      <w:r w:rsidRPr="004311F5">
        <w:rPr>
          <w:rFonts w:ascii="Times New Roman" w:hAnsi="Times New Roman"/>
          <w:bCs/>
          <w:lang w:val="vi-VN"/>
        </w:rPr>
        <w:t>Thực hiện chủ trương, đường lối của Đảng, chính sách pháp luật của nhà nước về tiếp tục phân cấp, phân quyền trong giải quyết TT</w:t>
      </w:r>
      <w:r>
        <w:rPr>
          <w:rFonts w:ascii="Times New Roman" w:hAnsi="Times New Roman"/>
          <w:bCs/>
          <w:lang w:val="vi-VN"/>
        </w:rPr>
        <w:t xml:space="preserve">HC, việc phân cấp thực hiện TTHC, sau khi rà soát và đánh giá, Bộ Văn hóa, Thể thao và Du lịch đề xuất phân cấp thẩm quyền </w:t>
      </w:r>
      <w:r>
        <w:rPr>
          <w:rFonts w:ascii="Times New Roman" w:hAnsi="Times New Roman"/>
          <w:lang w:val="vi-VN"/>
        </w:rPr>
        <w:t xml:space="preserve">tiếp nhận thông báo nhập khẩu, </w:t>
      </w:r>
      <w:r w:rsidRPr="007B74E6">
        <w:rPr>
          <w:rFonts w:ascii="Times New Roman" w:hAnsi="Times New Roman"/>
          <w:lang w:val="vi-VN"/>
        </w:rPr>
        <w:t>kiểm tra chuyên ngành tr</w:t>
      </w:r>
      <w:r w:rsidRPr="007B74E6">
        <w:rPr>
          <w:rFonts w:ascii="Times New Roman" w:hAnsi="Times New Roman" w:hint="eastAsia"/>
          <w:lang w:val="vi-VN"/>
        </w:rPr>
        <w:t>ư</w:t>
      </w:r>
      <w:r w:rsidRPr="007B74E6">
        <w:rPr>
          <w:rFonts w:ascii="Times New Roman" w:hAnsi="Times New Roman"/>
          <w:lang w:val="vi-VN"/>
        </w:rPr>
        <w:t xml:space="preserve">ớc khi xuất khẩu </w:t>
      </w:r>
      <w:r w:rsidRPr="007B74E6">
        <w:rPr>
          <w:rFonts w:ascii="Times New Roman" w:hAnsi="Times New Roman" w:hint="eastAsia"/>
          <w:lang w:val="vi-VN"/>
        </w:rPr>
        <w:t>đ</w:t>
      </w:r>
      <w:r w:rsidRPr="007B74E6">
        <w:rPr>
          <w:rFonts w:ascii="Times New Roman" w:hAnsi="Times New Roman"/>
          <w:lang w:val="vi-VN"/>
        </w:rPr>
        <w:t xml:space="preserve">ối với </w:t>
      </w:r>
      <w:r>
        <w:rPr>
          <w:rFonts w:ascii="Times New Roman" w:hAnsi="Times New Roman"/>
          <w:lang w:val="vi-VN"/>
        </w:rPr>
        <w:t>văn hóa phẩm</w:t>
      </w:r>
      <w:r w:rsidRPr="007B74E6">
        <w:rPr>
          <w:rFonts w:ascii="Times New Roman" w:hAnsi="Times New Roman"/>
          <w:lang w:val="vi-VN"/>
        </w:rPr>
        <w:t xml:space="preserve"> không nhằm mục </w:t>
      </w:r>
      <w:r w:rsidRPr="007B74E6">
        <w:rPr>
          <w:rFonts w:ascii="Times New Roman" w:hAnsi="Times New Roman" w:hint="eastAsia"/>
          <w:lang w:val="vi-VN"/>
        </w:rPr>
        <w:t>đí</w:t>
      </w:r>
      <w:r w:rsidRPr="007B74E6">
        <w:rPr>
          <w:rFonts w:ascii="Times New Roman" w:hAnsi="Times New Roman"/>
          <w:lang w:val="vi-VN"/>
        </w:rPr>
        <w:t>ch kinh doanh</w:t>
      </w:r>
      <w:r>
        <w:rPr>
          <w:rFonts w:ascii="Times New Roman" w:hAnsi="Times New Roman"/>
          <w:lang w:val="vi-VN"/>
        </w:rPr>
        <w:t xml:space="preserve"> đối với </w:t>
      </w:r>
      <w:r w:rsidRPr="004311F5">
        <w:rPr>
          <w:rFonts w:ascii="Times New Roman" w:hAnsi="Times New Roman"/>
          <w:lang w:val="vi-VN"/>
        </w:rPr>
        <w:t xml:space="preserve">tác phẩm mỹ thuật, tác phẩm mỹ thuật ứng dụng, tác phẩm nhiếp ảnh không nhằm mục </w:t>
      </w:r>
      <w:r w:rsidRPr="004311F5">
        <w:rPr>
          <w:rFonts w:ascii="Times New Roman" w:hAnsi="Times New Roman" w:hint="eastAsia"/>
          <w:lang w:val="vi-VN"/>
        </w:rPr>
        <w:t>đí</w:t>
      </w:r>
      <w:r w:rsidRPr="004311F5">
        <w:rPr>
          <w:rFonts w:ascii="Times New Roman" w:hAnsi="Times New Roman"/>
          <w:lang w:val="vi-VN"/>
        </w:rPr>
        <w:t>ch kinh doanh; bản ghi âm, ghi hình trong quá trình sản xuất phim tại Việt Nam của tổ chức, cá nhân n</w:t>
      </w:r>
      <w:r w:rsidRPr="004311F5">
        <w:rPr>
          <w:rFonts w:ascii="Times New Roman" w:hAnsi="Times New Roman" w:hint="eastAsia"/>
          <w:lang w:val="vi-VN"/>
        </w:rPr>
        <w:t>ư</w:t>
      </w:r>
      <w:r w:rsidRPr="004311F5">
        <w:rPr>
          <w:rFonts w:ascii="Times New Roman" w:hAnsi="Times New Roman"/>
          <w:lang w:val="vi-VN"/>
        </w:rPr>
        <w:t>ớc ngoài</w:t>
      </w:r>
      <w:r>
        <w:rPr>
          <w:rFonts w:ascii="Times New Roman" w:hAnsi="Times New Roman"/>
          <w:lang w:val="vi-VN"/>
        </w:rPr>
        <w:t xml:space="preserve"> cho cơ quan chuyên môn về văn hóa thuộc Ủy ban nhân dân cấp tỉnh thực hiện.</w:t>
      </w:r>
      <w:r w:rsidR="00A04DA5">
        <w:rPr>
          <w:rFonts w:ascii="Times New Roman" w:hAnsi="Times New Roman"/>
          <w:lang w:val="vi-VN"/>
        </w:rPr>
        <w:t xml:space="preserve"> Vì vậy, cần sửa đổi, bổ sung </w:t>
      </w:r>
      <w:r w:rsidR="00A04DA5" w:rsidRPr="00A04DA5">
        <w:rPr>
          <w:rFonts w:ascii="Times New Roman" w:hAnsi="Times New Roman" w:hint="eastAsia"/>
          <w:lang w:val="vi-VN"/>
        </w:rPr>
        <w:t>Đ</w:t>
      </w:r>
      <w:r w:rsidR="00A04DA5" w:rsidRPr="00A04DA5">
        <w:rPr>
          <w:rFonts w:ascii="Times New Roman" w:hAnsi="Times New Roman"/>
          <w:lang w:val="vi-VN"/>
        </w:rPr>
        <w:t xml:space="preserve">iều 8 Nghị </w:t>
      </w:r>
      <w:r w:rsidR="00A04DA5" w:rsidRPr="00A04DA5">
        <w:rPr>
          <w:rFonts w:ascii="Times New Roman" w:hAnsi="Times New Roman" w:hint="eastAsia"/>
          <w:lang w:val="vi-VN"/>
        </w:rPr>
        <w:t>đ</w:t>
      </w:r>
      <w:r w:rsidR="00A04DA5" w:rsidRPr="00A04DA5">
        <w:rPr>
          <w:rFonts w:ascii="Times New Roman" w:hAnsi="Times New Roman"/>
          <w:lang w:val="vi-VN"/>
        </w:rPr>
        <w:t>ịnh số 32/2012/N</w:t>
      </w:r>
      <w:r w:rsidR="00A04DA5" w:rsidRPr="00A04DA5">
        <w:rPr>
          <w:rFonts w:ascii="Times New Roman" w:hAnsi="Times New Roman" w:hint="eastAsia"/>
          <w:lang w:val="vi-VN"/>
        </w:rPr>
        <w:t>Đ</w:t>
      </w:r>
      <w:r w:rsidR="00A04DA5" w:rsidRPr="00A04DA5">
        <w:rPr>
          <w:rFonts w:ascii="Times New Roman" w:hAnsi="Times New Roman"/>
          <w:lang w:val="vi-VN"/>
        </w:rPr>
        <w:t xml:space="preserve">-CP </w:t>
      </w:r>
      <w:r w:rsidR="00A04DA5" w:rsidRPr="00A04DA5">
        <w:rPr>
          <w:rFonts w:ascii="Times New Roman" w:hAnsi="Times New Roman" w:hint="eastAsia"/>
          <w:lang w:val="vi-VN"/>
        </w:rPr>
        <w:t>đư</w:t>
      </w:r>
      <w:r w:rsidR="00A04DA5" w:rsidRPr="00A04DA5">
        <w:rPr>
          <w:rFonts w:ascii="Times New Roman" w:hAnsi="Times New Roman"/>
          <w:lang w:val="vi-VN"/>
        </w:rPr>
        <w:t xml:space="preserve">ợc sửa </w:t>
      </w:r>
      <w:r w:rsidR="00A04DA5" w:rsidRPr="00A04DA5">
        <w:rPr>
          <w:rFonts w:ascii="Times New Roman" w:hAnsi="Times New Roman" w:hint="eastAsia"/>
          <w:lang w:val="vi-VN"/>
        </w:rPr>
        <w:t>đ</w:t>
      </w:r>
      <w:r w:rsidR="00A04DA5" w:rsidRPr="00A04DA5">
        <w:rPr>
          <w:rFonts w:ascii="Times New Roman" w:hAnsi="Times New Roman"/>
          <w:lang w:val="vi-VN"/>
        </w:rPr>
        <w:t xml:space="preserve">ổi, bổ sung bởi khoản 6 </w:t>
      </w:r>
      <w:r w:rsidR="00A04DA5" w:rsidRPr="00A04DA5">
        <w:rPr>
          <w:rFonts w:ascii="Times New Roman" w:hAnsi="Times New Roman" w:hint="eastAsia"/>
          <w:lang w:val="vi-VN"/>
        </w:rPr>
        <w:t>Đ</w:t>
      </w:r>
      <w:r w:rsidR="00A04DA5" w:rsidRPr="00A04DA5">
        <w:rPr>
          <w:rFonts w:ascii="Times New Roman" w:hAnsi="Times New Roman"/>
          <w:lang w:val="vi-VN"/>
        </w:rPr>
        <w:t xml:space="preserve">iều 1 Nghị </w:t>
      </w:r>
      <w:r w:rsidR="00A04DA5" w:rsidRPr="00A04DA5">
        <w:rPr>
          <w:rFonts w:ascii="Times New Roman" w:hAnsi="Times New Roman" w:hint="eastAsia"/>
          <w:lang w:val="vi-VN"/>
        </w:rPr>
        <w:t>đ</w:t>
      </w:r>
      <w:r w:rsidR="00A04DA5" w:rsidRPr="00A04DA5">
        <w:rPr>
          <w:rFonts w:ascii="Times New Roman" w:hAnsi="Times New Roman"/>
          <w:lang w:val="vi-VN"/>
        </w:rPr>
        <w:t>ịnh số 31/2025/N</w:t>
      </w:r>
      <w:r w:rsidR="00A04DA5" w:rsidRPr="00A04DA5">
        <w:rPr>
          <w:rFonts w:ascii="Times New Roman" w:hAnsi="Times New Roman" w:hint="eastAsia"/>
          <w:lang w:val="vi-VN"/>
        </w:rPr>
        <w:t>Đ</w:t>
      </w:r>
      <w:r w:rsidR="00A04DA5" w:rsidRPr="00A04DA5">
        <w:rPr>
          <w:rFonts w:ascii="Times New Roman" w:hAnsi="Times New Roman"/>
          <w:lang w:val="vi-VN"/>
        </w:rPr>
        <w:t>-CP</w:t>
      </w:r>
      <w:r w:rsidR="00A04DA5">
        <w:rPr>
          <w:rFonts w:ascii="Times New Roman" w:hAnsi="Times New Roman"/>
          <w:lang w:val="vi-VN"/>
        </w:rPr>
        <w:t xml:space="preserve"> để thực hiện </w:t>
      </w:r>
      <w:r w:rsidR="00A04DA5" w:rsidRPr="00A04DA5">
        <w:rPr>
          <w:rFonts w:ascii="Times New Roman" w:hAnsi="Times New Roman"/>
          <w:lang w:val="vi-VN"/>
        </w:rPr>
        <w:t>Phân cấp theo ph</w:t>
      </w:r>
      <w:r w:rsidR="00A04DA5" w:rsidRPr="00A04DA5">
        <w:rPr>
          <w:rFonts w:ascii="Times New Roman" w:hAnsi="Times New Roman" w:hint="eastAsia"/>
          <w:lang w:val="vi-VN"/>
        </w:rPr>
        <w:t>ươ</w:t>
      </w:r>
      <w:r w:rsidR="00A04DA5" w:rsidRPr="00A04DA5">
        <w:rPr>
          <w:rFonts w:ascii="Times New Roman" w:hAnsi="Times New Roman"/>
          <w:lang w:val="vi-VN"/>
        </w:rPr>
        <w:t>ng án tại Nghị quyết số 18/2026/NQ-CP</w:t>
      </w:r>
      <w:r w:rsidR="0087389A" w:rsidRPr="0087389A">
        <w:t xml:space="preserve"> </w:t>
      </w:r>
      <w:r w:rsidR="0087389A" w:rsidRPr="0087389A">
        <w:rPr>
          <w:rFonts w:ascii="Times New Roman" w:hAnsi="Times New Roman"/>
          <w:lang w:val="vi-VN"/>
        </w:rPr>
        <w:t xml:space="preserve">về cắt giảm, phân cấp, </w:t>
      </w:r>
      <w:r w:rsidR="0087389A" w:rsidRPr="0087389A">
        <w:rPr>
          <w:rFonts w:ascii="Times New Roman" w:hAnsi="Times New Roman" w:hint="eastAsia"/>
          <w:lang w:val="vi-VN"/>
        </w:rPr>
        <w:t>đơ</w:t>
      </w:r>
      <w:r w:rsidR="0087389A" w:rsidRPr="0087389A">
        <w:rPr>
          <w:rFonts w:ascii="Times New Roman" w:hAnsi="Times New Roman"/>
          <w:lang w:val="vi-VN"/>
        </w:rPr>
        <w:t xml:space="preserve">n giản hóa thủ tục hành chính, </w:t>
      </w:r>
      <w:r w:rsidR="0087389A" w:rsidRPr="0087389A">
        <w:rPr>
          <w:rFonts w:ascii="Times New Roman" w:hAnsi="Times New Roman" w:hint="eastAsia"/>
          <w:lang w:val="vi-VN"/>
        </w:rPr>
        <w:t>đ</w:t>
      </w:r>
      <w:r w:rsidR="0087389A" w:rsidRPr="0087389A">
        <w:rPr>
          <w:rFonts w:ascii="Times New Roman" w:hAnsi="Times New Roman"/>
          <w:lang w:val="vi-VN"/>
        </w:rPr>
        <w:t xml:space="preserve">iều kiện </w:t>
      </w:r>
      <w:r w:rsidR="0087389A" w:rsidRPr="0087389A">
        <w:rPr>
          <w:rFonts w:ascii="Times New Roman" w:hAnsi="Times New Roman" w:hint="eastAsia"/>
          <w:lang w:val="vi-VN"/>
        </w:rPr>
        <w:t>đ</w:t>
      </w:r>
      <w:r w:rsidR="0087389A" w:rsidRPr="0087389A">
        <w:rPr>
          <w:rFonts w:ascii="Times New Roman" w:hAnsi="Times New Roman"/>
          <w:lang w:val="vi-VN"/>
        </w:rPr>
        <w:t>ầu t</w:t>
      </w:r>
      <w:r w:rsidR="0087389A" w:rsidRPr="0087389A">
        <w:rPr>
          <w:rFonts w:ascii="Times New Roman" w:hAnsi="Times New Roman" w:hint="eastAsia"/>
          <w:lang w:val="vi-VN"/>
        </w:rPr>
        <w:t>ư</w:t>
      </w:r>
      <w:r w:rsidR="0087389A" w:rsidRPr="0087389A">
        <w:rPr>
          <w:rFonts w:ascii="Times New Roman" w:hAnsi="Times New Roman"/>
          <w:lang w:val="vi-VN"/>
        </w:rPr>
        <w:t xml:space="preserve"> kinh doanh thuộc phạm vi quản lý của Bộ V</w:t>
      </w:r>
      <w:r w:rsidR="0087389A" w:rsidRPr="0087389A">
        <w:rPr>
          <w:rFonts w:ascii="Times New Roman" w:hAnsi="Times New Roman" w:hint="eastAsia"/>
          <w:lang w:val="vi-VN"/>
        </w:rPr>
        <w:t>ă</w:t>
      </w:r>
      <w:r w:rsidR="0087389A" w:rsidRPr="0087389A">
        <w:rPr>
          <w:rFonts w:ascii="Times New Roman" w:hAnsi="Times New Roman"/>
          <w:lang w:val="vi-VN"/>
        </w:rPr>
        <w:t>n hóa, Thể thao và Du lịch</w:t>
      </w:r>
      <w:r w:rsidR="0087389A">
        <w:rPr>
          <w:rFonts w:ascii="Times New Roman" w:hAnsi="Times New Roman"/>
          <w:lang w:val="vi-VN"/>
        </w:rPr>
        <w:t>.</w:t>
      </w:r>
    </w:p>
    <w:p w14:paraId="0879957B" w14:textId="50B7C721" w:rsidR="006A758B" w:rsidRPr="0079049A" w:rsidRDefault="004311F5" w:rsidP="006A758B">
      <w:pPr>
        <w:tabs>
          <w:tab w:val="left" w:pos="142"/>
        </w:tabs>
        <w:spacing w:before="120" w:after="120" w:line="264" w:lineRule="auto"/>
        <w:jc w:val="both"/>
        <w:rPr>
          <w:rFonts w:ascii="Times New Roman" w:hAnsi="Times New Roman"/>
          <w:lang w:val="vi-VN"/>
        </w:rPr>
      </w:pPr>
      <w:r>
        <w:rPr>
          <w:rFonts w:ascii="Times New Roman" w:hAnsi="Times New Roman"/>
          <w:b/>
          <w:lang w:val="vi-VN"/>
        </w:rPr>
        <w:tab/>
      </w:r>
      <w:r>
        <w:rPr>
          <w:rFonts w:ascii="Times New Roman" w:hAnsi="Times New Roman"/>
          <w:b/>
          <w:lang w:val="vi-VN"/>
        </w:rPr>
        <w:tab/>
        <w:t>I</w:t>
      </w:r>
      <w:r w:rsidR="005757BC">
        <w:rPr>
          <w:rFonts w:ascii="Times New Roman" w:hAnsi="Times New Roman"/>
          <w:b/>
          <w:lang w:val="vi-VN"/>
        </w:rPr>
        <w:t xml:space="preserve">II. </w:t>
      </w:r>
      <w:r w:rsidRPr="004311F5">
        <w:rPr>
          <w:rFonts w:ascii="Times New Roman" w:hAnsi="Times New Roman"/>
          <w:b/>
          <w:lang w:val="vi-VN"/>
        </w:rPr>
        <w:t xml:space="preserve">NGHỊ </w:t>
      </w:r>
      <w:r w:rsidRPr="004311F5">
        <w:rPr>
          <w:rFonts w:ascii="Times New Roman" w:hAnsi="Times New Roman" w:hint="eastAsia"/>
          <w:b/>
          <w:lang w:val="vi-VN"/>
        </w:rPr>
        <w:t>Đ</w:t>
      </w:r>
      <w:r w:rsidRPr="004311F5">
        <w:rPr>
          <w:rFonts w:ascii="Times New Roman" w:hAnsi="Times New Roman"/>
          <w:b/>
          <w:lang w:val="vi-VN"/>
        </w:rPr>
        <w:t>ỊNH SỐ 02/2013/N</w:t>
      </w:r>
      <w:r w:rsidRPr="004311F5">
        <w:rPr>
          <w:rFonts w:ascii="Times New Roman" w:hAnsi="Times New Roman" w:hint="eastAsia"/>
          <w:b/>
          <w:lang w:val="vi-VN"/>
        </w:rPr>
        <w:t>Đ</w:t>
      </w:r>
      <w:r w:rsidRPr="004311F5">
        <w:rPr>
          <w:rFonts w:ascii="Times New Roman" w:hAnsi="Times New Roman"/>
          <w:b/>
          <w:lang w:val="vi-VN"/>
        </w:rPr>
        <w:t xml:space="preserve">-CP QUY </w:t>
      </w:r>
      <w:r w:rsidRPr="004311F5">
        <w:rPr>
          <w:rFonts w:ascii="Times New Roman" w:hAnsi="Times New Roman" w:hint="eastAsia"/>
          <w:b/>
          <w:lang w:val="vi-VN"/>
        </w:rPr>
        <w:t>Đ</w:t>
      </w:r>
      <w:r w:rsidRPr="004311F5">
        <w:rPr>
          <w:rFonts w:ascii="Times New Roman" w:hAnsi="Times New Roman"/>
          <w:b/>
          <w:lang w:val="vi-VN"/>
        </w:rPr>
        <w:t xml:space="preserve">ỊNH VỀ CÔNG TÁC GIA </w:t>
      </w:r>
      <w:r w:rsidRPr="004311F5">
        <w:rPr>
          <w:rFonts w:ascii="Times New Roman" w:hAnsi="Times New Roman" w:hint="eastAsia"/>
          <w:b/>
          <w:lang w:val="vi-VN"/>
        </w:rPr>
        <w:t>ĐÌ</w:t>
      </w:r>
      <w:r w:rsidRPr="004311F5">
        <w:rPr>
          <w:rFonts w:ascii="Times New Roman" w:hAnsi="Times New Roman"/>
          <w:b/>
          <w:lang w:val="vi-VN"/>
        </w:rPr>
        <w:t>NH</w:t>
      </w:r>
      <w:r w:rsidR="006458C6">
        <w:rPr>
          <w:rFonts w:ascii="Times New Roman" w:hAnsi="Times New Roman"/>
          <w:b/>
          <w:lang w:val="vi-VN"/>
        </w:rPr>
        <w:t xml:space="preserve"> </w:t>
      </w:r>
      <w:r w:rsidR="006458C6" w:rsidRPr="0079049A">
        <w:rPr>
          <w:rFonts w:ascii="Times New Roman" w:hAnsi="Times New Roman"/>
          <w:i/>
          <w:lang w:val="vi-VN"/>
        </w:rPr>
        <w:t xml:space="preserve">(nội dung về tuyên truyền, vận </w:t>
      </w:r>
      <w:r w:rsidR="006458C6" w:rsidRPr="0079049A">
        <w:rPr>
          <w:rFonts w:ascii="Times New Roman" w:hAnsi="Times New Roman" w:hint="eastAsia"/>
          <w:i/>
          <w:lang w:val="vi-VN"/>
        </w:rPr>
        <w:t>đ</w:t>
      </w:r>
      <w:r w:rsidR="006458C6" w:rsidRPr="0079049A">
        <w:rPr>
          <w:rFonts w:ascii="Times New Roman" w:hAnsi="Times New Roman"/>
          <w:i/>
          <w:lang w:val="vi-VN"/>
        </w:rPr>
        <w:t xml:space="preserve">ộng, phổ biến kiến thức về công tác gia </w:t>
      </w:r>
      <w:r w:rsidR="006458C6" w:rsidRPr="0079049A">
        <w:rPr>
          <w:rFonts w:ascii="Times New Roman" w:hAnsi="Times New Roman" w:hint="eastAsia"/>
          <w:i/>
          <w:lang w:val="vi-VN"/>
        </w:rPr>
        <w:t>đì</w:t>
      </w:r>
      <w:r w:rsidR="006458C6" w:rsidRPr="0079049A">
        <w:rPr>
          <w:rFonts w:ascii="Times New Roman" w:hAnsi="Times New Roman"/>
          <w:i/>
          <w:lang w:val="vi-VN"/>
        </w:rPr>
        <w:t>nh)</w:t>
      </w:r>
    </w:p>
    <w:p w14:paraId="3673AF85" w14:textId="02B8CDA7" w:rsidR="005757BC" w:rsidRPr="004311F5" w:rsidRDefault="004311F5" w:rsidP="004311F5">
      <w:pPr>
        <w:tabs>
          <w:tab w:val="left" w:pos="142"/>
        </w:tabs>
        <w:spacing w:before="120" w:after="120" w:line="264" w:lineRule="auto"/>
        <w:jc w:val="both"/>
        <w:rPr>
          <w:rFonts w:ascii="Times New Roman" w:hAnsi="Times New Roman"/>
          <w:b/>
          <w:lang w:val="vi-VN"/>
        </w:rPr>
      </w:pPr>
      <w:r>
        <w:rPr>
          <w:rFonts w:ascii="Times New Roman" w:hAnsi="Times New Roman"/>
          <w:b/>
          <w:lang w:val="vi-VN"/>
        </w:rPr>
        <w:tab/>
      </w:r>
      <w:r>
        <w:rPr>
          <w:rFonts w:ascii="Times New Roman" w:hAnsi="Times New Roman"/>
          <w:b/>
          <w:lang w:val="vi-VN"/>
        </w:rPr>
        <w:tab/>
      </w:r>
      <w:r w:rsidRPr="004311F5">
        <w:rPr>
          <w:rFonts w:ascii="Times New Roman" w:hAnsi="Times New Roman"/>
          <w:b/>
          <w:lang w:val="vi-VN"/>
        </w:rPr>
        <w:t xml:space="preserve">1. Triển khai thi hành </w:t>
      </w:r>
      <w:r w:rsidRPr="004311F5">
        <w:rPr>
          <w:rFonts w:ascii="Times New Roman" w:hAnsi="Times New Roman"/>
          <w:b/>
        </w:rPr>
        <w:t>Nghị định số 02/2013/NĐ-CP</w:t>
      </w:r>
    </w:p>
    <w:p w14:paraId="0F2145A8" w14:textId="535D01C7" w:rsidR="005757BC" w:rsidRPr="005757BC" w:rsidRDefault="004311F5" w:rsidP="005757BC">
      <w:pPr>
        <w:tabs>
          <w:tab w:val="left" w:pos="142"/>
        </w:tabs>
        <w:spacing w:before="120" w:after="120" w:line="264" w:lineRule="auto"/>
        <w:jc w:val="both"/>
        <w:rPr>
          <w:rFonts w:ascii="Times New Roman" w:hAnsi="Times New Roman"/>
        </w:rPr>
      </w:pPr>
      <w:r>
        <w:rPr>
          <w:rFonts w:ascii="Times New Roman" w:hAnsi="Times New Roman"/>
        </w:rPr>
        <w:tab/>
      </w:r>
      <w:r>
        <w:rPr>
          <w:rFonts w:ascii="Times New Roman" w:hAnsi="Times New Roman"/>
        </w:rPr>
        <w:tab/>
      </w:r>
      <w:r w:rsidR="005757BC" w:rsidRPr="005757BC">
        <w:rPr>
          <w:rFonts w:ascii="Times New Roman" w:hAnsi="Times New Roman"/>
        </w:rPr>
        <w:t xml:space="preserve">Nghị định số 02/2013/NĐ-CP </w:t>
      </w:r>
      <w:r>
        <w:rPr>
          <w:rFonts w:ascii="Times New Roman" w:hAnsi="Times New Roman"/>
          <w:lang w:val="vi-VN"/>
        </w:rPr>
        <w:t xml:space="preserve">có hiệu lực thi hành từ ngày 18 tháng 02 năm 2013. </w:t>
      </w:r>
      <w:r w:rsidRPr="005757BC">
        <w:rPr>
          <w:rFonts w:ascii="Times New Roman" w:hAnsi="Times New Roman"/>
        </w:rPr>
        <w:t xml:space="preserve">Nghị định số 02/2013/NĐ-CP </w:t>
      </w:r>
      <w:r w:rsidR="005757BC" w:rsidRPr="005757BC">
        <w:rPr>
          <w:rFonts w:ascii="Times New Roman" w:hAnsi="Times New Roman"/>
        </w:rPr>
        <w:t xml:space="preserve">đã tạo cơ sở pháp lý quan trọng cho việc triển khai thống nhất công tác gia đình từ trung ương đến địa phương; xác </w:t>
      </w:r>
      <w:r w:rsidR="005757BC" w:rsidRPr="005757BC">
        <w:rPr>
          <w:rFonts w:ascii="Times New Roman" w:hAnsi="Times New Roman"/>
        </w:rPr>
        <w:lastRenderedPageBreak/>
        <w:t>định rõ nội dung công tác gia đình và trách nhiệm của các bộ, ngành, địa phương trong tổ chức thực hiện.</w:t>
      </w:r>
    </w:p>
    <w:p w14:paraId="00755931" w14:textId="26D688CE" w:rsidR="005757BC" w:rsidRPr="005757BC" w:rsidRDefault="004311F5" w:rsidP="005757BC">
      <w:pPr>
        <w:tabs>
          <w:tab w:val="left" w:pos="142"/>
        </w:tabs>
        <w:spacing w:before="120" w:after="120" w:line="264" w:lineRule="auto"/>
        <w:jc w:val="both"/>
        <w:rPr>
          <w:rFonts w:ascii="Times New Roman" w:hAnsi="Times New Roman"/>
        </w:rPr>
      </w:pPr>
      <w:r>
        <w:rPr>
          <w:rFonts w:ascii="Times New Roman" w:hAnsi="Times New Roman"/>
        </w:rPr>
        <w:tab/>
      </w:r>
      <w:r>
        <w:rPr>
          <w:rFonts w:ascii="Times New Roman" w:hAnsi="Times New Roman"/>
        </w:rPr>
        <w:tab/>
      </w:r>
      <w:r w:rsidR="005757BC" w:rsidRPr="005757BC">
        <w:rPr>
          <w:rFonts w:ascii="Times New Roman" w:hAnsi="Times New Roman"/>
        </w:rPr>
        <w:t xml:space="preserve">Trên cơ sở </w:t>
      </w:r>
      <w:r w:rsidR="00BC7615" w:rsidRPr="005757BC">
        <w:rPr>
          <w:rFonts w:ascii="Times New Roman" w:hAnsi="Times New Roman"/>
        </w:rPr>
        <w:t>Nghị định số</w:t>
      </w:r>
      <w:r w:rsidR="00BC7615">
        <w:rPr>
          <w:rFonts w:ascii="Times New Roman" w:hAnsi="Times New Roman"/>
        </w:rPr>
        <w:t xml:space="preserve"> 02/2012/NĐ-CP,</w:t>
      </w:r>
      <w:r w:rsidR="005757BC" w:rsidRPr="005757BC">
        <w:rPr>
          <w:rFonts w:ascii="Times New Roman" w:hAnsi="Times New Roman"/>
        </w:rPr>
        <w:t xml:space="preserve"> công tác quản lý nhà nước về gia đình từng bước được củng cố, kiện toàn; các bộ, ngành, địa phương đã chủ động xây dựng và tổ chức thực hiện các chương trình, kế hoạch về công tác gia đình; tăng cường công tác tuyên truyền, phổ biến chính sách, pháp luật về gia đình; đẩy mạnh các hoạt động giáo dục đạo đức, lối sống trong gia đình, phòng, chống bạo lực gia đình và xây dựng gia </w:t>
      </w:r>
      <w:r w:rsidR="00BC7615">
        <w:rPr>
          <w:rFonts w:ascii="Times New Roman" w:hAnsi="Times New Roman"/>
        </w:rPr>
        <w:t>đình no ấm, tiến bộ, hạnh phúc.</w:t>
      </w:r>
      <w:r w:rsidR="00BC7615">
        <w:rPr>
          <w:rFonts w:ascii="Times New Roman" w:hAnsi="Times New Roman"/>
          <w:lang w:val="vi-VN"/>
        </w:rPr>
        <w:t xml:space="preserve"> </w:t>
      </w:r>
      <w:r w:rsidR="005757BC" w:rsidRPr="005757BC">
        <w:rPr>
          <w:rFonts w:ascii="Times New Roman" w:hAnsi="Times New Roman"/>
        </w:rPr>
        <w:t xml:space="preserve">Các quy định đã góp phần nâng cao nhận thức, trách nhiệm của các cấp, các ngành và toàn xã hội về vị trí, vai trò của gia đình trong sự nghiệp phát triển đất nước; đồng thời tạo cơ sở cho việc huy động sự tham gia của các tổ chức, cá nhân trong </w:t>
      </w:r>
      <w:r w:rsidR="00BC7615">
        <w:rPr>
          <w:rFonts w:ascii="Times New Roman" w:hAnsi="Times New Roman"/>
        </w:rPr>
        <w:t>thực hiện công tác gia đình.</w:t>
      </w:r>
    </w:p>
    <w:p w14:paraId="016327F9" w14:textId="1F72DD58" w:rsidR="005757BC" w:rsidRPr="005757BC" w:rsidRDefault="00BC7615" w:rsidP="005757BC">
      <w:pPr>
        <w:tabs>
          <w:tab w:val="left" w:pos="142"/>
        </w:tabs>
        <w:spacing w:before="120" w:after="120" w:line="264" w:lineRule="auto"/>
        <w:jc w:val="both"/>
        <w:rPr>
          <w:rFonts w:ascii="Times New Roman" w:hAnsi="Times New Roman"/>
        </w:rPr>
      </w:pPr>
      <w:r>
        <w:rPr>
          <w:rFonts w:ascii="Times New Roman" w:hAnsi="Times New Roman"/>
        </w:rPr>
        <w:tab/>
      </w:r>
      <w:r>
        <w:rPr>
          <w:rFonts w:ascii="Times New Roman" w:hAnsi="Times New Roman"/>
        </w:rPr>
        <w:tab/>
      </w:r>
      <w:r w:rsidR="005757BC" w:rsidRPr="005757BC">
        <w:rPr>
          <w:rFonts w:ascii="Times New Roman" w:hAnsi="Times New Roman"/>
        </w:rPr>
        <w:t>Nhìn chung, các quy định của Nghị định cơ bản phù hợp với thực tiễn quản lý nhà nước về gia đình và tiếp tục là căn cứ để các cơ quan, địa phương triển khai thực hiện các nhiệm vụ v</w:t>
      </w:r>
      <w:r>
        <w:rPr>
          <w:rFonts w:ascii="Times New Roman" w:hAnsi="Times New Roman"/>
        </w:rPr>
        <w:t>ề gia đình trong thời gian qua.</w:t>
      </w:r>
      <w:r>
        <w:rPr>
          <w:rFonts w:ascii="Times New Roman" w:hAnsi="Times New Roman"/>
          <w:lang w:val="vi-VN"/>
        </w:rPr>
        <w:t xml:space="preserve"> </w:t>
      </w:r>
      <w:r w:rsidR="005757BC" w:rsidRPr="005757BC">
        <w:rPr>
          <w:rFonts w:ascii="Times New Roman" w:hAnsi="Times New Roman"/>
        </w:rPr>
        <w:t xml:space="preserve">Tuy nhiên, </w:t>
      </w:r>
      <w:r>
        <w:rPr>
          <w:rFonts w:ascii="Times New Roman" w:hAnsi="Times New Roman"/>
          <w:lang w:val="vi-VN"/>
        </w:rPr>
        <w:t xml:space="preserve">sau 13 năm triển khai thực hiện, một số nội dung của </w:t>
      </w:r>
      <w:r w:rsidRPr="005757BC">
        <w:rPr>
          <w:rFonts w:ascii="Times New Roman" w:hAnsi="Times New Roman"/>
        </w:rPr>
        <w:t>Nghị định số</w:t>
      </w:r>
      <w:r>
        <w:rPr>
          <w:rFonts w:ascii="Times New Roman" w:hAnsi="Times New Roman"/>
        </w:rPr>
        <w:t xml:space="preserve"> 02/2012/NĐ-CP</w:t>
      </w:r>
      <w:r w:rsidRPr="005757BC">
        <w:rPr>
          <w:rFonts w:ascii="Times New Roman" w:hAnsi="Times New Roman"/>
        </w:rPr>
        <w:t xml:space="preserve"> không còn phù hợp với chủ trương của Đảng về công tác dân số trong giai đoạn hiện nay </w:t>
      </w:r>
      <w:r>
        <w:rPr>
          <w:rFonts w:ascii="Times New Roman" w:hAnsi="Times New Roman"/>
          <w:lang w:val="vi-VN"/>
        </w:rPr>
        <w:t xml:space="preserve">về </w:t>
      </w:r>
      <w:r w:rsidR="005757BC" w:rsidRPr="00BC7615">
        <w:rPr>
          <w:rFonts w:ascii="Times New Roman" w:hAnsi="Times New Roman"/>
          <w:iCs/>
        </w:rPr>
        <w:t>thực hiện kế hoạch hóa gia đình</w:t>
      </w:r>
      <w:r w:rsidR="005757BC" w:rsidRPr="00BC7615">
        <w:rPr>
          <w:rFonts w:ascii="Times New Roman" w:hAnsi="Times New Roman"/>
        </w:rPr>
        <w:t>.</w:t>
      </w:r>
    </w:p>
    <w:p w14:paraId="4B83C33B" w14:textId="0657E20B" w:rsidR="005757BC" w:rsidRPr="005757BC" w:rsidRDefault="00BC7615" w:rsidP="005757BC">
      <w:pPr>
        <w:tabs>
          <w:tab w:val="left" w:pos="142"/>
        </w:tabs>
        <w:spacing w:before="120" w:after="120" w:line="264" w:lineRule="auto"/>
        <w:jc w:val="both"/>
        <w:rPr>
          <w:rFonts w:ascii="Times New Roman" w:hAnsi="Times New Roman"/>
        </w:rPr>
      </w:pPr>
      <w:r>
        <w:rPr>
          <w:rFonts w:ascii="Times New Roman" w:hAnsi="Times New Roman"/>
        </w:rPr>
        <w:tab/>
      </w:r>
      <w:r>
        <w:rPr>
          <w:rFonts w:ascii="Times New Roman" w:hAnsi="Times New Roman"/>
        </w:rPr>
        <w:tab/>
      </w:r>
      <w:r w:rsidR="005757BC" w:rsidRPr="005757BC">
        <w:rPr>
          <w:rFonts w:ascii="Times New Roman" w:hAnsi="Times New Roman"/>
        </w:rPr>
        <w:t>Theo tinh thần Nghị quyết số 21-NQ/TW ngày 25/10/2017 của Ban Chấp hành Trung ương khóa XII về công tác dân số trong tình hình mới, trọng tâm chính sách dân số đã được chuyển từ “</w:t>
      </w:r>
      <w:r w:rsidR="005757BC" w:rsidRPr="005757BC">
        <w:rPr>
          <w:rFonts w:ascii="Times New Roman" w:hAnsi="Times New Roman"/>
          <w:i/>
          <w:iCs/>
        </w:rPr>
        <w:t>kế hoạch hóa gia đình</w:t>
      </w:r>
      <w:r w:rsidR="005757BC" w:rsidRPr="005757BC">
        <w:rPr>
          <w:rFonts w:ascii="Times New Roman" w:hAnsi="Times New Roman"/>
        </w:rPr>
        <w:t>” sang “</w:t>
      </w:r>
      <w:r w:rsidR="005757BC" w:rsidRPr="005757BC">
        <w:rPr>
          <w:rFonts w:ascii="Times New Roman" w:hAnsi="Times New Roman"/>
          <w:i/>
          <w:iCs/>
        </w:rPr>
        <w:t>dân số và phát triển</w:t>
      </w:r>
      <w:r w:rsidR="005757BC" w:rsidRPr="005757BC">
        <w:rPr>
          <w:rFonts w:ascii="Times New Roman" w:hAnsi="Times New Roman"/>
        </w:rPr>
        <w:t>”. Do đó, nội dung “</w:t>
      </w:r>
      <w:r w:rsidR="005757BC" w:rsidRPr="005757BC">
        <w:rPr>
          <w:rFonts w:ascii="Times New Roman" w:hAnsi="Times New Roman"/>
          <w:i/>
          <w:iCs/>
        </w:rPr>
        <w:t>thực hiện kế hoạch hóa gia đình</w:t>
      </w:r>
      <w:r w:rsidR="005757BC" w:rsidRPr="005757BC">
        <w:rPr>
          <w:rFonts w:ascii="Times New Roman" w:hAnsi="Times New Roman"/>
        </w:rPr>
        <w:t>” không còn phản ánh đầy đủ định hướng, yêu cầu quản lý nhà nước về dân số hiện nay và cần được nghiên cứu sửa đổi để bảo đảm tính thố</w:t>
      </w:r>
      <w:r>
        <w:rPr>
          <w:rFonts w:ascii="Times New Roman" w:hAnsi="Times New Roman"/>
        </w:rPr>
        <w:t>ng nhất của hệ thống pháp luật.</w:t>
      </w:r>
      <w:r>
        <w:rPr>
          <w:rFonts w:ascii="Times New Roman" w:hAnsi="Times New Roman"/>
          <w:lang w:val="vi-VN"/>
        </w:rPr>
        <w:t xml:space="preserve"> </w:t>
      </w:r>
      <w:r w:rsidR="005757BC" w:rsidRPr="005757BC">
        <w:rPr>
          <w:rFonts w:ascii="Times New Roman" w:hAnsi="Times New Roman"/>
        </w:rPr>
        <w:t xml:space="preserve">Bên cạnh đó, nội dung này hiện không còn là nhiệm vụ trọng tâm thuộc phạm vi quản lý nhà nước về gia đình của ngành văn hóa, thể thao và du lịch, đồng thời đã được điều chỉnh chủ yếu bởi các chính sách, pháp luật chuyên ngành trong lĩnh vực dân số. </w:t>
      </w:r>
      <w:r>
        <w:rPr>
          <w:rFonts w:ascii="Times New Roman" w:hAnsi="Times New Roman"/>
          <w:lang w:val="vi-VN"/>
        </w:rPr>
        <w:t>Vì vậy, cần sửa đổi nội dung này tại</w:t>
      </w:r>
      <w:r w:rsidR="005757BC" w:rsidRPr="005757BC">
        <w:rPr>
          <w:rFonts w:ascii="Times New Roman" w:hAnsi="Times New Roman"/>
        </w:rPr>
        <w:t xml:space="preserve"> Nghị định số 02/2013/NĐ-CP </w:t>
      </w:r>
      <w:r>
        <w:rPr>
          <w:rFonts w:ascii="Times New Roman" w:hAnsi="Times New Roman"/>
          <w:lang w:val="vi-VN"/>
        </w:rPr>
        <w:t>để bảo đảm chủ trương của Đảng về công tác dân số trong bối cảnh tình hình mới</w:t>
      </w:r>
      <w:r w:rsidR="005757BC" w:rsidRPr="005757BC">
        <w:rPr>
          <w:rFonts w:ascii="Times New Roman" w:hAnsi="Times New Roman"/>
        </w:rPr>
        <w:t>.</w:t>
      </w:r>
    </w:p>
    <w:p w14:paraId="18E59011" w14:textId="54BE0C95" w:rsidR="005757BC" w:rsidRPr="00BC7615" w:rsidRDefault="00BC7615" w:rsidP="005757BC">
      <w:pPr>
        <w:tabs>
          <w:tab w:val="left" w:pos="142"/>
        </w:tabs>
        <w:spacing w:before="120" w:after="120" w:line="264" w:lineRule="auto"/>
        <w:jc w:val="both"/>
        <w:rPr>
          <w:rFonts w:ascii="Times New Roman" w:hAnsi="Times New Roman"/>
          <w:b/>
        </w:rPr>
      </w:pPr>
      <w:r>
        <w:rPr>
          <w:rFonts w:ascii="Times New Roman" w:hAnsi="Times New Roman"/>
        </w:rPr>
        <w:tab/>
      </w:r>
      <w:r>
        <w:rPr>
          <w:rFonts w:ascii="Times New Roman" w:hAnsi="Times New Roman"/>
        </w:rPr>
        <w:tab/>
      </w:r>
      <w:r w:rsidR="00ED6D2A">
        <w:rPr>
          <w:rFonts w:ascii="Times New Roman" w:hAnsi="Times New Roman"/>
          <w:b/>
        </w:rPr>
        <w:t>2</w:t>
      </w:r>
      <w:r w:rsidRPr="00BC7615">
        <w:rPr>
          <w:rFonts w:ascii="Times New Roman" w:hAnsi="Times New Roman"/>
          <w:b/>
        </w:rPr>
        <w:t>. Đề xuất, kiến nghị</w:t>
      </w:r>
    </w:p>
    <w:p w14:paraId="39302BC9" w14:textId="7F90CF83" w:rsidR="00F471F2" w:rsidRPr="00F471F2" w:rsidRDefault="00BC7615" w:rsidP="006A758B">
      <w:pPr>
        <w:tabs>
          <w:tab w:val="left" w:pos="142"/>
        </w:tabs>
        <w:spacing w:before="120" w:after="120" w:line="264" w:lineRule="auto"/>
        <w:jc w:val="both"/>
        <w:rPr>
          <w:rFonts w:ascii="Times New Roman" w:hAnsi="Times New Roman"/>
          <w:lang w:val="vi-VN"/>
        </w:rPr>
      </w:pPr>
      <w:r>
        <w:rPr>
          <w:rFonts w:ascii="Times New Roman" w:hAnsi="Times New Roman"/>
        </w:rPr>
        <w:tab/>
      </w:r>
      <w:r>
        <w:rPr>
          <w:rFonts w:ascii="Times New Roman" w:hAnsi="Times New Roman"/>
        </w:rPr>
        <w:tab/>
      </w:r>
      <w:r w:rsidR="005757BC" w:rsidRPr="005757BC">
        <w:rPr>
          <w:rFonts w:ascii="Times New Roman" w:hAnsi="Times New Roman"/>
        </w:rPr>
        <w:t>Đề xuất sửa đổi khoản 1 Điều 6 Nghị định số 02/2013/NĐ-CP theo hướng bãi bỏ nội dung “</w:t>
      </w:r>
      <w:r w:rsidR="005757BC" w:rsidRPr="005757BC">
        <w:rPr>
          <w:rFonts w:ascii="Times New Roman" w:hAnsi="Times New Roman"/>
          <w:i/>
          <w:iCs/>
        </w:rPr>
        <w:t>thực hiện kế hoạch hóa gia đình</w:t>
      </w:r>
      <w:r w:rsidR="005757BC" w:rsidRPr="005757BC">
        <w:rPr>
          <w:rFonts w:ascii="Times New Roman" w:hAnsi="Times New Roman"/>
        </w:rPr>
        <w:t>” để bảo đảm thống nhất với chủ trư</w:t>
      </w:r>
      <w:r>
        <w:rPr>
          <w:rFonts w:ascii="Times New Roman" w:hAnsi="Times New Roman"/>
        </w:rPr>
        <w:t>ơng của Đảng về công tác dân số.</w:t>
      </w:r>
      <w:r w:rsidR="00A04DA5" w:rsidRPr="00A04DA5">
        <w:t xml:space="preserve"> </w:t>
      </w:r>
      <w:r w:rsidR="00F471F2">
        <w:rPr>
          <w:rFonts w:ascii="Times New Roman" w:hAnsi="Times New Roman"/>
          <w:lang w:val="vi-VN"/>
        </w:rPr>
        <w:t>Đây cũng là nội dung được nêu</w:t>
      </w:r>
      <w:r w:rsidR="00F471F2">
        <w:rPr>
          <w:rFonts w:ascii="Times New Roman" w:hAnsi="Times New Roman"/>
        </w:rPr>
        <w:t xml:space="preserve"> tại</w:t>
      </w:r>
      <w:r w:rsidR="00A04DA5" w:rsidRPr="00A04DA5">
        <w:rPr>
          <w:rFonts w:ascii="Times New Roman" w:hAnsi="Times New Roman"/>
        </w:rPr>
        <w:t xml:space="preserve"> Báo cáo số 76-BC/</w:t>
      </w:r>
      <w:r w:rsidR="00A04DA5" w:rsidRPr="00A04DA5">
        <w:rPr>
          <w:rFonts w:ascii="Times New Roman" w:hAnsi="Times New Roman" w:hint="eastAsia"/>
        </w:rPr>
        <w:t>Đ</w:t>
      </w:r>
      <w:r w:rsidR="00A04DA5" w:rsidRPr="00A04DA5">
        <w:rPr>
          <w:rFonts w:ascii="Times New Roman" w:hAnsi="Times New Roman"/>
        </w:rPr>
        <w:t xml:space="preserve">U về kết quả rà soát, </w:t>
      </w:r>
      <w:r w:rsidR="00A04DA5" w:rsidRPr="00A04DA5">
        <w:rPr>
          <w:rFonts w:ascii="Times New Roman" w:hAnsi="Times New Roman" w:hint="eastAsia"/>
        </w:rPr>
        <w:t>đ</w:t>
      </w:r>
      <w:r w:rsidR="00A04DA5" w:rsidRPr="00A04DA5">
        <w:rPr>
          <w:rFonts w:ascii="Times New Roman" w:hAnsi="Times New Roman"/>
        </w:rPr>
        <w:t>ề xuất giải pháp tháo gỡ khó kh</w:t>
      </w:r>
      <w:r w:rsidR="00A04DA5" w:rsidRPr="00A04DA5">
        <w:rPr>
          <w:rFonts w:ascii="Times New Roman" w:hAnsi="Times New Roman" w:hint="eastAsia"/>
        </w:rPr>
        <w:t>ă</w:t>
      </w:r>
      <w:r w:rsidR="00A04DA5" w:rsidRPr="00A04DA5">
        <w:rPr>
          <w:rFonts w:ascii="Times New Roman" w:hAnsi="Times New Roman"/>
        </w:rPr>
        <w:t>n, v</w:t>
      </w:r>
      <w:r w:rsidR="00A04DA5" w:rsidRPr="00A04DA5">
        <w:rPr>
          <w:rFonts w:ascii="Times New Roman" w:hAnsi="Times New Roman" w:hint="eastAsia"/>
        </w:rPr>
        <w:t>ư</w:t>
      </w:r>
      <w:r w:rsidR="00A04DA5" w:rsidRPr="00A04DA5">
        <w:rPr>
          <w:rFonts w:ascii="Times New Roman" w:hAnsi="Times New Roman"/>
        </w:rPr>
        <w:t xml:space="preserve">ớng mắc do quy </w:t>
      </w:r>
      <w:r w:rsidR="00A04DA5" w:rsidRPr="00A04DA5">
        <w:rPr>
          <w:rFonts w:ascii="Times New Roman" w:hAnsi="Times New Roman" w:hint="eastAsia"/>
        </w:rPr>
        <w:t>đ</w:t>
      </w:r>
      <w:r w:rsidR="00A04DA5" w:rsidRPr="00A04DA5">
        <w:rPr>
          <w:rFonts w:ascii="Times New Roman" w:hAnsi="Times New Roman"/>
        </w:rPr>
        <w:t xml:space="preserve">ịnh pháp luật báo cáo Ban Chỉ </w:t>
      </w:r>
      <w:r w:rsidR="00A04DA5" w:rsidRPr="00A04DA5">
        <w:rPr>
          <w:rFonts w:ascii="Times New Roman" w:hAnsi="Times New Roman" w:hint="eastAsia"/>
        </w:rPr>
        <w:t>đ</w:t>
      </w:r>
      <w:r w:rsidR="00A04DA5" w:rsidRPr="00A04DA5">
        <w:rPr>
          <w:rFonts w:ascii="Times New Roman" w:hAnsi="Times New Roman"/>
        </w:rPr>
        <w:t xml:space="preserve">ạo Trung </w:t>
      </w:r>
      <w:r w:rsidR="00A04DA5" w:rsidRPr="00A04DA5">
        <w:rPr>
          <w:rFonts w:ascii="Times New Roman" w:hAnsi="Times New Roman" w:hint="eastAsia"/>
        </w:rPr>
        <w:t>ươ</w:t>
      </w:r>
      <w:r w:rsidR="00A04DA5" w:rsidRPr="00A04DA5">
        <w:rPr>
          <w:rFonts w:ascii="Times New Roman" w:hAnsi="Times New Roman"/>
        </w:rPr>
        <w:t>ng</w:t>
      </w:r>
      <w:r w:rsidR="00F471F2">
        <w:rPr>
          <w:rFonts w:ascii="Times New Roman" w:hAnsi="Times New Roman"/>
          <w:lang w:val="vi-VN"/>
        </w:rPr>
        <w:t>.</w:t>
      </w:r>
    </w:p>
    <w:p w14:paraId="420D2ABC" w14:textId="7126BB76" w:rsidR="004065B4" w:rsidRPr="0079049A" w:rsidRDefault="004065B4" w:rsidP="004065B4">
      <w:pPr>
        <w:tabs>
          <w:tab w:val="left" w:pos="142"/>
        </w:tabs>
        <w:spacing w:before="120" w:after="120" w:line="264" w:lineRule="auto"/>
        <w:jc w:val="both"/>
        <w:rPr>
          <w:rFonts w:ascii="Times New Roman" w:hAnsi="Times New Roman"/>
          <w:lang w:val="vi-VN"/>
        </w:rPr>
      </w:pPr>
      <w:r>
        <w:rPr>
          <w:rFonts w:ascii="Times New Roman" w:hAnsi="Times New Roman"/>
        </w:rPr>
        <w:lastRenderedPageBreak/>
        <w:tab/>
      </w:r>
      <w:r>
        <w:rPr>
          <w:rFonts w:ascii="Times New Roman" w:hAnsi="Times New Roman"/>
        </w:rPr>
        <w:tab/>
      </w:r>
      <w:r w:rsidRPr="004065B4">
        <w:rPr>
          <w:rFonts w:ascii="Times New Roman" w:hAnsi="Times New Roman"/>
          <w:b/>
          <w:lang w:val="vi-VN"/>
        </w:rPr>
        <w:t xml:space="preserve">IV. </w:t>
      </w:r>
      <w:r w:rsidRPr="004065B4">
        <w:rPr>
          <w:rFonts w:ascii="Times New Roman" w:hAnsi="Times New Roman"/>
          <w:b/>
        </w:rPr>
        <w:t xml:space="preserve">NGHỊ </w:t>
      </w:r>
      <w:r w:rsidRPr="004065B4">
        <w:rPr>
          <w:rFonts w:ascii="Times New Roman" w:hAnsi="Times New Roman" w:hint="eastAsia"/>
          <w:b/>
        </w:rPr>
        <w:t>Đ</w:t>
      </w:r>
      <w:r w:rsidRPr="004065B4">
        <w:rPr>
          <w:rFonts w:ascii="Times New Roman" w:hAnsi="Times New Roman"/>
          <w:b/>
        </w:rPr>
        <w:t>ỊNH SỐ 110/2018/N</w:t>
      </w:r>
      <w:r w:rsidRPr="004065B4">
        <w:rPr>
          <w:rFonts w:ascii="Times New Roman" w:hAnsi="Times New Roman" w:hint="eastAsia"/>
          <w:b/>
        </w:rPr>
        <w:t>Đ</w:t>
      </w:r>
      <w:r w:rsidR="0079049A">
        <w:rPr>
          <w:rFonts w:ascii="Times New Roman" w:hAnsi="Times New Roman"/>
          <w:b/>
        </w:rPr>
        <w:t xml:space="preserve">-CP </w:t>
      </w:r>
      <w:r w:rsidRPr="004065B4">
        <w:rPr>
          <w:rFonts w:ascii="Times New Roman" w:hAnsi="Times New Roman"/>
          <w:b/>
        </w:rPr>
        <w:t xml:space="preserve">QUY </w:t>
      </w:r>
      <w:r w:rsidRPr="004065B4">
        <w:rPr>
          <w:rFonts w:ascii="Times New Roman" w:hAnsi="Times New Roman" w:hint="eastAsia"/>
          <w:b/>
        </w:rPr>
        <w:t>Đ</w:t>
      </w:r>
      <w:r w:rsidRPr="004065B4">
        <w:rPr>
          <w:rFonts w:ascii="Times New Roman" w:hAnsi="Times New Roman"/>
          <w:b/>
        </w:rPr>
        <w:t>ỊNH VỀ CÔNG TÁC QUẢN LÝ VÀ TỔ CHỨC LỄ HỘI</w:t>
      </w:r>
      <w:r>
        <w:rPr>
          <w:rFonts w:ascii="Times New Roman" w:hAnsi="Times New Roman"/>
          <w:b/>
          <w:lang w:val="vi-VN"/>
        </w:rPr>
        <w:t xml:space="preserve"> </w:t>
      </w:r>
      <w:r w:rsidRPr="0079049A">
        <w:rPr>
          <w:rFonts w:ascii="Times New Roman" w:hAnsi="Times New Roman"/>
          <w:i/>
          <w:lang w:val="vi-VN"/>
        </w:rPr>
        <w:t>(</w:t>
      </w:r>
      <w:r w:rsidR="002B3D77" w:rsidRPr="0079049A">
        <w:rPr>
          <w:rFonts w:ascii="Times New Roman" w:hAnsi="Times New Roman"/>
          <w:i/>
          <w:lang w:val="vi-VN"/>
        </w:rPr>
        <w:t>nội dung phân cấp trong thực hiện đăng ký tổ chức lễ hội, thông báo tổ chức lễ hội)</w:t>
      </w:r>
    </w:p>
    <w:p w14:paraId="1E3CDA89" w14:textId="45C40E9D" w:rsidR="002B3D77" w:rsidRDefault="002B3D77" w:rsidP="002B3D77">
      <w:pPr>
        <w:tabs>
          <w:tab w:val="left" w:pos="142"/>
        </w:tabs>
        <w:spacing w:before="120" w:after="120" w:line="264" w:lineRule="auto"/>
        <w:jc w:val="both"/>
        <w:rPr>
          <w:rFonts w:ascii="Times New Roman" w:hAnsi="Times New Roman"/>
          <w:b/>
          <w:lang w:val="vi-VN"/>
        </w:rPr>
      </w:pPr>
      <w:r>
        <w:rPr>
          <w:rFonts w:ascii="Times New Roman" w:hAnsi="Times New Roman"/>
          <w:b/>
          <w:lang w:val="vi-VN"/>
        </w:rPr>
        <w:tab/>
      </w:r>
      <w:r>
        <w:rPr>
          <w:rFonts w:ascii="Times New Roman" w:hAnsi="Times New Roman"/>
          <w:b/>
          <w:lang w:val="vi-VN"/>
        </w:rPr>
        <w:tab/>
        <w:t xml:space="preserve">1. Triển khai </w:t>
      </w:r>
      <w:r w:rsidRPr="002B3D77">
        <w:rPr>
          <w:rFonts w:ascii="Times New Roman" w:eastAsia="Calibri" w:hAnsi="Times New Roman"/>
          <w:b/>
          <w:lang w:val="vi-VN"/>
        </w:rPr>
        <w:t>Nghị định số</w:t>
      </w:r>
      <w:r w:rsidR="00ED6D2A">
        <w:rPr>
          <w:rFonts w:ascii="Times New Roman" w:eastAsia="Calibri" w:hAnsi="Times New Roman"/>
          <w:b/>
          <w:lang w:val="vi-VN"/>
        </w:rPr>
        <w:t xml:space="preserve"> 110</w:t>
      </w:r>
      <w:r w:rsidRPr="002B3D77">
        <w:rPr>
          <w:rFonts w:ascii="Times New Roman" w:eastAsia="Calibri" w:hAnsi="Times New Roman"/>
          <w:b/>
          <w:lang w:val="vi-VN"/>
        </w:rPr>
        <w:t>/2018/NĐ-CP</w:t>
      </w:r>
    </w:p>
    <w:p w14:paraId="0129918A" w14:textId="0D4B0F5B" w:rsidR="00ED6D2A" w:rsidRPr="00ED6D2A" w:rsidRDefault="00ED6D2A" w:rsidP="00ED6D2A">
      <w:pPr>
        <w:shd w:val="clear" w:color="auto" w:fill="FFFFFF"/>
        <w:spacing w:before="80" w:after="80"/>
        <w:ind w:firstLine="720"/>
        <w:jc w:val="both"/>
        <w:rPr>
          <w:rFonts w:ascii="Times New Roman" w:eastAsiaTheme="minorHAnsi" w:hAnsi="Times New Roman"/>
          <w:bCs/>
          <w:iCs/>
          <w:lang w:val="vi-VN"/>
        </w:rPr>
      </w:pPr>
      <w:r w:rsidRPr="00ED6D2A">
        <w:rPr>
          <w:rFonts w:ascii="Times New Roman" w:eastAsiaTheme="minorHAnsi" w:hAnsi="Times New Roman"/>
          <w:bCs/>
          <w:iCs/>
        </w:rPr>
        <w:t xml:space="preserve">Nghị </w:t>
      </w:r>
      <w:r w:rsidRPr="00ED6D2A">
        <w:rPr>
          <w:rFonts w:ascii="Times New Roman" w:eastAsiaTheme="minorHAnsi" w:hAnsi="Times New Roman" w:hint="eastAsia"/>
          <w:bCs/>
          <w:iCs/>
        </w:rPr>
        <w:t>đ</w:t>
      </w:r>
      <w:r w:rsidRPr="00ED6D2A">
        <w:rPr>
          <w:rFonts w:ascii="Times New Roman" w:eastAsiaTheme="minorHAnsi" w:hAnsi="Times New Roman"/>
          <w:bCs/>
          <w:iCs/>
        </w:rPr>
        <w:t>ịnh số 110/2018/N</w:t>
      </w:r>
      <w:r w:rsidRPr="00ED6D2A">
        <w:rPr>
          <w:rFonts w:ascii="Times New Roman" w:eastAsiaTheme="minorHAnsi" w:hAnsi="Times New Roman" w:hint="eastAsia"/>
          <w:bCs/>
          <w:iCs/>
        </w:rPr>
        <w:t>Đ</w:t>
      </w:r>
      <w:r w:rsidRPr="00ED6D2A">
        <w:rPr>
          <w:rFonts w:ascii="Times New Roman" w:eastAsiaTheme="minorHAnsi" w:hAnsi="Times New Roman"/>
          <w:bCs/>
          <w:iCs/>
        </w:rPr>
        <w:t>-CP</w:t>
      </w:r>
      <w:r>
        <w:rPr>
          <w:rFonts w:ascii="Times New Roman" w:eastAsiaTheme="minorHAnsi" w:hAnsi="Times New Roman"/>
          <w:bCs/>
          <w:iCs/>
          <w:lang w:val="vi-VN"/>
        </w:rPr>
        <w:t xml:space="preserve"> có hiệu lực thi hành kể từ ngày 15 tháng 10 năm 2018. </w:t>
      </w:r>
      <w:r w:rsidRPr="00ED6D2A">
        <w:rPr>
          <w:rFonts w:ascii="Times New Roman" w:hAnsi="Times New Roman" w:cstheme="minorBidi"/>
          <w:color w:val="1B1C1D"/>
        </w:rPr>
        <w:t>Thực hiện Nghị định số 110/2018/NĐ-CP ngày 29/8/2018 của Chính phủ quy định về quản lý và tổ chức lễ hội, Bộ Văn hóa, Thể thao và Du lịch cùng các bộ, ngành, địa phương đã nghiêm túc triển khai, quán triệt và tổ chức thực hiện các quy định của Nghị định. Công tác tham mưu ban hành văn bản chỉ đạo, hướng dẫn được thực hiện từ sớm, tập trung vào các địa bàn trọng điểm, tạo cơ sở pháp lý để các địa phương chủ động xây dựng kế hoạch, phương án tổ chức lễ hội.</w:t>
      </w:r>
    </w:p>
    <w:p w14:paraId="309CE7E7" w14:textId="09466100" w:rsidR="00ED6D2A" w:rsidRPr="00ED6D2A" w:rsidRDefault="00ED6D2A" w:rsidP="00ED6D2A">
      <w:pPr>
        <w:widowControl w:val="0"/>
        <w:pBdr>
          <w:bottom w:val="single" w:sz="4" w:space="18" w:color="FFFFFF"/>
        </w:pBdr>
        <w:spacing w:before="120" w:line="340" w:lineRule="exact"/>
        <w:ind w:firstLine="720"/>
        <w:jc w:val="both"/>
        <w:rPr>
          <w:rFonts w:ascii="Times New Roman" w:hAnsi="Times New Roman" w:cstheme="minorBidi"/>
          <w:color w:val="1B1C1D"/>
        </w:rPr>
      </w:pPr>
      <w:r w:rsidRPr="00ED6D2A">
        <w:rPr>
          <w:rFonts w:ascii="Times New Roman" w:hAnsi="Times New Roman" w:cstheme="minorBidi"/>
          <w:color w:val="1B1C1D"/>
        </w:rPr>
        <w:t>Công tác tuyên truyền, phổ biến pháp luật về lễ hội được triển khai thường xuyên, liên tục thông qua các lớp tập huấn chuyên môn nghiệp vụ, góp phần nâng cao nhận thức và trách nhiệm của các cơ quan quản lý, Ban Tổ chức lễ hội, Ban Quản lý di tích và cộng đồng dân cư trong việc thực hiện các quy định của pháp luật về lễ hội.</w:t>
      </w:r>
      <w:r>
        <w:rPr>
          <w:rFonts w:ascii="Times New Roman" w:hAnsi="Times New Roman" w:cstheme="minorBidi"/>
          <w:color w:val="1B1C1D"/>
          <w:lang w:val="vi-VN"/>
        </w:rPr>
        <w:t xml:space="preserve"> </w:t>
      </w:r>
      <w:r w:rsidRPr="00ED6D2A">
        <w:rPr>
          <w:rFonts w:ascii="Times New Roman" w:hAnsi="Times New Roman" w:cstheme="minorBidi"/>
          <w:color w:val="1B1C1D"/>
        </w:rPr>
        <w:t>Việc triển khai thực hiện Nghị định số 110/2018/NĐ-CP đã tạo chuyển biến tích cực trong công tác quản lý và tổ chức lễ hội trên phạm vi cả nước. Công tác bảo đảm an ninh, trật tự, an toàn giao thông, phòng cháy, chữa cháy, vệ sinh môi trường được tăng cường; hoạt động kinh doanh dịch vụ tại lễ hội từng bước đi vào nền nếp; việc quản lý, sử dụng nguồn thu công đức, tài trợ được thực hiện công khai, minh bạch hơn. Hiệu lực, hiệu quả quản lý nhà nước về lễ hội được nâng cao; nhận thức của cộng đồng trong thực hiện nếp sống văn minh tại lễ hội có nhiều chuyển biến tích cực; nhiều hiện tượng phản cảm, mê tín dị đoan, tranh cướp, bạo lực, cờ bạc trá hình, đốt vàng mã tràn lan từng bước được hạn chế, khắc phục.</w:t>
      </w:r>
    </w:p>
    <w:p w14:paraId="5EED2F52" w14:textId="479C650F" w:rsidR="00ED6D2A" w:rsidRPr="00ED6D2A" w:rsidRDefault="00ED6D2A" w:rsidP="00ED6D2A">
      <w:pPr>
        <w:widowControl w:val="0"/>
        <w:pBdr>
          <w:bottom w:val="single" w:sz="4" w:space="18" w:color="FFFFFF"/>
        </w:pBdr>
        <w:spacing w:before="120" w:line="340" w:lineRule="exact"/>
        <w:ind w:firstLine="720"/>
        <w:jc w:val="both"/>
        <w:rPr>
          <w:rFonts w:ascii="Times New Roman" w:hAnsi="Times New Roman" w:cstheme="minorBidi"/>
          <w:color w:val="1B1C1D"/>
        </w:rPr>
      </w:pPr>
      <w:r w:rsidRPr="00ED6D2A">
        <w:rPr>
          <w:rFonts w:ascii="Times New Roman" w:hAnsi="Times New Roman" w:cstheme="minorBidi"/>
          <w:color w:val="1B1C1D"/>
        </w:rPr>
        <w:t>Các địa phương đã thực hiện nghiêm túc việc đăng ký, thông báo tổ chức lễ hội; hồ sơ cơ bản được tiếp nhận, xử lý theo đúng trình tự, thủ tục và thời hạn quy định. Thông qua hoạt động đăng ký, thông báo, cơ quan quản lý nhà nước kịp thời nắm bắt tình hình, hướng dẫn, kiểm tra và thực hiện công tác quản lý đối với các hoạt động lễ hội trên địa bàn.</w:t>
      </w:r>
      <w:r>
        <w:rPr>
          <w:rFonts w:ascii="Times New Roman" w:hAnsi="Times New Roman" w:cstheme="minorBidi"/>
          <w:color w:val="1B1C1D"/>
          <w:lang w:val="vi-VN"/>
        </w:rPr>
        <w:t xml:space="preserve"> </w:t>
      </w:r>
      <w:r w:rsidRPr="00ED6D2A">
        <w:rPr>
          <w:rFonts w:ascii="Times New Roman" w:hAnsi="Times New Roman" w:cstheme="minorBidi"/>
          <w:color w:val="1B1C1D"/>
        </w:rPr>
        <w:t>Nhìn chung, các mùa lễ hội được tổ chức an toàn, lành mạnh, tiết kiệm, bảo tồn và phát huy các giá trị văn hóa truyền thống tốt đẹp của dân tộc, đáp ứng nhu cầu hưởng thụ văn hóa tinh thần của Nhân dân và góp phần phát triển du lịch văn hóa tại các địa phương.</w:t>
      </w:r>
    </w:p>
    <w:p w14:paraId="51F3276E" w14:textId="214A5151" w:rsidR="00ED6D2A" w:rsidRPr="00ED6D2A" w:rsidRDefault="007E39C1" w:rsidP="007E39C1">
      <w:pPr>
        <w:widowControl w:val="0"/>
        <w:pBdr>
          <w:bottom w:val="single" w:sz="4" w:space="18" w:color="FFFFFF"/>
        </w:pBdr>
        <w:spacing w:before="120" w:line="340" w:lineRule="exact"/>
        <w:ind w:firstLine="720"/>
        <w:jc w:val="both"/>
        <w:rPr>
          <w:rFonts w:ascii="Times New Roman" w:eastAsiaTheme="minorHAnsi" w:hAnsi="Times New Roman" w:cstheme="minorBidi"/>
          <w:lang w:val="pt-BR"/>
        </w:rPr>
      </w:pPr>
      <w:r>
        <w:rPr>
          <w:rFonts w:ascii="Times New Roman" w:eastAsiaTheme="minorHAnsi" w:hAnsi="Times New Roman" w:cstheme="minorBidi"/>
          <w:lang w:val="pt-BR"/>
        </w:rPr>
        <w:t>T</w:t>
      </w:r>
      <w:r w:rsidR="00ED6D2A" w:rsidRPr="00ED6D2A">
        <w:rPr>
          <w:rFonts w:ascii="Times New Roman" w:eastAsiaTheme="minorHAnsi" w:hAnsi="Times New Roman" w:cstheme="minorBidi"/>
          <w:lang w:val="pt-BR"/>
        </w:rPr>
        <w:t xml:space="preserve">rước khi thực hiện mô hình chính quyền địa phương 02 cấp, các thủ tục liên quan đến đăng ký tổ chức lễ hội, tiếp nhận thông báo tổ chức lễ hội được thực hiện theo cơ chế quản lý hành chính nhiều cấp. Trong đó, cấp huyện giữ vai trò trung gian trong quá trình tiếp nhận, tổng hợp, tham mưu và xử lý hồ sơ. Mô hình này phù hợp với tổ chức chính quyền địa phương 03 cấp trước đây nhưng đã bộc lộ một số hạn chế như: thời gian giải quyết hồ sơ qua nhiều khâu trung </w:t>
      </w:r>
      <w:r w:rsidR="00ED6D2A" w:rsidRPr="00ED6D2A">
        <w:rPr>
          <w:rFonts w:ascii="Times New Roman" w:eastAsiaTheme="minorHAnsi" w:hAnsi="Times New Roman" w:cstheme="minorBidi"/>
          <w:lang w:val="pt-BR"/>
        </w:rPr>
        <w:lastRenderedPageBreak/>
        <w:t>gian; trách nhiệm giữa các cấp có thời điểm chưa thật sự rõ ràng; chưa phát huy đầy đủ tính chủ động của chính quyền cơ sở trong quản lý, tổ chức lễ hội trên đị</w:t>
      </w:r>
      <w:r>
        <w:rPr>
          <w:rFonts w:ascii="Times New Roman" w:eastAsiaTheme="minorHAnsi" w:hAnsi="Times New Roman" w:cstheme="minorBidi"/>
          <w:lang w:val="pt-BR"/>
        </w:rPr>
        <w:t>a bàn.</w:t>
      </w:r>
      <w:r>
        <w:rPr>
          <w:rFonts w:ascii="Times New Roman" w:eastAsiaTheme="minorHAnsi" w:hAnsi="Times New Roman" w:cstheme="minorBidi"/>
          <w:lang w:val="vi-VN"/>
        </w:rPr>
        <w:t xml:space="preserve"> Đồng thời </w:t>
      </w:r>
      <w:r>
        <w:rPr>
          <w:rFonts w:ascii="Times New Roman" w:eastAsiaTheme="minorHAnsi" w:hAnsi="Times New Roman" w:cstheme="minorBidi"/>
          <w:lang w:val="pt-BR"/>
        </w:rPr>
        <w:t>m</w:t>
      </w:r>
      <w:r w:rsidR="00ED6D2A" w:rsidRPr="00ED6D2A">
        <w:rPr>
          <w:rFonts w:ascii="Times New Roman" w:eastAsiaTheme="minorHAnsi" w:hAnsi="Times New Roman" w:cstheme="minorBidi"/>
          <w:lang w:val="pt-BR"/>
        </w:rPr>
        <w:t>ột số quy định về thẩm quyền tiếp nhận đăng ký, thông báo tổ chức lễ hội trong Nghị định số 110/2018/NĐ-CP chưa còn phù hợp với yêu cầu cải cách thủ tục hành chính, đẩy mạnh phân cấp, phân quyền và tổ chức chính quyền địa phương 02 cấp theo chủ</w:t>
      </w:r>
      <w:r>
        <w:rPr>
          <w:rFonts w:ascii="Times New Roman" w:eastAsiaTheme="minorHAnsi" w:hAnsi="Times New Roman" w:cstheme="minorBidi"/>
          <w:lang w:val="pt-BR"/>
        </w:rPr>
        <w:t xml:space="preserve"> trương, đường lối của Đảng</w:t>
      </w:r>
      <w:r w:rsidR="00ED6D2A" w:rsidRPr="00ED6D2A">
        <w:rPr>
          <w:rFonts w:ascii="Times New Roman" w:eastAsiaTheme="minorHAnsi" w:hAnsi="Times New Roman" w:cstheme="minorBidi"/>
          <w:lang w:val="pt-BR"/>
        </w:rPr>
        <w:t>.</w:t>
      </w:r>
    </w:p>
    <w:p w14:paraId="2C280C3D" w14:textId="21DE58A0" w:rsidR="00ED6D2A" w:rsidRPr="007E39C1" w:rsidRDefault="007E39C1" w:rsidP="00ED6D2A">
      <w:pPr>
        <w:widowControl w:val="0"/>
        <w:pBdr>
          <w:bottom w:val="single" w:sz="4" w:space="18" w:color="FFFFFF"/>
        </w:pBdr>
        <w:spacing w:before="120" w:line="340" w:lineRule="exact"/>
        <w:ind w:firstLine="720"/>
        <w:jc w:val="both"/>
        <w:rPr>
          <w:rFonts w:ascii="Times New Roman" w:eastAsiaTheme="minorHAnsi" w:hAnsi="Times New Roman"/>
          <w:lang w:val="vi-VN"/>
        </w:rPr>
      </w:pPr>
      <w:r>
        <w:rPr>
          <w:rFonts w:ascii="Times New Roman" w:eastAsiaTheme="minorHAnsi" w:hAnsi="Times New Roman"/>
          <w:noProof/>
          <w:lang w:val="vi-VN"/>
        </w:rPr>
        <w:t>Ngày</w:t>
      </w:r>
      <w:r w:rsidR="00ED6D2A" w:rsidRPr="00ED6D2A">
        <w:rPr>
          <w:rFonts w:ascii="Times New Roman" w:eastAsiaTheme="minorHAnsi" w:hAnsi="Times New Roman"/>
          <w:noProof/>
        </w:rPr>
        <w:t xml:space="preserve"> </w:t>
      </w:r>
      <w:r w:rsidRPr="00ED6D2A">
        <w:rPr>
          <w:rFonts w:ascii="Times New Roman" w:eastAsiaTheme="minorHAnsi" w:hAnsi="Times New Roman"/>
          <w:noProof/>
        </w:rPr>
        <w:t>12 tháng 6 năm 2025</w:t>
      </w:r>
      <w:r>
        <w:rPr>
          <w:rFonts w:ascii="Times New Roman" w:eastAsiaTheme="minorHAnsi" w:hAnsi="Times New Roman"/>
          <w:noProof/>
          <w:lang w:val="vi-VN"/>
        </w:rPr>
        <w:t>, Chính phủ ban hành</w:t>
      </w:r>
      <w:r w:rsidRPr="00ED6D2A">
        <w:rPr>
          <w:rFonts w:ascii="Times New Roman" w:eastAsiaTheme="minorHAnsi" w:hAnsi="Times New Roman"/>
          <w:noProof/>
        </w:rPr>
        <w:t xml:space="preserve"> </w:t>
      </w:r>
      <w:r w:rsidR="00ED6D2A" w:rsidRPr="00ED6D2A">
        <w:rPr>
          <w:rFonts w:ascii="Times New Roman" w:eastAsiaTheme="minorHAnsi" w:hAnsi="Times New Roman"/>
          <w:noProof/>
        </w:rPr>
        <w:t xml:space="preserve">Nghị định số 137/2025/NĐ-CP </w:t>
      </w:r>
      <w:r w:rsidR="00ED6D2A" w:rsidRPr="00ED6D2A">
        <w:rPr>
          <w:rFonts w:ascii="Times New Roman" w:eastAsiaTheme="minorHAnsi" w:hAnsi="Times New Roman"/>
          <w:noProof/>
          <w:spacing w:val="-6"/>
        </w:rPr>
        <w:t>về phân định thẩm quyền của chính quyền địa phương 02 cấp trong lĩnh vực văn hóa, thể thao và du lị</w:t>
      </w:r>
      <w:r>
        <w:rPr>
          <w:rFonts w:ascii="Times New Roman" w:eastAsiaTheme="minorHAnsi" w:hAnsi="Times New Roman"/>
          <w:noProof/>
          <w:spacing w:val="-6"/>
        </w:rPr>
        <w:t xml:space="preserve">ch và Nghị định số 138/2025/NĐ-CP </w:t>
      </w:r>
      <w:r w:rsidRPr="00ED6D2A">
        <w:rPr>
          <w:rFonts w:ascii="Times New Roman" w:eastAsiaTheme="minorHAnsi" w:hAnsi="Times New Roman"/>
          <w:noProof/>
        </w:rPr>
        <w:t>về phân quyền, phân cấp trong lĩnh vực văn hóa, thể thao và du lịch</w:t>
      </w:r>
      <w:r>
        <w:rPr>
          <w:rFonts w:ascii="Times New Roman" w:eastAsiaTheme="minorHAnsi" w:hAnsi="Times New Roman"/>
          <w:noProof/>
          <w:lang w:val="vi-VN"/>
        </w:rPr>
        <w:t>, theo đó phân cấp thẩm quyền tiếp nhận đăng ký tổ chức lễ hội, thông báo tổ chức lễ hội đối với lễ hội cấp quốc gia, lễ hội cấp khu vực, lễ hội có nguồn gốc nước ngoài từ Bộ Văn hóa, Thể thao và Du lịch cho Ủy ban nhân dân cấp tỉnh nơi tổ chức lễ hội, đồng thời quy định trình tự, thủ tục thực hiện đăng ký tổ chức lễ hội, thông báo tổ chức lễ hội cấp tỉnh, cấp xã, bỏ lễ hội cấp huyện.</w:t>
      </w:r>
    </w:p>
    <w:p w14:paraId="0A99F34D" w14:textId="33693AF7" w:rsidR="00ED6D2A" w:rsidRPr="00ED6D2A" w:rsidRDefault="00ED6D2A" w:rsidP="007E39C1">
      <w:pPr>
        <w:widowControl w:val="0"/>
        <w:pBdr>
          <w:bottom w:val="single" w:sz="4" w:space="18" w:color="FFFFFF"/>
        </w:pBdr>
        <w:spacing w:before="120" w:line="340" w:lineRule="exact"/>
        <w:ind w:firstLine="720"/>
        <w:jc w:val="both"/>
        <w:rPr>
          <w:rFonts w:ascii="Times New Roman" w:eastAsiaTheme="minorHAnsi" w:hAnsi="Times New Roman"/>
        </w:rPr>
      </w:pPr>
      <w:r w:rsidRPr="00ED6D2A">
        <w:rPr>
          <w:rFonts w:ascii="Times New Roman" w:eastAsiaTheme="minorHAnsi" w:hAnsi="Times New Roman"/>
        </w:rPr>
        <w:t>Thực hiện Nghị định số 137/2025/NĐ-CP và Nghị định số</w:t>
      </w:r>
      <w:r w:rsidR="007E39C1">
        <w:rPr>
          <w:rFonts w:ascii="Times New Roman" w:eastAsiaTheme="minorHAnsi" w:hAnsi="Times New Roman"/>
        </w:rPr>
        <w:t xml:space="preserve"> 138/2025/NĐ-CP</w:t>
      </w:r>
      <w:r w:rsidRPr="00ED6D2A">
        <w:rPr>
          <w:rFonts w:ascii="Times New Roman" w:eastAsiaTheme="minorHAnsi" w:hAnsi="Times New Roman"/>
        </w:rPr>
        <w:t>, sau khi mô hình chính quyền địa phương 02 cấp đi vào hoạt động, Sở Văn hóa, Thể thao và Du lịch/Sở Văn hóa và Thể thao các tỉnh, thành phố đã triển khai hướng dẫn công tác tổ chức, quản lý lễ hội theo đúng quy định hiện hành, kịp thời tham mưu, đề xuất công tác quản lý và tổ chức lễ hội theo phân cấp, phân quyền của Chính phủ. Đồng thời, hướng dẫn các xã, phường triển khai tổng hợp danh mục lễ hội theo địa bàn xã, phường mới; xây dựng kế hoạch, triển khai thực hiện Bộ tiêu chí về môi trường văn hóa trong lễ hội truyền thống để phục vụ công tác quản lý lễ hội tại địa phương. Một số tỉnh, thành phố đã tổ chức Lễ phát động hưởng ứng triển khai thực hiện Bộ tiêu chí,  các xã, phường, đặc khu triển khai hưởng ứng và đăng ký mô hình điểm thực hiện Bộ tiêu chí…</w:t>
      </w:r>
    </w:p>
    <w:p w14:paraId="4F17771C" w14:textId="77777777" w:rsidR="00ED6D2A" w:rsidRPr="00ED6D2A" w:rsidRDefault="00ED6D2A" w:rsidP="00ED6D2A">
      <w:pPr>
        <w:widowControl w:val="0"/>
        <w:pBdr>
          <w:bottom w:val="single" w:sz="4" w:space="18" w:color="FFFFFF"/>
        </w:pBdr>
        <w:spacing w:before="120" w:line="340" w:lineRule="exact"/>
        <w:ind w:firstLine="720"/>
        <w:jc w:val="both"/>
        <w:rPr>
          <w:rFonts w:ascii="Times New Roman" w:eastAsiaTheme="minorHAnsi" w:hAnsi="Times New Roman"/>
        </w:rPr>
      </w:pPr>
      <w:r w:rsidRPr="00ED6D2A">
        <w:rPr>
          <w:rFonts w:ascii="Times New Roman" w:eastAsiaTheme="minorHAnsi" w:hAnsi="Times New Roman"/>
        </w:rPr>
        <w:t>Vì vậy, công tác chỉ đạo lễ hội năm 2026 được triển khai chủ động thông qua hệ thống văn bản, bảo đảm thống nhất trong công tác lãnh đạo, chỉ đạo từ tỉnh, thành phố đến cơ sở, rõ trách nhiệm, sát thực tiễn mô hình chính quyền địa phương 02 cấp; phát huy vai trò quản lý trực tiếp của Ủy ban nhân dân các xã, phường, đặc khu; các lễ hội được tổ chức trang trọng, an toàn, lành mạnh, tiết kiệm, đúng quy định của pháp luật; gắn bảo tồn, phát huy giá trị lễ hội truyền thống với xây dựng môi trường văn hóa, thực hiện Bộ tiêu chí về môi trường văn hóa trong lễ hội truyền thống, ứng dụng chuyển đổi số và quảng bá giá trị lễ hội gắn với phát triển du lịch bền vững. Công tác kiểm tra được thực hiện theo hướng phân rõ trách nhiệm, phát huy vai trò tự kiểm tra, tự giám sát của Ủy ban nhân dân các xã, phường, đặc khu trong quản lý, tổ chức lễ hội tại địa bàn; chủ động kiểm tra trước, trong và sau lễ hội, kịp thời xử lý hoặc báo cáo cấp có thẩm quyền đối với các vấn đề phát sinh; đồng thời, kiểm tra đột xuất khi có phản ánh của cơ quan báo chí, truyền thông hoặc phát sinh vụ việc trong quá trình tổ chức lễ hội.</w:t>
      </w:r>
    </w:p>
    <w:p w14:paraId="52415878" w14:textId="77777777" w:rsidR="00ED6D2A" w:rsidRPr="00ED6D2A" w:rsidRDefault="00ED6D2A" w:rsidP="00ED6D2A">
      <w:pPr>
        <w:widowControl w:val="0"/>
        <w:pBdr>
          <w:bottom w:val="single" w:sz="4" w:space="18" w:color="FFFFFF"/>
        </w:pBdr>
        <w:spacing w:before="120" w:line="340" w:lineRule="exact"/>
        <w:ind w:firstLine="720"/>
        <w:jc w:val="both"/>
        <w:rPr>
          <w:rFonts w:ascii="Times New Roman" w:hAnsi="Times New Roman" w:cstheme="minorBidi"/>
          <w:color w:val="1B1C1D"/>
        </w:rPr>
      </w:pPr>
      <w:r w:rsidRPr="00ED6D2A">
        <w:rPr>
          <w:rFonts w:ascii="Times New Roman" w:hAnsi="Times New Roman" w:cstheme="minorBidi"/>
          <w:color w:val="1B1C1D"/>
        </w:rPr>
        <w:lastRenderedPageBreak/>
        <w:t xml:space="preserve">Có thể nói, trong bối cảnh vận hành mô hình chính quyền địa phương 02 cấp, công tác quản lý, tổ chức lễ hội tại các địa phương tiếp tục phát huy những kết quả đã đạt được và khắc phục những hạn chế, bất cập còn tồn tại. Đồng thời, nhờ giảm </w:t>
      </w:r>
      <w:r w:rsidRPr="00ED6D2A">
        <w:rPr>
          <w:rFonts w:ascii="Times New Roman" w:hAnsi="Times New Roman"/>
          <w:color w:val="1B1C1D"/>
        </w:rPr>
        <w:t xml:space="preserve">bớt khâu trung gian và thực hiện “6 rõ”: rõ người, rõ việc, rõ thời gian, rõ trách nhiệm, rõ tiến độ, rõ sản phẩm, rõ thẩm quyền, nên công tác quản lý và tổ chức lễ hội đã </w:t>
      </w:r>
      <w:r w:rsidRPr="00ED6D2A">
        <w:rPr>
          <w:rFonts w:ascii="Times New Roman" w:eastAsiaTheme="minorHAnsi" w:hAnsi="Times New Roman"/>
        </w:rPr>
        <w:t xml:space="preserve">thể hiện rõ sự quan tâm chỉ đạo của cấp tỉnh, thành phố và cấp ủy, chính quyền cơ sở nơi diễn ra lễ hội. Hệ thống văn bản chỉ đạo, hướng dẫn được các bộ, ngành ban hành, triển khai kịp thời, tạo cơ sở cho các địa phương tổ chức thực hiện thống nhất, phù hợp thực tiễn. Vai trò, trách nhiệm của chính quyền cơ sở được nâng cao; việc chỉ đạo, nắm tình hình, kiểm tra, xử lý các vấn đề phát sinh tại cơ sở nhanh hơn, sát thực tiễn hơn. Sự phối hợp giữa chính quyền cơ sở, Mặt trận Tổ quốc, các đoàn thể, thôn, tổ dân phố, Ban quản lý di tích và Nhân dân ngày càng chặt chẽ; công tác </w:t>
      </w:r>
      <w:r w:rsidRPr="00ED6D2A">
        <w:rPr>
          <w:rFonts w:ascii="Times New Roman" w:hAnsi="Times New Roman"/>
          <w:color w:val="1B1C1D"/>
        </w:rPr>
        <w:t>kiểm tra, giám sát chuyển sang trạng thái bám sát địa bàn, giúp phát hiện và xử lý dứt điểm các vấn đề nổi</w:t>
      </w:r>
      <w:r w:rsidRPr="00ED6D2A">
        <w:rPr>
          <w:rFonts w:ascii="Times New Roman" w:hAnsi="Times New Roman" w:cstheme="minorBidi"/>
          <w:color w:val="1B1C1D"/>
        </w:rPr>
        <w:t xml:space="preserve"> cộm ngay khi phát sinh.</w:t>
      </w:r>
    </w:p>
    <w:p w14:paraId="3795E3EA" w14:textId="70489063" w:rsidR="00ED6D2A" w:rsidRPr="007E39C1" w:rsidRDefault="007E39C1" w:rsidP="00ED6D2A">
      <w:pPr>
        <w:widowControl w:val="0"/>
        <w:pBdr>
          <w:bottom w:val="single" w:sz="4" w:space="18" w:color="FFFFFF"/>
        </w:pBdr>
        <w:spacing w:before="120" w:line="340" w:lineRule="exact"/>
        <w:ind w:firstLine="720"/>
        <w:jc w:val="both"/>
        <w:rPr>
          <w:rFonts w:ascii="Times New Roman" w:eastAsiaTheme="minorHAnsi" w:hAnsi="Times New Roman"/>
          <w:b/>
          <w:bCs/>
          <w:iCs/>
          <w:lang w:val="vi-VN"/>
        </w:rPr>
      </w:pPr>
      <w:r w:rsidRPr="007E39C1">
        <w:rPr>
          <w:rFonts w:ascii="Times New Roman" w:eastAsiaTheme="minorHAnsi" w:hAnsi="Times New Roman"/>
          <w:b/>
          <w:bCs/>
          <w:iCs/>
          <w:lang w:val="vi-VN"/>
        </w:rPr>
        <w:t>2. Đề xuất và kiến nghị</w:t>
      </w:r>
    </w:p>
    <w:p w14:paraId="4B70943C" w14:textId="45842F13" w:rsidR="000E7B80" w:rsidRPr="00F471F2" w:rsidRDefault="000E7B80" w:rsidP="00F471F2">
      <w:pPr>
        <w:widowControl w:val="0"/>
        <w:pBdr>
          <w:bottom w:val="single" w:sz="4" w:space="18" w:color="FFFFFF"/>
        </w:pBdr>
        <w:spacing w:before="120" w:line="340" w:lineRule="exact"/>
        <w:ind w:firstLine="720"/>
        <w:jc w:val="both"/>
        <w:rPr>
          <w:rFonts w:ascii="Times New Roman" w:eastAsiaTheme="minorHAnsi" w:hAnsi="Times New Roman"/>
          <w:lang w:val="vi-VN"/>
        </w:rPr>
      </w:pPr>
      <w:r>
        <w:rPr>
          <w:rFonts w:ascii="Times New Roman" w:eastAsiaTheme="minorHAnsi" w:hAnsi="Times New Roman"/>
        </w:rPr>
        <w:t xml:space="preserve">Để thể chế hóa hơn nữa chủ trương, đường lối của Đảng về chính quyền địa phương 02 cấp, đầy mạnh phân cấp, phân quyền trong giải quyết TTHC, </w:t>
      </w:r>
      <w:r>
        <w:rPr>
          <w:rFonts w:ascii="Times New Roman" w:eastAsiaTheme="minorHAnsi" w:hAnsi="Times New Roman"/>
          <w:lang w:val="vi-VN"/>
        </w:rPr>
        <w:t xml:space="preserve">bảo đảm TTHC không bị gián đoạn, </w:t>
      </w:r>
      <w:r>
        <w:rPr>
          <w:rFonts w:ascii="Times New Roman" w:eastAsiaTheme="minorHAnsi" w:hAnsi="Times New Roman"/>
        </w:rPr>
        <w:t>việc sửa đổi, bổ sung Nghị định số 110/2018/NĐ-CP là cần thiết (</w:t>
      </w:r>
      <w:r w:rsidRPr="00ED6D2A">
        <w:rPr>
          <w:rFonts w:ascii="Times New Roman" w:eastAsiaTheme="minorHAnsi" w:hAnsi="Times New Roman"/>
        </w:rPr>
        <w:t>Nghị định số 137/2025/NĐ-CP và Nghị định số</w:t>
      </w:r>
      <w:r>
        <w:rPr>
          <w:rFonts w:ascii="Times New Roman" w:eastAsiaTheme="minorHAnsi" w:hAnsi="Times New Roman"/>
        </w:rPr>
        <w:t xml:space="preserve"> 138/2025/NĐ-CP</w:t>
      </w:r>
      <w:r w:rsidRPr="00ED6D2A">
        <w:rPr>
          <w:rFonts w:ascii="Times New Roman" w:eastAsiaTheme="minorHAnsi" w:hAnsi="Times New Roman"/>
        </w:rPr>
        <w:t xml:space="preserve"> </w:t>
      </w:r>
      <w:r>
        <w:rPr>
          <w:rFonts w:ascii="Times New Roman" w:eastAsiaTheme="minorHAnsi" w:hAnsi="Times New Roman"/>
          <w:lang w:val="vi-VN"/>
        </w:rPr>
        <w:t>chỉ có hiệu lực thi hành đến ngày 27 tháng 02 năm 2027). Để bảo đảm thống nhất, cần sửa đổi, bổ sung các Điều 9, 12, 13, 14, 16, b</w:t>
      </w:r>
      <w:r w:rsidRPr="000E7B80">
        <w:rPr>
          <w:rFonts w:ascii="Times New Roman" w:eastAsiaTheme="minorHAnsi" w:hAnsi="Times New Roman"/>
          <w:lang w:val="vi-VN"/>
        </w:rPr>
        <w:t xml:space="preserve">ãi bỏ </w:t>
      </w:r>
      <w:r w:rsidRPr="000E7B80">
        <w:rPr>
          <w:rFonts w:ascii="Times New Roman" w:eastAsiaTheme="minorHAnsi" w:hAnsi="Times New Roman" w:hint="eastAsia"/>
          <w:lang w:val="vi-VN"/>
        </w:rPr>
        <w:t>Đ</w:t>
      </w:r>
      <w:r w:rsidRPr="000E7B80">
        <w:rPr>
          <w:rFonts w:ascii="Times New Roman" w:eastAsiaTheme="minorHAnsi" w:hAnsi="Times New Roman"/>
          <w:lang w:val="vi-VN"/>
        </w:rPr>
        <w:t xml:space="preserve">iều 11, khoản 1 </w:t>
      </w:r>
      <w:r w:rsidRPr="000E7B80">
        <w:rPr>
          <w:rFonts w:ascii="Times New Roman" w:eastAsiaTheme="minorHAnsi" w:hAnsi="Times New Roman" w:hint="eastAsia"/>
          <w:lang w:val="vi-VN"/>
        </w:rPr>
        <w:t>Đ</w:t>
      </w:r>
      <w:r w:rsidRPr="000E7B80">
        <w:rPr>
          <w:rFonts w:ascii="Times New Roman" w:eastAsiaTheme="minorHAnsi" w:hAnsi="Times New Roman"/>
          <w:lang w:val="vi-VN"/>
        </w:rPr>
        <w:t xml:space="preserve">iều 17, khoản 1 </w:t>
      </w:r>
      <w:r w:rsidRPr="000E7B80">
        <w:rPr>
          <w:rFonts w:ascii="Times New Roman" w:eastAsiaTheme="minorHAnsi" w:hAnsi="Times New Roman" w:hint="eastAsia"/>
          <w:lang w:val="vi-VN"/>
        </w:rPr>
        <w:t>Đ</w:t>
      </w:r>
      <w:r w:rsidRPr="000E7B80">
        <w:rPr>
          <w:rFonts w:ascii="Times New Roman" w:eastAsiaTheme="minorHAnsi" w:hAnsi="Times New Roman"/>
          <w:lang w:val="vi-VN"/>
        </w:rPr>
        <w:t>iều 19</w:t>
      </w:r>
      <w:r w:rsidR="00F471F2">
        <w:rPr>
          <w:rFonts w:ascii="Times New Roman" w:eastAsiaTheme="minorHAnsi" w:hAnsi="Times New Roman"/>
          <w:lang w:val="vi-VN"/>
        </w:rPr>
        <w:t xml:space="preserve"> </w:t>
      </w:r>
      <w:r w:rsidR="00F471F2" w:rsidRPr="00ED6D2A">
        <w:rPr>
          <w:rFonts w:ascii="Times New Roman" w:eastAsiaTheme="minorHAnsi" w:hAnsi="Times New Roman"/>
        </w:rPr>
        <w:t>Nghị định số 110/2018/NĐ-CP</w:t>
      </w:r>
      <w:r w:rsidR="00F471F2">
        <w:rPr>
          <w:rFonts w:ascii="Times New Roman" w:eastAsiaTheme="minorHAnsi" w:hAnsi="Times New Roman"/>
          <w:lang w:val="vi-VN"/>
        </w:rPr>
        <w:t>.</w:t>
      </w:r>
    </w:p>
    <w:p w14:paraId="6F86AC00" w14:textId="77777777" w:rsidR="000E7B80" w:rsidRDefault="000E7B80" w:rsidP="000E7B80">
      <w:pPr>
        <w:widowControl w:val="0"/>
        <w:pBdr>
          <w:bottom w:val="single" w:sz="4" w:space="18" w:color="FFFFFF"/>
        </w:pBdr>
        <w:spacing w:before="120" w:line="340" w:lineRule="exact"/>
        <w:ind w:firstLine="720"/>
        <w:jc w:val="both"/>
        <w:rPr>
          <w:rFonts w:ascii="Times New Roman" w:eastAsiaTheme="minorHAnsi" w:hAnsi="Times New Roman"/>
          <w:lang w:val="vi-VN"/>
        </w:rPr>
      </w:pPr>
      <w:r>
        <w:rPr>
          <w:rFonts w:ascii="Times New Roman" w:eastAsiaTheme="minorHAnsi" w:hAnsi="Times New Roman"/>
        </w:rPr>
        <w:t xml:space="preserve">Trong thời gian tới, Bộ Văn hóa, Thể thao và Du lịch sẽ tổ chức </w:t>
      </w:r>
      <w:r w:rsidR="00ED6D2A" w:rsidRPr="00ED6D2A">
        <w:rPr>
          <w:rFonts w:ascii="Times New Roman" w:eastAsiaTheme="minorHAnsi" w:hAnsi="Times New Roman"/>
        </w:rPr>
        <w:t>tổng kết, đánh giá việc thực hiện Nghị định số 110/2018/NĐ-CP và các văn bản liên quan; kịp thời phát hiện những bất cập từ thực tiễn để nghiên cứu, đề xuất sửa đổi, bổ sung các quy định cho phù hợp với yêu cầu quản lý nhà nước về lễ hội trong giai đoạn mới</w:t>
      </w:r>
      <w:r>
        <w:rPr>
          <w:rFonts w:ascii="Times New Roman" w:eastAsiaTheme="minorHAnsi" w:hAnsi="Times New Roman"/>
          <w:lang w:val="vi-VN"/>
        </w:rPr>
        <w:t>.</w:t>
      </w:r>
    </w:p>
    <w:p w14:paraId="48804C44" w14:textId="7A0AB6C2" w:rsidR="000E7B80" w:rsidRDefault="00BC7615" w:rsidP="000E7B80">
      <w:pPr>
        <w:widowControl w:val="0"/>
        <w:pBdr>
          <w:bottom w:val="single" w:sz="4" w:space="18" w:color="FFFFFF"/>
        </w:pBdr>
        <w:spacing w:before="120" w:line="340" w:lineRule="exact"/>
        <w:ind w:firstLine="720"/>
        <w:jc w:val="both"/>
        <w:rPr>
          <w:rFonts w:ascii="Times New Roman" w:eastAsiaTheme="minorHAnsi" w:hAnsi="Times New Roman"/>
          <w:lang w:val="vi-VN"/>
        </w:rPr>
      </w:pPr>
      <w:r w:rsidRPr="000E7B80">
        <w:rPr>
          <w:rFonts w:ascii="Times New Roman" w:hAnsi="Times New Roman"/>
          <w:b/>
          <w:lang w:val="vi-VN"/>
        </w:rPr>
        <w:t>V</w:t>
      </w:r>
      <w:r w:rsidR="000B4F9E" w:rsidRPr="000E7B80">
        <w:rPr>
          <w:rFonts w:ascii="Times New Roman" w:hAnsi="Times New Roman"/>
          <w:b/>
          <w:lang w:val="vi-VN"/>
        </w:rPr>
        <w:t xml:space="preserve">. </w:t>
      </w:r>
      <w:r w:rsidRPr="000E7B80">
        <w:rPr>
          <w:rFonts w:ascii="Times New Roman" w:hAnsi="Times New Roman"/>
          <w:b/>
          <w:lang w:val="vi-VN"/>
        </w:rPr>
        <w:t xml:space="preserve">NGHỊ </w:t>
      </w:r>
      <w:r w:rsidRPr="000E7B80">
        <w:rPr>
          <w:rFonts w:ascii="Times New Roman" w:hAnsi="Times New Roman" w:hint="eastAsia"/>
          <w:b/>
          <w:lang w:val="vi-VN"/>
        </w:rPr>
        <w:t>Đ</w:t>
      </w:r>
      <w:r w:rsidRPr="000E7B80">
        <w:rPr>
          <w:rFonts w:ascii="Times New Roman" w:hAnsi="Times New Roman"/>
          <w:b/>
          <w:lang w:val="vi-VN"/>
        </w:rPr>
        <w:t>ỊNH SỐ 111/2018/N</w:t>
      </w:r>
      <w:r w:rsidRPr="000E7B80">
        <w:rPr>
          <w:rFonts w:ascii="Times New Roman" w:hAnsi="Times New Roman" w:hint="eastAsia"/>
          <w:b/>
          <w:lang w:val="vi-VN"/>
        </w:rPr>
        <w:t>Đ</w:t>
      </w:r>
      <w:r w:rsidRPr="000E7B80">
        <w:rPr>
          <w:rFonts w:ascii="Times New Roman" w:hAnsi="Times New Roman"/>
          <w:b/>
          <w:lang w:val="vi-VN"/>
        </w:rPr>
        <w:t xml:space="preserve">-CP QUY </w:t>
      </w:r>
      <w:r w:rsidRPr="000E7B80">
        <w:rPr>
          <w:rFonts w:ascii="Times New Roman" w:hAnsi="Times New Roman" w:hint="eastAsia"/>
          <w:b/>
          <w:lang w:val="vi-VN"/>
        </w:rPr>
        <w:t>Đ</w:t>
      </w:r>
      <w:r w:rsidRPr="000E7B80">
        <w:rPr>
          <w:rFonts w:ascii="Times New Roman" w:hAnsi="Times New Roman"/>
          <w:b/>
          <w:lang w:val="vi-VN"/>
        </w:rPr>
        <w:t>ỊNH VỀ NGÀY THÀNH LẬP, NGÀY TRUYỀN THỐNG, NGÀY H</w:t>
      </w:r>
      <w:r w:rsidRPr="000E7B80">
        <w:rPr>
          <w:rFonts w:ascii="Times New Roman" w:hAnsi="Times New Roman" w:hint="eastAsia"/>
          <w:b/>
          <w:lang w:val="vi-VN"/>
        </w:rPr>
        <w:t>Ư</w:t>
      </w:r>
      <w:r w:rsidRPr="000E7B80">
        <w:rPr>
          <w:rFonts w:ascii="Times New Roman" w:hAnsi="Times New Roman"/>
          <w:b/>
          <w:lang w:val="vi-VN"/>
        </w:rPr>
        <w:t xml:space="preserve">ỞNG ỨNG CỦA CÁC BỘ, NGÀNH </w:t>
      </w:r>
      <w:r w:rsidRPr="000E7B80">
        <w:rPr>
          <w:rFonts w:ascii="Times New Roman" w:hAnsi="Times New Roman" w:hint="eastAsia"/>
          <w:b/>
          <w:lang w:val="vi-VN"/>
        </w:rPr>
        <w:t>Đ</w:t>
      </w:r>
      <w:r w:rsidRPr="000E7B80">
        <w:rPr>
          <w:rFonts w:ascii="Times New Roman" w:hAnsi="Times New Roman"/>
          <w:b/>
          <w:lang w:val="vi-VN"/>
        </w:rPr>
        <w:t>ỊA PH</w:t>
      </w:r>
      <w:r w:rsidRPr="000E7B80">
        <w:rPr>
          <w:rFonts w:ascii="Times New Roman" w:hAnsi="Times New Roman" w:hint="eastAsia"/>
          <w:b/>
          <w:lang w:val="vi-VN"/>
        </w:rPr>
        <w:t>ƯƠ</w:t>
      </w:r>
      <w:r w:rsidRPr="000E7B80">
        <w:rPr>
          <w:rFonts w:ascii="Times New Roman" w:hAnsi="Times New Roman"/>
          <w:b/>
          <w:lang w:val="vi-VN"/>
        </w:rPr>
        <w:t>NG</w:t>
      </w:r>
      <w:r w:rsidR="006B0C88">
        <w:rPr>
          <w:rFonts w:ascii="Times New Roman" w:hAnsi="Times New Roman"/>
          <w:b/>
          <w:lang w:val="vi-VN"/>
        </w:rPr>
        <w:t xml:space="preserve"> </w:t>
      </w:r>
      <w:r w:rsidR="006B0C88" w:rsidRPr="00A04DA5">
        <w:rPr>
          <w:rFonts w:ascii="Times New Roman" w:hAnsi="Times New Roman"/>
          <w:i/>
          <w:lang w:val="vi-VN"/>
        </w:rPr>
        <w:t>(nội dung phân cấ</w:t>
      </w:r>
      <w:r w:rsidR="00D502CB" w:rsidRPr="00A04DA5">
        <w:rPr>
          <w:rFonts w:ascii="Times New Roman" w:hAnsi="Times New Roman"/>
          <w:i/>
          <w:lang w:val="vi-VN"/>
        </w:rPr>
        <w:t>p công nhận ngày thành lập, ngày</w:t>
      </w:r>
      <w:r w:rsidR="006B0C88" w:rsidRPr="00A04DA5">
        <w:rPr>
          <w:rFonts w:ascii="Times New Roman" w:hAnsi="Times New Roman"/>
          <w:i/>
          <w:lang w:val="vi-VN"/>
        </w:rPr>
        <w:t xml:space="preserve"> truyền thống của bộ, ngành, địa phương)</w:t>
      </w:r>
    </w:p>
    <w:p w14:paraId="32C3D0C8" w14:textId="77777777" w:rsidR="000E7B80" w:rsidRDefault="000B4F9E" w:rsidP="000E7B80">
      <w:pPr>
        <w:widowControl w:val="0"/>
        <w:pBdr>
          <w:bottom w:val="single" w:sz="4" w:space="18" w:color="FFFFFF"/>
        </w:pBdr>
        <w:spacing w:before="120" w:line="340" w:lineRule="exact"/>
        <w:ind w:firstLine="720"/>
        <w:jc w:val="both"/>
        <w:rPr>
          <w:rFonts w:ascii="Times New Roman" w:eastAsiaTheme="minorHAnsi" w:hAnsi="Times New Roman"/>
          <w:lang w:val="vi-VN"/>
        </w:rPr>
      </w:pPr>
      <w:r w:rsidRPr="000E7B80">
        <w:rPr>
          <w:rFonts w:ascii="Times New Roman" w:eastAsia="Calibri" w:hAnsi="Times New Roman"/>
          <w:b/>
          <w:iCs/>
        </w:rPr>
        <w:t>1.</w:t>
      </w:r>
      <w:r w:rsidRPr="000E7B80">
        <w:rPr>
          <w:rFonts w:ascii="Times New Roman" w:eastAsia="Calibri" w:hAnsi="Times New Roman"/>
          <w:b/>
          <w:iCs/>
          <w:lang w:val="vi-VN"/>
        </w:rPr>
        <w:t xml:space="preserve"> </w:t>
      </w:r>
      <w:r w:rsidR="000E7B80">
        <w:rPr>
          <w:rFonts w:ascii="Times New Roman" w:eastAsia="Calibri" w:hAnsi="Times New Roman"/>
          <w:b/>
          <w:iCs/>
          <w:lang w:val="vi-VN"/>
        </w:rPr>
        <w:t xml:space="preserve">Triển khai thi hành </w:t>
      </w:r>
      <w:r w:rsidR="000E7B80" w:rsidRPr="000E7B80">
        <w:rPr>
          <w:rFonts w:ascii="Times New Roman" w:eastAsia="Calibri" w:hAnsi="Times New Roman"/>
          <w:b/>
          <w:lang w:val="vi-VN"/>
        </w:rPr>
        <w:t>Nghị định số 111/2018/NĐ-CP</w:t>
      </w:r>
    </w:p>
    <w:p w14:paraId="6668321A" w14:textId="77777777" w:rsidR="006B0C88" w:rsidRDefault="000B4F9E" w:rsidP="006B0C88">
      <w:pPr>
        <w:widowControl w:val="0"/>
        <w:pBdr>
          <w:bottom w:val="single" w:sz="4" w:space="18" w:color="FFFFFF"/>
        </w:pBdr>
        <w:spacing w:before="120" w:line="340" w:lineRule="exact"/>
        <w:ind w:firstLine="720"/>
        <w:jc w:val="both"/>
        <w:rPr>
          <w:rFonts w:ascii="Times New Roman" w:eastAsiaTheme="minorHAnsi" w:hAnsi="Times New Roman"/>
          <w:lang w:val="vi-VN"/>
        </w:rPr>
      </w:pPr>
      <w:r w:rsidRPr="000B4F9E">
        <w:rPr>
          <w:rFonts w:ascii="Times New Roman" w:eastAsia="Calibri" w:hAnsi="Times New Roman"/>
          <w:lang w:val="vi-VN"/>
        </w:rPr>
        <w:t>Nghị định số 111/2018/NĐ-CP</w:t>
      </w:r>
      <w:r w:rsidR="006B0C88">
        <w:rPr>
          <w:rFonts w:ascii="Times New Roman" w:eastAsia="Calibri" w:hAnsi="Times New Roman"/>
          <w:lang w:val="vi-VN"/>
        </w:rPr>
        <w:t xml:space="preserve"> có hiệu lực thi hành từ ngày 15 tháng 10 năm 2018,</w:t>
      </w:r>
      <w:r w:rsidRPr="000B4F9E">
        <w:rPr>
          <w:rFonts w:ascii="Times New Roman" w:eastAsia="Calibri" w:hAnsi="Times New Roman"/>
          <w:lang w:val="vi-VN"/>
        </w:rPr>
        <w:t xml:space="preserve"> đã quy định tương đối đầy đủ về điều kiện, hồ sơ, trình tự, thẩm quyền công nhận ngày truyền thống của bộ, ngành, địa phương, tạo cơ sở pháp lý thống nhất để triển khai trên phạm vi cả nước. Việc công nhận ngày truyền thống cơ bản bảo đảm gắn với giá trị lịch sử, ý nghĩa giáo dục truyền thống, đáp ứng yêu cầu giữ gìn bản sắc, truyền thống của cơ quan, đơn vị, địa phương.</w:t>
      </w:r>
    </w:p>
    <w:p w14:paraId="43F598B4" w14:textId="77777777" w:rsidR="006B0C88" w:rsidRDefault="000B4F9E" w:rsidP="006B0C88">
      <w:pPr>
        <w:widowControl w:val="0"/>
        <w:pBdr>
          <w:bottom w:val="single" w:sz="4" w:space="18" w:color="FFFFFF"/>
        </w:pBdr>
        <w:spacing w:before="120" w:line="340" w:lineRule="exact"/>
        <w:ind w:firstLine="720"/>
        <w:jc w:val="both"/>
        <w:rPr>
          <w:rFonts w:ascii="Times New Roman" w:eastAsiaTheme="minorHAnsi" w:hAnsi="Times New Roman"/>
          <w:lang w:val="vi-VN"/>
        </w:rPr>
      </w:pPr>
      <w:r w:rsidRPr="000B4F9E">
        <w:rPr>
          <w:rFonts w:ascii="Times New Roman" w:eastAsia="Calibri" w:hAnsi="Times New Roman"/>
          <w:lang w:val="vi-VN"/>
        </w:rPr>
        <w:lastRenderedPageBreak/>
        <w:t>Bộ Văn hóa, Thể thao và Du lịch với vai trò cơ quan chịu trách nhiệm thẩm định hồ sơ công nhận ngày truyền thống trước khi trình Chính phủ xem xét, quyết định đã thực hiện nghiêm quy định về tiếp nhận, thẩm định hồ sơ; bảo đảm đúng tiến độ, thời hạn, kiểm tra tính đầy đủ, hợp pháp của hồ sơ và tính xác thực của tài liệu chứng minh. Từ năm 2018 đến nay, Bộ Văn hóa, Thể thao và Du lịch đã thực hiện thẩm định và trình Chính phủ quyết định đối với 05 hồ sơ công nhận ngày truyền thống của bộ, ngành, địa phương, gồm: ngành Khí tượng thủy văn Việt Nam, ngành Thống kê Việt Nam, Thanh tra Việt Nam, tỉnh An Giang và tỉnh Bến Tre.</w:t>
      </w:r>
    </w:p>
    <w:p w14:paraId="085F601C" w14:textId="77777777" w:rsidR="00594724" w:rsidRDefault="006B0C88" w:rsidP="00594724">
      <w:pPr>
        <w:widowControl w:val="0"/>
        <w:pBdr>
          <w:bottom w:val="single" w:sz="4" w:space="18" w:color="FFFFFF"/>
        </w:pBdr>
        <w:spacing w:before="120" w:line="340" w:lineRule="exact"/>
        <w:ind w:firstLine="720"/>
        <w:jc w:val="both"/>
        <w:rPr>
          <w:rFonts w:ascii="Times New Roman" w:eastAsiaTheme="minorHAnsi" w:hAnsi="Times New Roman"/>
          <w:lang w:val="vi-VN"/>
        </w:rPr>
      </w:pPr>
      <w:r>
        <w:rPr>
          <w:rFonts w:ascii="Times New Roman" w:eastAsiaTheme="minorHAnsi" w:hAnsi="Times New Roman"/>
          <w:lang w:val="vi-VN"/>
        </w:rPr>
        <w:t xml:space="preserve">Sau khi </w:t>
      </w:r>
      <w:r w:rsidR="000B4F9E" w:rsidRPr="000B4F9E">
        <w:rPr>
          <w:rFonts w:ascii="Times New Roman" w:eastAsia="Calibri" w:hAnsi="Times New Roman"/>
        </w:rPr>
        <w:t>Nghị định số 137/2025/NĐ-CP và Nghị định số 138/2025/NĐ-CP có hiệu lực thi hành, việc công nhận ngày truyền thống của bộ, ngành, cấp tỉnh theo khoản 2 Điều 5 Nghị định số 111/2018/NĐ-CP và việc phê duyệt kế hoạch tổ chức ngày hưởng ứng quy mô cấp xã theo điểm b khoản 3 Điều 14 Nghị định số 111/2018/NĐ-CP được thực hiện theo cơ chế phân quyền quy định tại Điều 5 Nghị định số 137/2025/NĐ-CP và Điều 17 Nghị định số 138/2025/NĐ-CP. Theo đó, Bộ trưởng, Thủ trưởng ngành, Chủ tịch Ủy ban nhân dân cấp tỉnh được giao thẩm quyền quyết định công nhận ngày truyền thống thuộc phạm vi quản lý; việc phê duyệt kế hoạch tổ chức ngày hưởng ứng</w:t>
      </w:r>
      <w:r w:rsidR="003002F5">
        <w:rPr>
          <w:rFonts w:ascii="Times New Roman" w:eastAsia="Calibri" w:hAnsi="Times New Roman"/>
          <w:lang w:val="vi-VN"/>
        </w:rPr>
        <w:t xml:space="preserve"> cấp nào</w:t>
      </w:r>
      <w:r w:rsidR="000B4F9E" w:rsidRPr="000B4F9E">
        <w:rPr>
          <w:rFonts w:ascii="Times New Roman" w:eastAsia="Calibri" w:hAnsi="Times New Roman"/>
        </w:rPr>
        <w:t xml:space="preserve"> do Ủy ban nhân dân cấp </w:t>
      </w:r>
      <w:r w:rsidR="003002F5">
        <w:rPr>
          <w:rFonts w:ascii="Times New Roman" w:eastAsia="Calibri" w:hAnsi="Times New Roman"/>
          <w:lang w:val="vi-VN"/>
        </w:rPr>
        <w:t>đó phê duyệt</w:t>
      </w:r>
      <w:r w:rsidR="000B4F9E" w:rsidRPr="000B4F9E">
        <w:rPr>
          <w:rFonts w:ascii="Times New Roman" w:eastAsia="Calibri" w:hAnsi="Times New Roman"/>
        </w:rPr>
        <w:t>.</w:t>
      </w:r>
    </w:p>
    <w:p w14:paraId="16540F13" w14:textId="77777777" w:rsidR="00594724" w:rsidRDefault="000B4F9E" w:rsidP="00594724">
      <w:pPr>
        <w:widowControl w:val="0"/>
        <w:pBdr>
          <w:bottom w:val="single" w:sz="4" w:space="18" w:color="FFFFFF"/>
        </w:pBdr>
        <w:spacing w:before="120" w:line="340" w:lineRule="exact"/>
        <w:ind w:firstLine="720"/>
        <w:jc w:val="both"/>
        <w:rPr>
          <w:rFonts w:ascii="Times New Roman" w:eastAsiaTheme="minorHAnsi" w:hAnsi="Times New Roman"/>
          <w:lang w:val="vi-VN"/>
        </w:rPr>
      </w:pPr>
      <w:r w:rsidRPr="000B4F9E">
        <w:rPr>
          <w:rFonts w:ascii="Times New Roman" w:eastAsia="Calibri" w:hAnsi="Times New Roman"/>
        </w:rPr>
        <w:t xml:space="preserve">Trong thời gian thực hiện cơ chế phân quyền nêu trên, mới phát sinh </w:t>
      </w:r>
      <w:r w:rsidRPr="00594724">
        <w:rPr>
          <w:rFonts w:ascii="Times New Roman" w:eastAsia="Calibri" w:hAnsi="Times New Roman"/>
          <w:bCs/>
        </w:rPr>
        <w:t>01 trường hợp đề nghị xem xét liên quan đến việc công nhận ngày truyền thống,</w:t>
      </w:r>
      <w:r w:rsidRPr="000B4F9E">
        <w:rPr>
          <w:rFonts w:ascii="Times New Roman" w:eastAsia="Calibri" w:hAnsi="Times New Roman"/>
        </w:rPr>
        <w:t xml:space="preserve"> cụ thể là hồ sơ đề nghị công nhận Ngày Logistics Việt Nam và Tuần lễ Logistics Việt Nam của Bộ Công Thương.</w:t>
      </w:r>
    </w:p>
    <w:p w14:paraId="6B8F6FFD" w14:textId="77777777" w:rsidR="001F7709" w:rsidRDefault="000B4F9E" w:rsidP="001F7709">
      <w:pPr>
        <w:widowControl w:val="0"/>
        <w:pBdr>
          <w:bottom w:val="single" w:sz="4" w:space="18" w:color="FFFFFF"/>
        </w:pBdr>
        <w:spacing w:before="120" w:line="340" w:lineRule="exact"/>
        <w:ind w:firstLine="720"/>
        <w:jc w:val="both"/>
        <w:rPr>
          <w:rFonts w:ascii="Times New Roman" w:eastAsiaTheme="minorHAnsi" w:hAnsi="Times New Roman"/>
          <w:lang w:val="vi-VN"/>
        </w:rPr>
      </w:pPr>
      <w:r w:rsidRPr="000B4F9E">
        <w:rPr>
          <w:rFonts w:ascii="Times New Roman" w:eastAsia="Calibri" w:hAnsi="Times New Roman"/>
        </w:rPr>
        <w:t>Qua trường hợp thực tiễn nêu trên cho thấy, việc thực hiện phân quyền trong giai đoạn này bước đầu góp phần nâng cao tính chủ động, trách nhiệm của bộ, ngành, địa phương trong xem xét, quyết định công nhận ngày truyền thống và tổ chức ngày hưởng ứng; giảm bớt khâu trung gian trong quy trình xử lý hồ sơ, góp phần rút ngắn thời gian giải quyết công việc, phù hợp với chủ trương đẩy mạnh phân cấp, phân quyền gắn với trách nhiệm của người đứng đầu. Đồng thời, việc giao thẩm quyền trực tiếp cho Bộ trưởng, Thủ trưởng ngành, Chủ tịch Ủy ban nhân dân cấp tỉnh, Ủy ban nhân dân cấp xã đã tạo điều kiện chủ động hơn trong xem xét yếu tố lịch sử, đặc thù ngành, lĩnh vực, địa phương và kịp thời đáp ứng yêu cầu thực tiễn phát sinh.</w:t>
      </w:r>
    </w:p>
    <w:p w14:paraId="444CE4E0" w14:textId="77777777" w:rsidR="001F7709" w:rsidRPr="001F7709" w:rsidRDefault="001F7709" w:rsidP="001F7709">
      <w:pPr>
        <w:widowControl w:val="0"/>
        <w:pBdr>
          <w:bottom w:val="single" w:sz="4" w:space="18" w:color="FFFFFF"/>
        </w:pBdr>
        <w:spacing w:before="120" w:line="340" w:lineRule="exact"/>
        <w:ind w:firstLine="720"/>
        <w:jc w:val="both"/>
        <w:rPr>
          <w:rFonts w:ascii="Times New Roman" w:eastAsiaTheme="minorHAnsi" w:hAnsi="Times New Roman"/>
          <w:b/>
          <w:lang w:val="vi-VN"/>
        </w:rPr>
      </w:pPr>
      <w:r w:rsidRPr="001F7709">
        <w:rPr>
          <w:rFonts w:ascii="Times New Roman" w:eastAsia="Calibri" w:hAnsi="Times New Roman"/>
          <w:b/>
        </w:rPr>
        <w:t xml:space="preserve">2. </w:t>
      </w:r>
      <w:r w:rsidRPr="001F7709">
        <w:rPr>
          <w:rFonts w:ascii="Times New Roman" w:eastAsia="Calibri" w:hAnsi="Times New Roman" w:hint="eastAsia"/>
          <w:b/>
        </w:rPr>
        <w:t>Đ</w:t>
      </w:r>
      <w:r w:rsidRPr="001F7709">
        <w:rPr>
          <w:rFonts w:ascii="Times New Roman" w:eastAsia="Calibri" w:hAnsi="Times New Roman"/>
          <w:b/>
        </w:rPr>
        <w:t>ề xuất và kiến nghị</w:t>
      </w:r>
    </w:p>
    <w:p w14:paraId="6D75266E" w14:textId="792A1C15" w:rsidR="0079049A" w:rsidRDefault="001F7709" w:rsidP="0079049A">
      <w:pPr>
        <w:widowControl w:val="0"/>
        <w:pBdr>
          <w:bottom w:val="single" w:sz="4" w:space="18" w:color="FFFFFF"/>
        </w:pBdr>
        <w:spacing w:before="120" w:line="340" w:lineRule="exact"/>
        <w:ind w:firstLine="720"/>
        <w:jc w:val="both"/>
        <w:rPr>
          <w:rFonts w:ascii="Times New Roman" w:eastAsia="Calibri" w:hAnsi="Times New Roman"/>
        </w:rPr>
      </w:pPr>
      <w:r w:rsidRPr="001F7709">
        <w:rPr>
          <w:rFonts w:ascii="Times New Roman" w:eastAsia="Calibri" w:hAnsi="Times New Roman" w:hint="eastAsia"/>
        </w:rPr>
        <w:t>Đ</w:t>
      </w:r>
      <w:r w:rsidRPr="001F7709">
        <w:rPr>
          <w:rFonts w:ascii="Times New Roman" w:eastAsia="Calibri" w:hAnsi="Times New Roman"/>
        </w:rPr>
        <w:t>ể thể chế hóa h</w:t>
      </w:r>
      <w:r w:rsidRPr="001F7709">
        <w:rPr>
          <w:rFonts w:ascii="Times New Roman" w:eastAsia="Calibri" w:hAnsi="Times New Roman" w:hint="eastAsia"/>
        </w:rPr>
        <w:t>ơ</w:t>
      </w:r>
      <w:r w:rsidRPr="001F7709">
        <w:rPr>
          <w:rFonts w:ascii="Times New Roman" w:eastAsia="Calibri" w:hAnsi="Times New Roman"/>
        </w:rPr>
        <w:t>n nữa chủ tr</w:t>
      </w:r>
      <w:r w:rsidRPr="001F7709">
        <w:rPr>
          <w:rFonts w:ascii="Times New Roman" w:eastAsia="Calibri" w:hAnsi="Times New Roman" w:hint="eastAsia"/>
        </w:rPr>
        <w:t>ươ</w:t>
      </w:r>
      <w:r w:rsidRPr="001F7709">
        <w:rPr>
          <w:rFonts w:ascii="Times New Roman" w:eastAsia="Calibri" w:hAnsi="Times New Roman"/>
        </w:rPr>
        <w:t xml:space="preserve">ng, </w:t>
      </w:r>
      <w:r w:rsidRPr="001F7709">
        <w:rPr>
          <w:rFonts w:ascii="Times New Roman" w:eastAsia="Calibri" w:hAnsi="Times New Roman" w:hint="eastAsia"/>
        </w:rPr>
        <w:t>đư</w:t>
      </w:r>
      <w:r w:rsidRPr="001F7709">
        <w:rPr>
          <w:rFonts w:ascii="Times New Roman" w:eastAsia="Calibri" w:hAnsi="Times New Roman"/>
        </w:rPr>
        <w:t xml:space="preserve">ờng lối của </w:t>
      </w:r>
      <w:r w:rsidRPr="001F7709">
        <w:rPr>
          <w:rFonts w:ascii="Times New Roman" w:eastAsia="Calibri" w:hAnsi="Times New Roman" w:hint="eastAsia"/>
        </w:rPr>
        <w:t>Đ</w:t>
      </w:r>
      <w:r w:rsidRPr="001F7709">
        <w:rPr>
          <w:rFonts w:ascii="Times New Roman" w:eastAsia="Calibri" w:hAnsi="Times New Roman"/>
        </w:rPr>
        <w:t xml:space="preserve">ảng về chính quyền </w:t>
      </w:r>
      <w:r w:rsidRPr="001F7709">
        <w:rPr>
          <w:rFonts w:ascii="Times New Roman" w:eastAsia="Calibri" w:hAnsi="Times New Roman" w:hint="eastAsia"/>
        </w:rPr>
        <w:t>đ</w:t>
      </w:r>
      <w:r w:rsidRPr="001F7709">
        <w:rPr>
          <w:rFonts w:ascii="Times New Roman" w:eastAsia="Calibri" w:hAnsi="Times New Roman"/>
        </w:rPr>
        <w:t>ịa ph</w:t>
      </w:r>
      <w:r w:rsidRPr="001F7709">
        <w:rPr>
          <w:rFonts w:ascii="Times New Roman" w:eastAsia="Calibri" w:hAnsi="Times New Roman" w:hint="eastAsia"/>
        </w:rPr>
        <w:t>ươ</w:t>
      </w:r>
      <w:r w:rsidRPr="001F7709">
        <w:rPr>
          <w:rFonts w:ascii="Times New Roman" w:eastAsia="Calibri" w:hAnsi="Times New Roman"/>
        </w:rPr>
        <w:t xml:space="preserve">ng 02 cấp, </w:t>
      </w:r>
      <w:r w:rsidRPr="001F7709">
        <w:rPr>
          <w:rFonts w:ascii="Times New Roman" w:eastAsia="Calibri" w:hAnsi="Times New Roman" w:hint="eastAsia"/>
        </w:rPr>
        <w:t>đ</w:t>
      </w:r>
      <w:r w:rsidRPr="001F7709">
        <w:rPr>
          <w:rFonts w:ascii="Times New Roman" w:eastAsia="Calibri" w:hAnsi="Times New Roman"/>
        </w:rPr>
        <w:t xml:space="preserve">ầy mạnh phân cấp, phân quyền trong giải quyết TTHC, bảo </w:t>
      </w:r>
      <w:r w:rsidRPr="001F7709">
        <w:rPr>
          <w:rFonts w:ascii="Times New Roman" w:eastAsia="Calibri" w:hAnsi="Times New Roman" w:hint="eastAsia"/>
        </w:rPr>
        <w:t>đ</w:t>
      </w:r>
      <w:r w:rsidRPr="001F7709">
        <w:rPr>
          <w:rFonts w:ascii="Times New Roman" w:eastAsia="Calibri" w:hAnsi="Times New Roman"/>
        </w:rPr>
        <w:t xml:space="preserve">ảm TTHC không bị gián </w:t>
      </w:r>
      <w:r w:rsidRPr="001F7709">
        <w:rPr>
          <w:rFonts w:ascii="Times New Roman" w:eastAsia="Calibri" w:hAnsi="Times New Roman" w:hint="eastAsia"/>
        </w:rPr>
        <w:t>đ</w:t>
      </w:r>
      <w:r w:rsidRPr="001F7709">
        <w:rPr>
          <w:rFonts w:ascii="Times New Roman" w:eastAsia="Calibri" w:hAnsi="Times New Roman"/>
        </w:rPr>
        <w:t xml:space="preserve">oạn, việc sửa </w:t>
      </w:r>
      <w:r w:rsidRPr="001F7709">
        <w:rPr>
          <w:rFonts w:ascii="Times New Roman" w:eastAsia="Calibri" w:hAnsi="Times New Roman" w:hint="eastAsia"/>
        </w:rPr>
        <w:t>đ</w:t>
      </w:r>
      <w:r w:rsidRPr="001F7709">
        <w:rPr>
          <w:rFonts w:ascii="Times New Roman" w:eastAsia="Calibri" w:hAnsi="Times New Roman"/>
        </w:rPr>
        <w:t xml:space="preserve">ổi, bổ sung Nghị </w:t>
      </w:r>
      <w:r w:rsidRPr="001F7709">
        <w:rPr>
          <w:rFonts w:ascii="Times New Roman" w:eastAsia="Calibri" w:hAnsi="Times New Roman" w:hint="eastAsia"/>
        </w:rPr>
        <w:t>đ</w:t>
      </w:r>
      <w:r w:rsidRPr="001F7709">
        <w:rPr>
          <w:rFonts w:ascii="Times New Roman" w:eastAsia="Calibri" w:hAnsi="Times New Roman"/>
        </w:rPr>
        <w:t>ịnh số</w:t>
      </w:r>
      <w:r>
        <w:rPr>
          <w:rFonts w:ascii="Times New Roman" w:eastAsia="Calibri" w:hAnsi="Times New Roman"/>
        </w:rPr>
        <w:t xml:space="preserve"> 111</w:t>
      </w:r>
      <w:r w:rsidRPr="001F7709">
        <w:rPr>
          <w:rFonts w:ascii="Times New Roman" w:eastAsia="Calibri" w:hAnsi="Times New Roman"/>
        </w:rPr>
        <w:t>/2018/N</w:t>
      </w:r>
      <w:r w:rsidRPr="001F7709">
        <w:rPr>
          <w:rFonts w:ascii="Times New Roman" w:eastAsia="Calibri" w:hAnsi="Times New Roman" w:hint="eastAsia"/>
        </w:rPr>
        <w:t>Đ</w:t>
      </w:r>
      <w:r w:rsidRPr="001F7709">
        <w:rPr>
          <w:rFonts w:ascii="Times New Roman" w:eastAsia="Calibri" w:hAnsi="Times New Roman"/>
        </w:rPr>
        <w:t xml:space="preserve">-CP là cần thiết (Nghị </w:t>
      </w:r>
      <w:r w:rsidRPr="001F7709">
        <w:rPr>
          <w:rFonts w:ascii="Times New Roman" w:eastAsia="Calibri" w:hAnsi="Times New Roman" w:hint="eastAsia"/>
        </w:rPr>
        <w:t>đ</w:t>
      </w:r>
      <w:r w:rsidRPr="001F7709">
        <w:rPr>
          <w:rFonts w:ascii="Times New Roman" w:eastAsia="Calibri" w:hAnsi="Times New Roman"/>
        </w:rPr>
        <w:t>ịnh số 137/2025/N</w:t>
      </w:r>
      <w:r w:rsidRPr="001F7709">
        <w:rPr>
          <w:rFonts w:ascii="Times New Roman" w:eastAsia="Calibri" w:hAnsi="Times New Roman" w:hint="eastAsia"/>
        </w:rPr>
        <w:t>Đ</w:t>
      </w:r>
      <w:r w:rsidRPr="001F7709">
        <w:rPr>
          <w:rFonts w:ascii="Times New Roman" w:eastAsia="Calibri" w:hAnsi="Times New Roman"/>
        </w:rPr>
        <w:t xml:space="preserve">-CP và Nghị </w:t>
      </w:r>
      <w:r w:rsidRPr="001F7709">
        <w:rPr>
          <w:rFonts w:ascii="Times New Roman" w:eastAsia="Calibri" w:hAnsi="Times New Roman" w:hint="eastAsia"/>
        </w:rPr>
        <w:t>đ</w:t>
      </w:r>
      <w:r w:rsidRPr="001F7709">
        <w:rPr>
          <w:rFonts w:ascii="Times New Roman" w:eastAsia="Calibri" w:hAnsi="Times New Roman"/>
        </w:rPr>
        <w:t>ịnh số 138/2025/N</w:t>
      </w:r>
      <w:r w:rsidRPr="001F7709">
        <w:rPr>
          <w:rFonts w:ascii="Times New Roman" w:eastAsia="Calibri" w:hAnsi="Times New Roman" w:hint="eastAsia"/>
        </w:rPr>
        <w:t>Đ</w:t>
      </w:r>
      <w:r w:rsidRPr="001F7709">
        <w:rPr>
          <w:rFonts w:ascii="Times New Roman" w:eastAsia="Calibri" w:hAnsi="Times New Roman"/>
        </w:rPr>
        <w:t xml:space="preserve">-CP chỉ có hiệu lực thi hành </w:t>
      </w:r>
      <w:r w:rsidRPr="001F7709">
        <w:rPr>
          <w:rFonts w:ascii="Times New Roman" w:eastAsia="Calibri" w:hAnsi="Times New Roman" w:hint="eastAsia"/>
        </w:rPr>
        <w:t>đ</w:t>
      </w:r>
      <w:r w:rsidRPr="001F7709">
        <w:rPr>
          <w:rFonts w:ascii="Times New Roman" w:eastAsia="Calibri" w:hAnsi="Times New Roman"/>
        </w:rPr>
        <w:t>ến ngày 27 tháng 02 n</w:t>
      </w:r>
      <w:r w:rsidRPr="001F7709">
        <w:rPr>
          <w:rFonts w:ascii="Times New Roman" w:eastAsia="Calibri" w:hAnsi="Times New Roman" w:hint="eastAsia"/>
        </w:rPr>
        <w:t>ă</w:t>
      </w:r>
      <w:r w:rsidRPr="001F7709">
        <w:rPr>
          <w:rFonts w:ascii="Times New Roman" w:eastAsia="Calibri" w:hAnsi="Times New Roman"/>
        </w:rPr>
        <w:t xml:space="preserve">m 2027). </w:t>
      </w:r>
      <w:r w:rsidRPr="001F7709">
        <w:rPr>
          <w:rFonts w:ascii="Times New Roman" w:eastAsia="Calibri" w:hAnsi="Times New Roman" w:hint="eastAsia"/>
        </w:rPr>
        <w:t>Đ</w:t>
      </w:r>
      <w:r w:rsidRPr="001F7709">
        <w:rPr>
          <w:rFonts w:ascii="Times New Roman" w:eastAsia="Calibri" w:hAnsi="Times New Roman"/>
        </w:rPr>
        <w:t xml:space="preserve">ể bảo </w:t>
      </w:r>
      <w:r w:rsidRPr="001F7709">
        <w:rPr>
          <w:rFonts w:ascii="Times New Roman" w:eastAsia="Calibri" w:hAnsi="Times New Roman" w:hint="eastAsia"/>
        </w:rPr>
        <w:t>đ</w:t>
      </w:r>
      <w:r w:rsidRPr="001F7709">
        <w:rPr>
          <w:rFonts w:ascii="Times New Roman" w:eastAsia="Calibri" w:hAnsi="Times New Roman"/>
        </w:rPr>
        <w:t xml:space="preserve">ảm thống nhất, cần sửa </w:t>
      </w:r>
      <w:r w:rsidRPr="001F7709">
        <w:rPr>
          <w:rFonts w:ascii="Times New Roman" w:eastAsia="Calibri" w:hAnsi="Times New Roman" w:hint="eastAsia"/>
        </w:rPr>
        <w:t>đ</w:t>
      </w:r>
      <w:r w:rsidRPr="001F7709">
        <w:rPr>
          <w:rFonts w:ascii="Times New Roman" w:eastAsia="Calibri" w:hAnsi="Times New Roman"/>
        </w:rPr>
        <w:t xml:space="preserve">ổi, bổ sung các </w:t>
      </w:r>
      <w:r w:rsidRPr="001F7709">
        <w:rPr>
          <w:rFonts w:ascii="Times New Roman" w:eastAsia="Calibri" w:hAnsi="Times New Roman" w:hint="eastAsia"/>
        </w:rPr>
        <w:t>Đ</w:t>
      </w:r>
      <w:r w:rsidRPr="001F7709">
        <w:rPr>
          <w:rFonts w:ascii="Times New Roman" w:eastAsia="Calibri" w:hAnsi="Times New Roman"/>
        </w:rPr>
        <w:t>iề</w:t>
      </w:r>
      <w:r>
        <w:rPr>
          <w:rFonts w:ascii="Times New Roman" w:eastAsia="Calibri" w:hAnsi="Times New Roman"/>
        </w:rPr>
        <w:t>u 5, 7, 14</w:t>
      </w:r>
      <w:r w:rsidRPr="001F7709">
        <w:rPr>
          <w:rFonts w:ascii="Times New Roman" w:eastAsia="Calibri" w:hAnsi="Times New Roman"/>
        </w:rPr>
        <w:t xml:space="preserve">, bãi bỏ </w:t>
      </w:r>
      <w:r w:rsidRPr="001F7709">
        <w:rPr>
          <w:rFonts w:ascii="Times New Roman" w:eastAsia="Calibri" w:hAnsi="Times New Roman" w:hint="eastAsia"/>
        </w:rPr>
        <w:t>Đ</w:t>
      </w:r>
      <w:r w:rsidRPr="001F7709">
        <w:rPr>
          <w:rFonts w:ascii="Times New Roman" w:eastAsia="Calibri" w:hAnsi="Times New Roman"/>
        </w:rPr>
        <w:t>iều</w:t>
      </w:r>
      <w:r>
        <w:rPr>
          <w:rFonts w:ascii="Times New Roman" w:eastAsia="Calibri" w:hAnsi="Times New Roman"/>
        </w:rPr>
        <w:t xml:space="preserve"> 8</w:t>
      </w:r>
      <w:r w:rsidR="0087389A">
        <w:rPr>
          <w:rFonts w:ascii="Times New Roman" w:eastAsia="Calibri" w:hAnsi="Times New Roman"/>
          <w:lang w:val="vi-VN"/>
        </w:rPr>
        <w:t xml:space="preserve"> </w:t>
      </w:r>
      <w:r w:rsidR="0087389A" w:rsidRPr="001F7709">
        <w:rPr>
          <w:rFonts w:ascii="Times New Roman" w:eastAsia="Calibri" w:hAnsi="Times New Roman"/>
        </w:rPr>
        <w:t xml:space="preserve">Nghị </w:t>
      </w:r>
      <w:r w:rsidR="0087389A" w:rsidRPr="001F7709">
        <w:rPr>
          <w:rFonts w:ascii="Times New Roman" w:eastAsia="Calibri" w:hAnsi="Times New Roman" w:hint="eastAsia"/>
        </w:rPr>
        <w:lastRenderedPageBreak/>
        <w:t>đ</w:t>
      </w:r>
      <w:r w:rsidR="0087389A" w:rsidRPr="001F7709">
        <w:rPr>
          <w:rFonts w:ascii="Times New Roman" w:eastAsia="Calibri" w:hAnsi="Times New Roman"/>
        </w:rPr>
        <w:t>ịnh số</w:t>
      </w:r>
      <w:r w:rsidR="0087389A">
        <w:rPr>
          <w:rFonts w:ascii="Times New Roman" w:eastAsia="Calibri" w:hAnsi="Times New Roman"/>
        </w:rPr>
        <w:t xml:space="preserve"> 111</w:t>
      </w:r>
      <w:r w:rsidR="0087389A" w:rsidRPr="001F7709">
        <w:rPr>
          <w:rFonts w:ascii="Times New Roman" w:eastAsia="Calibri" w:hAnsi="Times New Roman"/>
        </w:rPr>
        <w:t>/2018/N</w:t>
      </w:r>
      <w:r w:rsidR="0087389A" w:rsidRPr="001F7709">
        <w:rPr>
          <w:rFonts w:ascii="Times New Roman" w:eastAsia="Calibri" w:hAnsi="Times New Roman" w:hint="eastAsia"/>
        </w:rPr>
        <w:t>Đ</w:t>
      </w:r>
      <w:r w:rsidR="0087389A" w:rsidRPr="001F7709">
        <w:rPr>
          <w:rFonts w:ascii="Times New Roman" w:eastAsia="Calibri" w:hAnsi="Times New Roman"/>
        </w:rPr>
        <w:t>-CP</w:t>
      </w:r>
      <w:r w:rsidRPr="001F7709">
        <w:rPr>
          <w:rFonts w:ascii="Times New Roman" w:eastAsia="Calibri" w:hAnsi="Times New Roman"/>
        </w:rPr>
        <w:t>.</w:t>
      </w:r>
      <w:r>
        <w:rPr>
          <w:rFonts w:ascii="Times New Roman" w:eastAsia="Calibri" w:hAnsi="Times New Roman"/>
        </w:rPr>
        <w:t xml:space="preserve"> </w:t>
      </w:r>
      <w:r>
        <w:rPr>
          <w:rFonts w:ascii="Times New Roman" w:eastAsia="Calibri" w:hAnsi="Times New Roman"/>
          <w:lang w:val="vi-VN"/>
        </w:rPr>
        <w:t>Đồng thời</w:t>
      </w:r>
      <w:r>
        <w:rPr>
          <w:rFonts w:ascii="Times New Roman" w:eastAsia="Calibri" w:hAnsi="Times New Roman"/>
        </w:rPr>
        <w:t xml:space="preserve"> sửa đổi, bổ sung </w:t>
      </w:r>
      <w:r w:rsidR="000B4F9E" w:rsidRPr="000B4F9E">
        <w:rPr>
          <w:rFonts w:ascii="Times New Roman" w:eastAsia="Calibri" w:hAnsi="Times New Roman"/>
        </w:rPr>
        <w:t xml:space="preserve">quy định về hồ sơ, trình tự, trách nhiệm thẩm định tại Nghị định số 111/2018/NĐ-CP </w:t>
      </w:r>
      <w:r>
        <w:rPr>
          <w:rFonts w:ascii="Times New Roman" w:eastAsia="Calibri" w:hAnsi="Times New Roman"/>
          <w:lang w:val="vi-VN"/>
        </w:rPr>
        <w:t>để bảo đảm thống nhất trong quá trình thực hiện</w:t>
      </w:r>
      <w:r w:rsidR="000B4F9E" w:rsidRPr="000B4F9E">
        <w:rPr>
          <w:rFonts w:ascii="Times New Roman" w:eastAsia="Calibri" w:hAnsi="Times New Roman"/>
        </w:rPr>
        <w:t>.</w:t>
      </w:r>
    </w:p>
    <w:p w14:paraId="148160DA" w14:textId="16BD83CB" w:rsidR="006458C6" w:rsidRDefault="001F7709" w:rsidP="006458C6">
      <w:pPr>
        <w:widowControl w:val="0"/>
        <w:pBdr>
          <w:bottom w:val="single" w:sz="4" w:space="18" w:color="FFFFFF"/>
        </w:pBdr>
        <w:spacing w:before="120" w:line="340" w:lineRule="exact"/>
        <w:ind w:firstLine="720"/>
        <w:jc w:val="both"/>
        <w:rPr>
          <w:rFonts w:ascii="Times New Roman" w:hAnsi="Times New Roman"/>
          <w:b/>
          <w:lang w:val="vi-VN"/>
        </w:rPr>
      </w:pPr>
      <w:r>
        <w:rPr>
          <w:rFonts w:ascii="Times New Roman" w:hAnsi="Times New Roman"/>
          <w:b/>
          <w:lang w:val="vi-VN"/>
        </w:rPr>
        <w:t>VI</w:t>
      </w:r>
      <w:r w:rsidR="007B74E6">
        <w:rPr>
          <w:rFonts w:ascii="Times New Roman" w:hAnsi="Times New Roman"/>
          <w:b/>
          <w:lang w:val="vi-VN"/>
        </w:rPr>
        <w:t xml:space="preserve">. </w:t>
      </w:r>
      <w:r w:rsidRPr="001F7709">
        <w:rPr>
          <w:rFonts w:ascii="Times New Roman" w:hAnsi="Times New Roman"/>
          <w:b/>
          <w:lang w:val="vi-VN"/>
        </w:rPr>
        <w:t xml:space="preserve">NGHỊ </w:t>
      </w:r>
      <w:r w:rsidRPr="001F7709">
        <w:rPr>
          <w:rFonts w:ascii="Times New Roman" w:hAnsi="Times New Roman" w:hint="eastAsia"/>
          <w:b/>
          <w:lang w:val="vi-VN"/>
        </w:rPr>
        <w:t>Đ</w:t>
      </w:r>
      <w:r>
        <w:rPr>
          <w:rFonts w:ascii="Times New Roman" w:hAnsi="Times New Roman"/>
          <w:b/>
          <w:lang w:val="vi-VN"/>
        </w:rPr>
        <w:t xml:space="preserve">ỊNH </w:t>
      </w:r>
      <w:r w:rsidRPr="001F7709">
        <w:rPr>
          <w:rFonts w:ascii="Times New Roman" w:hAnsi="Times New Roman"/>
          <w:b/>
          <w:lang w:val="vi-VN"/>
        </w:rPr>
        <w:t>SỐ 23/2019/N</w:t>
      </w:r>
      <w:r w:rsidRPr="001F7709">
        <w:rPr>
          <w:rFonts w:ascii="Times New Roman" w:hAnsi="Times New Roman" w:hint="eastAsia"/>
          <w:b/>
          <w:lang w:val="vi-VN"/>
        </w:rPr>
        <w:t>Đ</w:t>
      </w:r>
      <w:r w:rsidRPr="001F7709">
        <w:rPr>
          <w:rFonts w:ascii="Times New Roman" w:hAnsi="Times New Roman"/>
          <w:b/>
          <w:lang w:val="vi-VN"/>
        </w:rPr>
        <w:t xml:space="preserve">-CP VỀ HOẠT </w:t>
      </w:r>
      <w:r w:rsidRPr="001F7709">
        <w:rPr>
          <w:rFonts w:ascii="Times New Roman" w:hAnsi="Times New Roman" w:hint="eastAsia"/>
          <w:b/>
          <w:lang w:val="vi-VN"/>
        </w:rPr>
        <w:t>Đ</w:t>
      </w:r>
      <w:r w:rsidRPr="001F7709">
        <w:rPr>
          <w:rFonts w:ascii="Times New Roman" w:hAnsi="Times New Roman"/>
          <w:b/>
          <w:lang w:val="vi-VN"/>
        </w:rPr>
        <w:t>ỘNG TRIỂN LÃM</w:t>
      </w:r>
      <w:r>
        <w:rPr>
          <w:rFonts w:ascii="Times New Roman" w:hAnsi="Times New Roman"/>
          <w:b/>
          <w:lang w:val="vi-VN"/>
        </w:rPr>
        <w:t xml:space="preserve"> </w:t>
      </w:r>
      <w:r w:rsidRPr="00A04DA5">
        <w:rPr>
          <w:rFonts w:ascii="Times New Roman" w:hAnsi="Times New Roman"/>
          <w:i/>
          <w:lang w:val="vi-VN"/>
        </w:rPr>
        <w:t xml:space="preserve">(nội dung về </w:t>
      </w:r>
      <w:r w:rsidR="006458C6" w:rsidRPr="00A04DA5">
        <w:rPr>
          <w:rFonts w:ascii="Times New Roman" w:hAnsi="Times New Roman"/>
          <w:i/>
          <w:lang w:val="vi-VN"/>
        </w:rPr>
        <w:t>cấp lại giấy phép triển lãm và đơn giản hóa thủ tục cấp giấy phép tổ chức triển lãm)</w:t>
      </w:r>
    </w:p>
    <w:p w14:paraId="7977B4DF" w14:textId="77777777" w:rsidR="008E5C08" w:rsidRDefault="003C2B12" w:rsidP="008E5C08">
      <w:pPr>
        <w:widowControl w:val="0"/>
        <w:pBdr>
          <w:bottom w:val="single" w:sz="4" w:space="18" w:color="FFFFFF"/>
        </w:pBdr>
        <w:spacing w:before="120" w:line="340" w:lineRule="exact"/>
        <w:ind w:firstLine="720"/>
        <w:jc w:val="both"/>
        <w:rPr>
          <w:rFonts w:ascii="Times New Roman" w:hAnsi="Times New Roman"/>
          <w:b/>
          <w:lang w:val="vi-VN"/>
        </w:rPr>
      </w:pPr>
      <w:r w:rsidRPr="003C2B12">
        <w:rPr>
          <w:rFonts w:ascii="Times New Roman" w:hAnsi="Times New Roman"/>
          <w:b/>
          <w:lang w:val="vi-VN"/>
        </w:rPr>
        <w:t xml:space="preserve">1. Triển khai thực hiện Nghị </w:t>
      </w:r>
      <w:r w:rsidRPr="003C2B12">
        <w:rPr>
          <w:rFonts w:ascii="Times New Roman" w:hAnsi="Times New Roman" w:hint="eastAsia"/>
          <w:b/>
          <w:lang w:val="vi-VN"/>
        </w:rPr>
        <w:t>đ</w:t>
      </w:r>
      <w:r w:rsidRPr="003C2B12">
        <w:rPr>
          <w:rFonts w:ascii="Times New Roman" w:hAnsi="Times New Roman"/>
          <w:b/>
          <w:lang w:val="vi-VN"/>
        </w:rPr>
        <w:t>ịnh số 23/2019/N</w:t>
      </w:r>
      <w:r w:rsidRPr="003C2B12">
        <w:rPr>
          <w:rFonts w:ascii="Times New Roman" w:hAnsi="Times New Roman" w:hint="eastAsia"/>
          <w:b/>
          <w:lang w:val="vi-VN"/>
        </w:rPr>
        <w:t>Đ</w:t>
      </w:r>
      <w:r w:rsidRPr="003C2B12">
        <w:rPr>
          <w:rFonts w:ascii="Times New Roman" w:hAnsi="Times New Roman"/>
          <w:b/>
          <w:lang w:val="vi-VN"/>
        </w:rPr>
        <w:t>-CP</w:t>
      </w:r>
    </w:p>
    <w:p w14:paraId="6F5B74CF" w14:textId="2FA85BB6" w:rsidR="002E3DAC" w:rsidRDefault="003C2B12" w:rsidP="002E3DAC">
      <w:pPr>
        <w:widowControl w:val="0"/>
        <w:pBdr>
          <w:bottom w:val="single" w:sz="4" w:space="18" w:color="FFFFFF"/>
        </w:pBdr>
        <w:spacing w:line="340" w:lineRule="exact"/>
        <w:ind w:firstLine="720"/>
        <w:jc w:val="both"/>
        <w:rPr>
          <w:rFonts w:ascii="Times New Roman" w:hAnsi="Times New Roman"/>
          <w:lang w:val="vi-VN"/>
        </w:rPr>
      </w:pPr>
      <w:r w:rsidRPr="003C2B12">
        <w:rPr>
          <w:rFonts w:ascii="Times New Roman" w:hAnsi="Times New Roman"/>
          <w:lang w:val="vi-VN"/>
        </w:rPr>
        <w:t>Ngh</w:t>
      </w:r>
      <w:r w:rsidRPr="003C2B12">
        <w:rPr>
          <w:rFonts w:ascii="Times New Roman" w:hAnsi="Times New Roman" w:cs="Calibri"/>
          <w:lang w:val="vi-VN"/>
        </w:rPr>
        <w:t>ị</w:t>
      </w:r>
      <w:r w:rsidRPr="003C2B12">
        <w:rPr>
          <w:rFonts w:ascii="Times New Roman" w:hAnsi="Times New Roman"/>
          <w:lang w:val="vi-VN"/>
        </w:rPr>
        <w:t xml:space="preserve"> </w:t>
      </w:r>
      <w:r w:rsidRPr="003C2B12">
        <w:rPr>
          <w:rFonts w:ascii="Times New Roman" w:hAnsi="Times New Roman" w:cs="Calibri"/>
          <w:lang w:val="vi-VN"/>
        </w:rPr>
        <w:t>đị</w:t>
      </w:r>
      <w:r w:rsidRPr="003C2B12">
        <w:rPr>
          <w:rFonts w:ascii="Times New Roman" w:hAnsi="Times New Roman"/>
          <w:lang w:val="vi-VN"/>
        </w:rPr>
        <w:t>nh s</w:t>
      </w:r>
      <w:r w:rsidRPr="003C2B12">
        <w:rPr>
          <w:rFonts w:ascii="Times New Roman" w:hAnsi="Times New Roman" w:cs="Calibri"/>
          <w:lang w:val="vi-VN"/>
        </w:rPr>
        <w:t>ố</w:t>
      </w:r>
      <w:r w:rsidRPr="003C2B12">
        <w:rPr>
          <w:rFonts w:ascii="Times New Roman" w:hAnsi="Times New Roman"/>
          <w:lang w:val="vi-VN"/>
        </w:rPr>
        <w:t xml:space="preserve"> 23/2019/N</w:t>
      </w:r>
      <w:r w:rsidRPr="003C2B12">
        <w:rPr>
          <w:rFonts w:ascii="Times New Roman" w:hAnsi="Times New Roman" w:cs="Calibri"/>
          <w:lang w:val="vi-VN"/>
        </w:rPr>
        <w:t>Đ</w:t>
      </w:r>
      <w:r w:rsidRPr="003C2B12">
        <w:rPr>
          <w:rFonts w:ascii="Times New Roman" w:hAnsi="Times New Roman"/>
          <w:lang w:val="vi-VN"/>
        </w:rPr>
        <w:t>-CP</w:t>
      </w:r>
      <w:r>
        <w:rPr>
          <w:rFonts w:ascii="Times New Roman" w:hAnsi="Times New Roman"/>
          <w:lang w:val="vi-VN"/>
        </w:rPr>
        <w:t xml:space="preserve"> có hiệu lực thi hành kể từ ngày 15 tháng 4 năm 2019. </w:t>
      </w:r>
      <w:r w:rsidR="005137CC">
        <w:rPr>
          <w:rFonts w:ascii="Times New Roman" w:hAnsi="Times New Roman"/>
          <w:lang w:val="vi-VN"/>
        </w:rPr>
        <w:t xml:space="preserve">Theo quy định tại </w:t>
      </w:r>
      <w:r w:rsidR="005137CC" w:rsidRPr="003C2B12">
        <w:rPr>
          <w:rFonts w:ascii="Times New Roman" w:hAnsi="Times New Roman"/>
          <w:lang w:val="vi-VN"/>
        </w:rPr>
        <w:t>Ngh</w:t>
      </w:r>
      <w:r w:rsidR="005137CC" w:rsidRPr="003C2B12">
        <w:rPr>
          <w:rFonts w:ascii="Times New Roman" w:hAnsi="Times New Roman" w:cs="Calibri"/>
          <w:lang w:val="vi-VN"/>
        </w:rPr>
        <w:t>ị</w:t>
      </w:r>
      <w:r w:rsidR="005137CC" w:rsidRPr="003C2B12">
        <w:rPr>
          <w:rFonts w:ascii="Times New Roman" w:hAnsi="Times New Roman"/>
          <w:lang w:val="vi-VN"/>
        </w:rPr>
        <w:t xml:space="preserve"> </w:t>
      </w:r>
      <w:r w:rsidR="005137CC" w:rsidRPr="003C2B12">
        <w:rPr>
          <w:rFonts w:ascii="Times New Roman" w:hAnsi="Times New Roman" w:cs="Calibri"/>
          <w:lang w:val="vi-VN"/>
        </w:rPr>
        <w:t>đị</w:t>
      </w:r>
      <w:r w:rsidR="005137CC" w:rsidRPr="003C2B12">
        <w:rPr>
          <w:rFonts w:ascii="Times New Roman" w:hAnsi="Times New Roman"/>
          <w:lang w:val="vi-VN"/>
        </w:rPr>
        <w:t>nh s</w:t>
      </w:r>
      <w:r w:rsidR="005137CC" w:rsidRPr="003C2B12">
        <w:rPr>
          <w:rFonts w:ascii="Times New Roman" w:hAnsi="Times New Roman" w:cs="Calibri"/>
          <w:lang w:val="vi-VN"/>
        </w:rPr>
        <w:t>ố</w:t>
      </w:r>
      <w:r w:rsidR="005137CC" w:rsidRPr="003C2B12">
        <w:rPr>
          <w:rFonts w:ascii="Times New Roman" w:hAnsi="Times New Roman"/>
          <w:lang w:val="vi-VN"/>
        </w:rPr>
        <w:t xml:space="preserve"> 23/2019/N</w:t>
      </w:r>
      <w:r w:rsidR="005137CC" w:rsidRPr="003C2B12">
        <w:rPr>
          <w:rFonts w:ascii="Times New Roman" w:hAnsi="Times New Roman" w:cs="Calibri"/>
          <w:lang w:val="vi-VN"/>
        </w:rPr>
        <w:t>Đ</w:t>
      </w:r>
      <w:r w:rsidR="005137CC" w:rsidRPr="003C2B12">
        <w:rPr>
          <w:rFonts w:ascii="Times New Roman" w:hAnsi="Times New Roman"/>
          <w:lang w:val="vi-VN"/>
        </w:rPr>
        <w:t>-CP</w:t>
      </w:r>
      <w:r w:rsidR="002E3DAC">
        <w:rPr>
          <w:rFonts w:ascii="Times New Roman" w:hAnsi="Times New Roman"/>
          <w:lang w:val="vi-VN"/>
        </w:rPr>
        <w:t>,</w:t>
      </w:r>
      <w:r w:rsidR="002E3DAC" w:rsidRPr="002E3DAC">
        <w:t> </w:t>
      </w:r>
      <w:r w:rsidR="002E3DAC" w:rsidRPr="002E3DAC">
        <w:rPr>
          <w:rFonts w:ascii="Times New Roman" w:hAnsi="Times New Roman"/>
        </w:rPr>
        <w:t>Bộ Văn hóa, Thể thao và Du lịch cấp Giấy</w:t>
      </w:r>
      <w:r w:rsidR="002E3DAC">
        <w:rPr>
          <w:rFonts w:ascii="Times New Roman" w:hAnsi="Times New Roman"/>
        </w:rPr>
        <w:t xml:space="preserve"> phép tổ chức triển lãm đối với t</w:t>
      </w:r>
      <w:r w:rsidR="002E3DAC" w:rsidRPr="002E3DAC">
        <w:rPr>
          <w:rFonts w:ascii="Times New Roman" w:hAnsi="Times New Roman"/>
        </w:rPr>
        <w:t>riển lãm do các tổ chức</w:t>
      </w:r>
      <w:r w:rsidR="002E3DAC">
        <w:rPr>
          <w:rFonts w:ascii="Times New Roman" w:hAnsi="Times New Roman"/>
        </w:rPr>
        <w:t xml:space="preserve"> ở Trung ương đưa ra nước ngoài,</w:t>
      </w:r>
      <w:r w:rsidR="002E3DAC">
        <w:rPr>
          <w:rFonts w:ascii="Times New Roman" w:hAnsi="Times New Roman"/>
          <w:lang w:val="vi-VN"/>
        </w:rPr>
        <w:t xml:space="preserve"> </w:t>
      </w:r>
      <w:r w:rsidR="002E3DAC">
        <w:rPr>
          <w:rFonts w:ascii="Times New Roman" w:hAnsi="Times New Roman"/>
        </w:rPr>
        <w:t>t</w:t>
      </w:r>
      <w:r w:rsidR="002E3DAC" w:rsidRPr="002E3DAC">
        <w:rPr>
          <w:rFonts w:ascii="Times New Roman" w:hAnsi="Times New Roman"/>
        </w:rPr>
        <w:t xml:space="preserve">riển lãm do tổ chức quốc tế, tổ chức </w:t>
      </w:r>
      <w:r w:rsidR="002E3DAC">
        <w:rPr>
          <w:rFonts w:ascii="Times New Roman" w:hAnsi="Times New Roman"/>
        </w:rPr>
        <w:t>nước ngoài tổ chức tại Việt Nam,</w:t>
      </w:r>
      <w:r w:rsidR="002E3DAC">
        <w:rPr>
          <w:rFonts w:ascii="Times New Roman" w:hAnsi="Times New Roman"/>
          <w:lang w:val="vi-VN"/>
        </w:rPr>
        <w:t xml:space="preserve"> </w:t>
      </w:r>
      <w:r w:rsidR="002E3DAC">
        <w:rPr>
          <w:rFonts w:ascii="Times New Roman" w:hAnsi="Times New Roman"/>
        </w:rPr>
        <w:t>t</w:t>
      </w:r>
      <w:r w:rsidR="002E3DAC" w:rsidRPr="002E3DAC">
        <w:rPr>
          <w:rFonts w:ascii="Times New Roman" w:hAnsi="Times New Roman"/>
        </w:rPr>
        <w:t>riển lãm do các tổ chức thuộc 02 tỉnh, thành phố trở</w:t>
      </w:r>
      <w:r w:rsidR="002E3DAC">
        <w:rPr>
          <w:rFonts w:ascii="Times New Roman" w:hAnsi="Times New Roman"/>
        </w:rPr>
        <w:t xml:space="preserve"> lên liên kết đưa ra nước ngoài; </w:t>
      </w:r>
      <w:r w:rsidR="002E3DAC" w:rsidRPr="002E3DAC">
        <w:rPr>
          <w:rFonts w:ascii="Times New Roman" w:hAnsi="Times New Roman"/>
        </w:rPr>
        <w:t>Sở Văn hóa, Thể thao và Du lịch hoặc Sở Văn hóa và Thể thao cấp Giấy</w:t>
      </w:r>
      <w:r w:rsidR="002E3DAC">
        <w:rPr>
          <w:rFonts w:ascii="Times New Roman" w:hAnsi="Times New Roman"/>
        </w:rPr>
        <w:t xml:space="preserve"> phép tổ chức triển lãm đối với t</w:t>
      </w:r>
      <w:r w:rsidR="002E3DAC" w:rsidRPr="002E3DAC">
        <w:rPr>
          <w:rFonts w:ascii="Times New Roman" w:hAnsi="Times New Roman"/>
        </w:rPr>
        <w:t>riển lãm, do các tổ chức cá nhân t</w:t>
      </w:r>
      <w:r w:rsidR="002E3DAC">
        <w:rPr>
          <w:rFonts w:ascii="Times New Roman" w:hAnsi="Times New Roman"/>
        </w:rPr>
        <w:t>ại địa phương đưa ra nước ngoài, t</w:t>
      </w:r>
      <w:r w:rsidR="002E3DAC" w:rsidRPr="002E3DAC">
        <w:rPr>
          <w:rFonts w:ascii="Times New Roman" w:hAnsi="Times New Roman"/>
        </w:rPr>
        <w:t>riển lãm do cá nhân nước ngoài tổ chức tại địa phương.</w:t>
      </w:r>
      <w:r w:rsidR="002E3DAC">
        <w:rPr>
          <w:rFonts w:ascii="Times New Roman" w:hAnsi="Times New Roman"/>
          <w:lang w:val="vi-VN"/>
        </w:rPr>
        <w:t xml:space="preserve"> Việc cấp lại do cơ quan có thẩm quyền cấp </w:t>
      </w:r>
      <w:r w:rsidR="002E3DAC" w:rsidRPr="002E3DAC">
        <w:rPr>
          <w:rFonts w:ascii="Times New Roman" w:hAnsi="Times New Roman"/>
        </w:rPr>
        <w:t>cấp Giấy</w:t>
      </w:r>
      <w:r w:rsidR="002E3DAC">
        <w:rPr>
          <w:rFonts w:ascii="Times New Roman" w:hAnsi="Times New Roman"/>
        </w:rPr>
        <w:t xml:space="preserve"> phép tổ chức triển lãm</w:t>
      </w:r>
      <w:r w:rsidR="002E3DAC">
        <w:rPr>
          <w:rFonts w:ascii="Times New Roman" w:hAnsi="Times New Roman"/>
          <w:lang w:val="vi-VN"/>
        </w:rPr>
        <w:t xml:space="preserve"> thực hiện.</w:t>
      </w:r>
    </w:p>
    <w:p w14:paraId="7925A8B3" w14:textId="77777777" w:rsidR="0081644D" w:rsidRDefault="002E3DAC" w:rsidP="002E3DAC">
      <w:pPr>
        <w:widowControl w:val="0"/>
        <w:pBdr>
          <w:bottom w:val="single" w:sz="4" w:space="18" w:color="FFFFFF"/>
        </w:pBdr>
        <w:spacing w:line="340" w:lineRule="exact"/>
        <w:ind w:firstLine="720"/>
        <w:jc w:val="both"/>
        <w:rPr>
          <w:rFonts w:ascii="Times New Roman" w:hAnsi="Times New Roman"/>
          <w:lang w:val="vi-VN"/>
        </w:rPr>
      </w:pPr>
      <w:r>
        <w:rPr>
          <w:rFonts w:ascii="Times New Roman" w:hAnsi="Times New Roman"/>
          <w:lang w:val="vi-VN"/>
        </w:rPr>
        <w:t xml:space="preserve">Trong quá trình triển khai thực hiện, số lượng hồ sơ đề nghị cấp giấy phép rất ít (chỉ 05 hồ sơ/năm ở cấp trung ương). Do vậy, việc cấp lại Giấy phép cũng không nhiều, tuy nhiên vẫn làm </w:t>
      </w:r>
      <w:r w:rsidR="007B74E6" w:rsidRPr="007B74E6">
        <w:rPr>
          <w:rFonts w:ascii="Times New Roman" w:hAnsi="Times New Roman"/>
        </w:rPr>
        <w:t>phát sinh thêm thủ tục hành chính, thời gian thực hiện cho tổ chức.</w:t>
      </w:r>
      <w:r>
        <w:rPr>
          <w:rFonts w:ascii="Times New Roman" w:hAnsi="Times New Roman"/>
          <w:lang w:val="vi-VN"/>
        </w:rPr>
        <w:t xml:space="preserve"> </w:t>
      </w:r>
    </w:p>
    <w:p w14:paraId="0B386003" w14:textId="44F339C8" w:rsidR="007B74E6" w:rsidRDefault="002E3DAC" w:rsidP="002E3DAC">
      <w:pPr>
        <w:widowControl w:val="0"/>
        <w:pBdr>
          <w:bottom w:val="single" w:sz="4" w:space="18" w:color="FFFFFF"/>
        </w:pBdr>
        <w:spacing w:line="340" w:lineRule="exact"/>
        <w:ind w:firstLine="720"/>
        <w:jc w:val="both"/>
        <w:rPr>
          <w:rFonts w:ascii="Times New Roman" w:hAnsi="Times New Roman"/>
          <w:lang w:val="vi-VN"/>
        </w:rPr>
      </w:pPr>
      <w:r>
        <w:rPr>
          <w:rFonts w:ascii="Times New Roman" w:hAnsi="Times New Roman"/>
          <w:lang w:val="vi-VN"/>
        </w:rPr>
        <w:t xml:space="preserve">Đồng thời, hồ sơ cấp phép </w:t>
      </w:r>
      <w:r w:rsidR="0081644D">
        <w:rPr>
          <w:rFonts w:ascii="Times New Roman" w:hAnsi="Times New Roman"/>
          <w:lang w:val="vi-VN"/>
        </w:rPr>
        <w:t>yêu cầu “</w:t>
      </w:r>
      <w:r w:rsidR="0081644D" w:rsidRPr="0081644D">
        <w:rPr>
          <w:rFonts w:ascii="Times New Roman" w:hAnsi="Times New Roman"/>
          <w:lang w:val="vi-VN"/>
        </w:rPr>
        <w:t>Bản sao một trong các giấy tờ sau: giấy chứng minh nhân dân hoặc thẻ c</w:t>
      </w:r>
      <w:r w:rsidR="0081644D" w:rsidRPr="0081644D">
        <w:rPr>
          <w:rFonts w:ascii="Times New Roman" w:hAnsi="Times New Roman" w:hint="eastAsia"/>
          <w:lang w:val="vi-VN"/>
        </w:rPr>
        <w:t>ă</w:t>
      </w:r>
      <w:r w:rsidR="0081644D" w:rsidRPr="0081644D">
        <w:rPr>
          <w:rFonts w:ascii="Times New Roman" w:hAnsi="Times New Roman"/>
          <w:lang w:val="vi-VN"/>
        </w:rPr>
        <w:t>n c</w:t>
      </w:r>
      <w:r w:rsidR="0081644D" w:rsidRPr="0081644D">
        <w:rPr>
          <w:rFonts w:ascii="Times New Roman" w:hAnsi="Times New Roman" w:hint="eastAsia"/>
          <w:lang w:val="vi-VN"/>
        </w:rPr>
        <w:t>ư</w:t>
      </w:r>
      <w:r w:rsidR="0081644D" w:rsidRPr="0081644D">
        <w:rPr>
          <w:rFonts w:ascii="Times New Roman" w:hAnsi="Times New Roman"/>
          <w:lang w:val="vi-VN"/>
        </w:rPr>
        <w:t>ớc công dân của ng</w:t>
      </w:r>
      <w:r w:rsidR="0081644D" w:rsidRPr="0081644D">
        <w:rPr>
          <w:rFonts w:ascii="Times New Roman" w:hAnsi="Times New Roman" w:hint="eastAsia"/>
          <w:lang w:val="vi-VN"/>
        </w:rPr>
        <w:t>ư</w:t>
      </w:r>
      <w:r w:rsidR="0081644D" w:rsidRPr="0081644D">
        <w:rPr>
          <w:rFonts w:ascii="Times New Roman" w:hAnsi="Times New Roman"/>
          <w:lang w:val="vi-VN"/>
        </w:rPr>
        <w:t>ời tổ chức triển lãm</w:t>
      </w:r>
      <w:r w:rsidR="0081644D">
        <w:rPr>
          <w:rFonts w:ascii="Times New Roman" w:hAnsi="Times New Roman"/>
          <w:lang w:val="vi-VN"/>
        </w:rPr>
        <w:t xml:space="preserve">” làm tăng chi phí cho người dân trong thực hiện TTHC, trong khi thông tin có thể truy cập được trên Cơ sở dữ liệu quốc gia về dân cư. Vì vậy, thực hiện chính sách, chủ trương của Đảng về cắt giảm, đơn giản hóa TTHC, </w:t>
      </w:r>
      <w:r w:rsidR="00030CD7">
        <w:rPr>
          <w:rFonts w:ascii="Times New Roman" w:hAnsi="Times New Roman"/>
          <w:lang w:val="vi-VN"/>
        </w:rPr>
        <w:t xml:space="preserve">không yêu cầu người dân cung cấp giấy tờ cá nhân có thể tra cứu được trong cơ sở dữ liệu quốc gia, </w:t>
      </w:r>
      <w:r w:rsidR="0081644D">
        <w:rPr>
          <w:rFonts w:ascii="Times New Roman" w:hAnsi="Times New Roman"/>
          <w:lang w:val="vi-VN"/>
        </w:rPr>
        <w:t>tạo thuận lợi cho người dân, doanh nghiệp trong thực hiện TTHC, Bộ Văn hóa, Thể thao và Du lịch</w:t>
      </w:r>
      <w:r w:rsidR="00030CD7">
        <w:rPr>
          <w:rFonts w:ascii="Times New Roman" w:hAnsi="Times New Roman"/>
          <w:lang w:val="vi-VN"/>
        </w:rPr>
        <w:t xml:space="preserve"> đã rà soát và cắt giảm </w:t>
      </w:r>
      <w:r w:rsidR="0081644D">
        <w:rPr>
          <w:rFonts w:ascii="Times New Roman" w:hAnsi="Times New Roman"/>
          <w:lang w:val="vi-VN"/>
        </w:rPr>
        <w:t>TTHC</w:t>
      </w:r>
      <w:r w:rsidR="00030CD7">
        <w:rPr>
          <w:rFonts w:ascii="Times New Roman" w:hAnsi="Times New Roman"/>
          <w:lang w:val="vi-VN"/>
        </w:rPr>
        <w:t xml:space="preserve"> cấp lại </w:t>
      </w:r>
      <w:r w:rsidR="00030CD7" w:rsidRPr="00030CD7">
        <w:rPr>
          <w:rFonts w:ascii="Times New Roman" w:hAnsi="Times New Roman"/>
          <w:lang w:val="vi-VN"/>
        </w:rPr>
        <w:t>Giấy phép tổ chức triển lãm</w:t>
      </w:r>
      <w:r w:rsidR="0081644D">
        <w:rPr>
          <w:rFonts w:ascii="Times New Roman" w:hAnsi="Times New Roman"/>
          <w:lang w:val="vi-VN"/>
        </w:rPr>
        <w:t>, đơn giản hóa TTHC</w:t>
      </w:r>
      <w:r w:rsidR="00030CD7">
        <w:rPr>
          <w:rFonts w:ascii="Times New Roman" w:hAnsi="Times New Roman"/>
          <w:lang w:val="vi-VN"/>
        </w:rPr>
        <w:t xml:space="preserve"> cấp </w:t>
      </w:r>
      <w:r w:rsidR="00030CD7" w:rsidRPr="00030CD7">
        <w:rPr>
          <w:rFonts w:ascii="Times New Roman" w:hAnsi="Times New Roman"/>
          <w:lang w:val="vi-VN"/>
        </w:rPr>
        <w:t>Giấy phép tổ chức triển lãm</w:t>
      </w:r>
      <w:r w:rsidR="00030CD7">
        <w:rPr>
          <w:rFonts w:ascii="Times New Roman" w:hAnsi="Times New Roman"/>
          <w:lang w:val="vi-VN"/>
        </w:rPr>
        <w:t>.</w:t>
      </w:r>
    </w:p>
    <w:p w14:paraId="41FC7523" w14:textId="59FCA0B3" w:rsidR="00030CD7" w:rsidRPr="00030CD7" w:rsidRDefault="00030CD7" w:rsidP="002E3DAC">
      <w:pPr>
        <w:widowControl w:val="0"/>
        <w:pBdr>
          <w:bottom w:val="single" w:sz="4" w:space="18" w:color="FFFFFF"/>
        </w:pBdr>
        <w:spacing w:line="340" w:lineRule="exact"/>
        <w:ind w:firstLine="720"/>
        <w:jc w:val="both"/>
        <w:rPr>
          <w:rFonts w:ascii="Times New Roman" w:hAnsi="Times New Roman"/>
          <w:b/>
          <w:lang w:val="vi-VN"/>
        </w:rPr>
      </w:pPr>
      <w:r w:rsidRPr="00030CD7">
        <w:rPr>
          <w:rFonts w:ascii="Times New Roman" w:hAnsi="Times New Roman"/>
          <w:b/>
          <w:lang w:val="vi-VN"/>
        </w:rPr>
        <w:t>2. Đề xuất và kiến nghị</w:t>
      </w:r>
    </w:p>
    <w:p w14:paraId="18958BA7" w14:textId="049D13EA" w:rsidR="004B4759" w:rsidRDefault="00030CD7" w:rsidP="00030CD7">
      <w:pPr>
        <w:widowControl w:val="0"/>
        <w:pBdr>
          <w:bottom w:val="single" w:sz="4" w:space="18" w:color="FFFFFF"/>
        </w:pBdr>
        <w:spacing w:line="340" w:lineRule="exact"/>
        <w:ind w:firstLine="720"/>
        <w:jc w:val="both"/>
        <w:rPr>
          <w:rFonts w:ascii="Times New Roman" w:hAnsi="Times New Roman"/>
          <w:lang w:val="vi-VN"/>
        </w:rPr>
      </w:pPr>
      <w:r>
        <w:rPr>
          <w:rFonts w:ascii="Times New Roman" w:hAnsi="Times New Roman"/>
          <w:lang w:val="vi-VN"/>
        </w:rPr>
        <w:t xml:space="preserve">Để thực hiện cắt giảm TTHC cấp lại giấy phép triển lãm, đơn giản hóa TTHC cấp giấy phép triển lãm, cần sửa đổi, bổ sung Điều 12 </w:t>
      </w:r>
      <w:r w:rsidRPr="003C2B12">
        <w:rPr>
          <w:rFonts w:ascii="Times New Roman" w:hAnsi="Times New Roman"/>
          <w:lang w:val="vi-VN"/>
        </w:rPr>
        <w:t>Ngh</w:t>
      </w:r>
      <w:r w:rsidRPr="003C2B12">
        <w:rPr>
          <w:rFonts w:ascii="Times New Roman" w:hAnsi="Times New Roman" w:cs="Calibri"/>
          <w:lang w:val="vi-VN"/>
        </w:rPr>
        <w:t>ị</w:t>
      </w:r>
      <w:r w:rsidRPr="003C2B12">
        <w:rPr>
          <w:rFonts w:ascii="Times New Roman" w:hAnsi="Times New Roman"/>
          <w:lang w:val="vi-VN"/>
        </w:rPr>
        <w:t xml:space="preserve"> </w:t>
      </w:r>
      <w:r w:rsidRPr="003C2B12">
        <w:rPr>
          <w:rFonts w:ascii="Times New Roman" w:hAnsi="Times New Roman" w:cs="Calibri"/>
          <w:lang w:val="vi-VN"/>
        </w:rPr>
        <w:t>đị</w:t>
      </w:r>
      <w:r w:rsidRPr="003C2B12">
        <w:rPr>
          <w:rFonts w:ascii="Times New Roman" w:hAnsi="Times New Roman"/>
          <w:lang w:val="vi-VN"/>
        </w:rPr>
        <w:t>nh s</w:t>
      </w:r>
      <w:r w:rsidRPr="003C2B12">
        <w:rPr>
          <w:rFonts w:ascii="Times New Roman" w:hAnsi="Times New Roman" w:cs="Calibri"/>
          <w:lang w:val="vi-VN"/>
        </w:rPr>
        <w:t>ố</w:t>
      </w:r>
      <w:r w:rsidRPr="003C2B12">
        <w:rPr>
          <w:rFonts w:ascii="Times New Roman" w:hAnsi="Times New Roman"/>
          <w:lang w:val="vi-VN"/>
        </w:rPr>
        <w:t xml:space="preserve"> 23/2019/N</w:t>
      </w:r>
      <w:r w:rsidRPr="003C2B12">
        <w:rPr>
          <w:rFonts w:ascii="Times New Roman" w:hAnsi="Times New Roman" w:cs="Calibri"/>
          <w:lang w:val="vi-VN"/>
        </w:rPr>
        <w:t>Đ</w:t>
      </w:r>
      <w:r w:rsidRPr="003C2B12">
        <w:rPr>
          <w:rFonts w:ascii="Times New Roman" w:hAnsi="Times New Roman"/>
          <w:lang w:val="vi-VN"/>
        </w:rPr>
        <w:t>-CP</w:t>
      </w:r>
      <w:r w:rsidR="0087389A">
        <w:rPr>
          <w:rFonts w:ascii="Times New Roman" w:hAnsi="Times New Roman"/>
          <w:lang w:val="vi-VN"/>
        </w:rPr>
        <w:t xml:space="preserve"> để thực hiện </w:t>
      </w:r>
      <w:r w:rsidR="0087389A" w:rsidRPr="0087389A">
        <w:rPr>
          <w:rFonts w:ascii="Times New Roman" w:hAnsi="Times New Roman"/>
          <w:lang w:val="vi-VN"/>
        </w:rPr>
        <w:t xml:space="preserve">Nghị quyết số 66.7/2025/NQ-CP quy </w:t>
      </w:r>
      <w:r w:rsidR="0087389A" w:rsidRPr="0087389A">
        <w:rPr>
          <w:rFonts w:ascii="Times New Roman" w:hAnsi="Times New Roman" w:hint="eastAsia"/>
          <w:lang w:val="vi-VN"/>
        </w:rPr>
        <w:t>đ</w:t>
      </w:r>
      <w:r w:rsidR="0087389A" w:rsidRPr="0087389A">
        <w:rPr>
          <w:rFonts w:ascii="Times New Roman" w:hAnsi="Times New Roman"/>
          <w:lang w:val="vi-VN"/>
        </w:rPr>
        <w:t xml:space="preserve">ịnh cắt giảm, </w:t>
      </w:r>
      <w:r w:rsidR="0087389A" w:rsidRPr="0087389A">
        <w:rPr>
          <w:rFonts w:ascii="Times New Roman" w:hAnsi="Times New Roman" w:hint="eastAsia"/>
          <w:lang w:val="vi-VN"/>
        </w:rPr>
        <w:t>đơ</w:t>
      </w:r>
      <w:r w:rsidR="0087389A" w:rsidRPr="0087389A">
        <w:rPr>
          <w:rFonts w:ascii="Times New Roman" w:hAnsi="Times New Roman"/>
          <w:lang w:val="vi-VN"/>
        </w:rPr>
        <w:t>n giản hóa thủ tục hành chính dựa trên dữ liệu</w:t>
      </w:r>
      <w:r w:rsidR="0087389A">
        <w:rPr>
          <w:rFonts w:ascii="Times New Roman" w:hAnsi="Times New Roman"/>
          <w:lang w:val="vi-VN"/>
        </w:rPr>
        <w:t>.</w:t>
      </w:r>
    </w:p>
    <w:p w14:paraId="13847C8C" w14:textId="215F5407" w:rsidR="00155820" w:rsidRPr="00155820" w:rsidRDefault="00155820" w:rsidP="00030CD7">
      <w:pPr>
        <w:widowControl w:val="0"/>
        <w:pBdr>
          <w:bottom w:val="single" w:sz="4" w:space="18" w:color="FFFFFF"/>
        </w:pBdr>
        <w:spacing w:line="340" w:lineRule="exact"/>
        <w:ind w:firstLine="720"/>
        <w:jc w:val="both"/>
        <w:rPr>
          <w:rFonts w:ascii="Times New Roman" w:hAnsi="Times New Roman"/>
          <w:b/>
          <w:lang w:val="vi-VN"/>
        </w:rPr>
      </w:pPr>
      <w:r w:rsidRPr="00155820">
        <w:rPr>
          <w:rFonts w:ascii="Times New Roman" w:hAnsi="Times New Roman"/>
          <w:b/>
          <w:lang w:val="vi-VN"/>
        </w:rPr>
        <w:t xml:space="preserve">VII. NGHỊ </w:t>
      </w:r>
      <w:r w:rsidRPr="00155820">
        <w:rPr>
          <w:rFonts w:ascii="Times New Roman" w:hAnsi="Times New Roman" w:hint="eastAsia"/>
          <w:b/>
          <w:lang w:val="vi-VN"/>
        </w:rPr>
        <w:t>Đ</w:t>
      </w:r>
      <w:r w:rsidRPr="00155820">
        <w:rPr>
          <w:rFonts w:ascii="Times New Roman" w:hAnsi="Times New Roman"/>
          <w:b/>
          <w:lang w:val="vi-VN"/>
        </w:rPr>
        <w:t>ỊNH SỐ 36/2019/N</w:t>
      </w:r>
      <w:r w:rsidRPr="00155820">
        <w:rPr>
          <w:rFonts w:ascii="Times New Roman" w:hAnsi="Times New Roman" w:hint="eastAsia"/>
          <w:b/>
          <w:lang w:val="vi-VN"/>
        </w:rPr>
        <w:t>Đ</w:t>
      </w:r>
      <w:r w:rsidRPr="00155820">
        <w:rPr>
          <w:rFonts w:ascii="Times New Roman" w:hAnsi="Times New Roman"/>
          <w:b/>
          <w:lang w:val="vi-VN"/>
        </w:rPr>
        <w:t xml:space="preserve">-CP QUY </w:t>
      </w:r>
      <w:r w:rsidRPr="00155820">
        <w:rPr>
          <w:rFonts w:ascii="Times New Roman" w:hAnsi="Times New Roman" w:hint="eastAsia"/>
          <w:b/>
          <w:lang w:val="vi-VN"/>
        </w:rPr>
        <w:t>Đ</w:t>
      </w:r>
      <w:r w:rsidRPr="00155820">
        <w:rPr>
          <w:rFonts w:ascii="Times New Roman" w:hAnsi="Times New Roman"/>
          <w:b/>
          <w:lang w:val="vi-VN"/>
        </w:rPr>
        <w:t xml:space="preserve">ỊNH CHI TIẾT MỘT SỐ </w:t>
      </w:r>
      <w:r w:rsidRPr="00155820">
        <w:rPr>
          <w:rFonts w:ascii="Times New Roman" w:hAnsi="Times New Roman" w:hint="eastAsia"/>
          <w:b/>
          <w:lang w:val="vi-VN"/>
        </w:rPr>
        <w:t>Đ</w:t>
      </w:r>
      <w:r w:rsidRPr="00155820">
        <w:rPr>
          <w:rFonts w:ascii="Times New Roman" w:hAnsi="Times New Roman"/>
          <w:b/>
          <w:lang w:val="vi-VN"/>
        </w:rPr>
        <w:t xml:space="preserve">IỀU CỦA LUẬT SỬA </w:t>
      </w:r>
      <w:r w:rsidRPr="00155820">
        <w:rPr>
          <w:rFonts w:ascii="Times New Roman" w:hAnsi="Times New Roman" w:hint="eastAsia"/>
          <w:b/>
          <w:lang w:val="vi-VN"/>
        </w:rPr>
        <w:t>Đ</w:t>
      </w:r>
      <w:r w:rsidRPr="00155820">
        <w:rPr>
          <w:rFonts w:ascii="Times New Roman" w:hAnsi="Times New Roman"/>
          <w:b/>
          <w:lang w:val="vi-VN"/>
        </w:rPr>
        <w:t xml:space="preserve">ỔI, BỔ SUNG MỘT SỐ </w:t>
      </w:r>
      <w:r w:rsidRPr="00155820">
        <w:rPr>
          <w:rFonts w:ascii="Times New Roman" w:hAnsi="Times New Roman" w:hint="eastAsia"/>
          <w:b/>
          <w:lang w:val="vi-VN"/>
        </w:rPr>
        <w:t>Đ</w:t>
      </w:r>
      <w:r w:rsidRPr="00155820">
        <w:rPr>
          <w:rFonts w:ascii="Times New Roman" w:hAnsi="Times New Roman"/>
          <w:b/>
          <w:lang w:val="vi-VN"/>
        </w:rPr>
        <w:t>IỀU CỦA LUẬT THỂ DỤC, THỂ THAO</w:t>
      </w:r>
      <w:r w:rsidR="0079049A">
        <w:rPr>
          <w:rFonts w:ascii="Times New Roman" w:hAnsi="Times New Roman"/>
          <w:b/>
          <w:lang w:val="vi-VN"/>
        </w:rPr>
        <w:t xml:space="preserve"> </w:t>
      </w:r>
      <w:r w:rsidR="0079049A" w:rsidRPr="0079049A">
        <w:rPr>
          <w:rFonts w:ascii="Times New Roman" w:hAnsi="Times New Roman"/>
          <w:i/>
          <w:lang w:val="vi-VN"/>
        </w:rPr>
        <w:t xml:space="preserve">(nội dung thực hiện thủ tục hành chính cấp Giấy chứng nhận </w:t>
      </w:r>
      <w:r w:rsidR="0079049A" w:rsidRPr="0079049A">
        <w:rPr>
          <w:rFonts w:ascii="Times New Roman" w:hAnsi="Times New Roman" w:hint="eastAsia"/>
          <w:i/>
          <w:lang w:val="vi-VN"/>
        </w:rPr>
        <w:t>đ</w:t>
      </w:r>
      <w:r w:rsidR="0079049A" w:rsidRPr="0079049A">
        <w:rPr>
          <w:rFonts w:ascii="Times New Roman" w:hAnsi="Times New Roman"/>
          <w:i/>
          <w:lang w:val="vi-VN"/>
        </w:rPr>
        <w:t xml:space="preserve">ủ </w:t>
      </w:r>
      <w:r w:rsidR="0079049A" w:rsidRPr="0079049A">
        <w:rPr>
          <w:rFonts w:ascii="Times New Roman" w:hAnsi="Times New Roman" w:hint="eastAsia"/>
          <w:i/>
          <w:lang w:val="vi-VN"/>
        </w:rPr>
        <w:t>đ</w:t>
      </w:r>
      <w:r w:rsidR="0079049A" w:rsidRPr="0079049A">
        <w:rPr>
          <w:rFonts w:ascii="Times New Roman" w:hAnsi="Times New Roman"/>
          <w:i/>
          <w:lang w:val="vi-VN"/>
        </w:rPr>
        <w:t xml:space="preserve">iều kiện kinh doanh hoạt </w:t>
      </w:r>
      <w:r w:rsidR="0079049A" w:rsidRPr="0079049A">
        <w:rPr>
          <w:rFonts w:ascii="Times New Roman" w:hAnsi="Times New Roman" w:hint="eastAsia"/>
          <w:i/>
          <w:lang w:val="vi-VN"/>
        </w:rPr>
        <w:t>đ</w:t>
      </w:r>
      <w:r w:rsidR="0079049A" w:rsidRPr="0079049A">
        <w:rPr>
          <w:rFonts w:ascii="Times New Roman" w:hAnsi="Times New Roman"/>
          <w:i/>
          <w:lang w:val="vi-VN"/>
        </w:rPr>
        <w:t>ộng thể thao)</w:t>
      </w:r>
    </w:p>
    <w:p w14:paraId="13183E41" w14:textId="61B5E08F" w:rsidR="00155820" w:rsidRPr="0079049A" w:rsidRDefault="00155820" w:rsidP="00155820">
      <w:pPr>
        <w:widowControl w:val="0"/>
        <w:pBdr>
          <w:bottom w:val="single" w:sz="4" w:space="18" w:color="FFFFFF"/>
        </w:pBdr>
        <w:spacing w:line="340" w:lineRule="exact"/>
        <w:ind w:firstLine="720"/>
        <w:jc w:val="both"/>
        <w:rPr>
          <w:rFonts w:ascii="Times New Roman" w:hAnsi="Times New Roman"/>
          <w:b/>
          <w:lang w:val="vi-VN"/>
        </w:rPr>
      </w:pPr>
      <w:r w:rsidRPr="0079049A">
        <w:rPr>
          <w:rFonts w:ascii="Times New Roman" w:hAnsi="Times New Roman"/>
          <w:b/>
          <w:lang w:val="vi-VN"/>
        </w:rPr>
        <w:t xml:space="preserve">1. Triển khai thi hành </w:t>
      </w:r>
      <w:r w:rsidRPr="0079049A">
        <w:rPr>
          <w:rFonts w:ascii="Times New Roman" w:hAnsi="Times New Roman"/>
          <w:b/>
          <w:bCs/>
        </w:rPr>
        <w:t>Nghị định số 36/2019/NĐ-CP</w:t>
      </w:r>
    </w:p>
    <w:p w14:paraId="32D8897B" w14:textId="14C4CD50" w:rsidR="00155820" w:rsidRPr="009D49C1" w:rsidRDefault="009D49C1" w:rsidP="009D49C1">
      <w:pPr>
        <w:widowControl w:val="0"/>
        <w:pBdr>
          <w:bottom w:val="single" w:sz="4" w:space="18" w:color="FFFFFF"/>
        </w:pBdr>
        <w:spacing w:line="340" w:lineRule="exact"/>
        <w:ind w:firstLine="720"/>
        <w:jc w:val="both"/>
        <w:rPr>
          <w:rFonts w:ascii="Times New Roman" w:hAnsi="Times New Roman"/>
          <w:lang w:val="vi-VN"/>
        </w:rPr>
      </w:pPr>
      <w:r w:rsidRPr="004B4759">
        <w:rPr>
          <w:rFonts w:ascii="Times New Roman" w:hAnsi="Times New Roman"/>
          <w:bCs/>
        </w:rPr>
        <w:t>Nghị định số 36/2019/NĐ-CP</w:t>
      </w:r>
      <w:r>
        <w:rPr>
          <w:rFonts w:ascii="Times New Roman" w:hAnsi="Times New Roman"/>
          <w:bCs/>
          <w:lang w:val="vi-VN"/>
        </w:rPr>
        <w:t xml:space="preserve"> có hiệu lực thi hành từ ngày 14 tháng 6 </w:t>
      </w:r>
      <w:r>
        <w:rPr>
          <w:rFonts w:ascii="Times New Roman" w:hAnsi="Times New Roman"/>
          <w:bCs/>
          <w:lang w:val="vi-VN"/>
        </w:rPr>
        <w:lastRenderedPageBreak/>
        <w:t xml:space="preserve">năm 2019. </w:t>
      </w:r>
      <w:r w:rsidRPr="004B4759">
        <w:rPr>
          <w:rFonts w:ascii="Times New Roman" w:hAnsi="Times New Roman"/>
          <w:bCs/>
        </w:rPr>
        <w:t>Qua quá trình triển khai thực hiện, các quy định về thủ tục hành chính tại Nghị định số 36/2019/NĐ-CP đã cơ bản đáp ứng yêu cầu quản lý nhà nước trong lĩnh vực thể dục, thể thao. Các thủ tục hành chính được quy định tương đối đầy đủ, rõ ràng về thành phần hồ sơ, trình tự thực hiện và thẩm quyền giải quyết, tạo cơ sở pháp lý cho việc tổ chức thực hiện thống nhất trên phạm vi cả nước. Việc thực hiện các quy định của Nghị định đã góp phần tạo điều kiện cho tổ chức, cá nhân tham gia hoạt động đầu tư kinh doanh và hoạt động chuyên môn trong lĩnh vực thể dục, thể thao; đồng thời nâng cao hiệu lực, hiệu quả quản lý nhà nước đối với các hoạt động thuộc phạm vi điều chỉnh của Nghị định.</w:t>
      </w:r>
    </w:p>
    <w:p w14:paraId="6D6DF5BC" w14:textId="1BFCEEFB" w:rsidR="00155820" w:rsidRDefault="009D49C1" w:rsidP="009D49C1">
      <w:pPr>
        <w:widowControl w:val="0"/>
        <w:pBdr>
          <w:bottom w:val="single" w:sz="4" w:space="18" w:color="FFFFFF"/>
        </w:pBdr>
        <w:spacing w:line="340" w:lineRule="exact"/>
        <w:ind w:firstLine="720"/>
        <w:jc w:val="both"/>
        <w:rPr>
          <w:rFonts w:ascii="Times New Roman" w:hAnsi="Times New Roman"/>
          <w:bCs/>
          <w:lang w:val="vi-VN"/>
        </w:rPr>
      </w:pPr>
      <w:r>
        <w:rPr>
          <w:rFonts w:ascii="Times New Roman" w:hAnsi="Times New Roman"/>
          <w:lang w:val="vi-VN"/>
        </w:rPr>
        <w:t xml:space="preserve">Theo quy định tại </w:t>
      </w:r>
      <w:r w:rsidRPr="004B4759">
        <w:rPr>
          <w:rFonts w:ascii="Times New Roman" w:hAnsi="Times New Roman"/>
          <w:bCs/>
        </w:rPr>
        <w:t>Nghị định số 36/2019/NĐ-CP</w:t>
      </w:r>
      <w:r>
        <w:rPr>
          <w:rFonts w:ascii="Times New Roman" w:hAnsi="Times New Roman"/>
          <w:bCs/>
          <w:lang w:val="vi-VN"/>
        </w:rPr>
        <w:t>, h</w:t>
      </w:r>
      <w:r w:rsidRPr="009D49C1">
        <w:rPr>
          <w:rFonts w:ascii="Times New Roman" w:hAnsi="Times New Roman"/>
          <w:bCs/>
          <w:lang w:val="vi-VN"/>
        </w:rPr>
        <w:t>ồ s</w:t>
      </w:r>
      <w:r w:rsidRPr="009D49C1">
        <w:rPr>
          <w:rFonts w:ascii="Times New Roman" w:hAnsi="Times New Roman" w:hint="eastAsia"/>
          <w:bCs/>
          <w:lang w:val="vi-VN"/>
        </w:rPr>
        <w:t>ơ</w:t>
      </w:r>
      <w:r w:rsidRPr="009D49C1">
        <w:rPr>
          <w:rFonts w:ascii="Times New Roman" w:hAnsi="Times New Roman"/>
          <w:bCs/>
          <w:lang w:val="vi-VN"/>
        </w:rPr>
        <w:t xml:space="preserve"> </w:t>
      </w:r>
      <w:r w:rsidRPr="009D49C1">
        <w:rPr>
          <w:rFonts w:ascii="Times New Roman" w:hAnsi="Times New Roman" w:hint="eastAsia"/>
          <w:bCs/>
          <w:lang w:val="vi-VN"/>
        </w:rPr>
        <w:t>đ</w:t>
      </w:r>
      <w:r w:rsidRPr="009D49C1">
        <w:rPr>
          <w:rFonts w:ascii="Times New Roman" w:hAnsi="Times New Roman"/>
          <w:bCs/>
          <w:lang w:val="vi-VN"/>
        </w:rPr>
        <w:t xml:space="preserve">ề nghị cấp Giấy chứng nhận </w:t>
      </w:r>
      <w:r w:rsidRPr="009D49C1">
        <w:rPr>
          <w:rFonts w:ascii="Times New Roman" w:hAnsi="Times New Roman" w:hint="eastAsia"/>
          <w:bCs/>
          <w:lang w:val="vi-VN"/>
        </w:rPr>
        <w:t>đ</w:t>
      </w:r>
      <w:r w:rsidRPr="009D49C1">
        <w:rPr>
          <w:rFonts w:ascii="Times New Roman" w:hAnsi="Times New Roman"/>
          <w:bCs/>
          <w:lang w:val="vi-VN"/>
        </w:rPr>
        <w:t xml:space="preserve">ủ </w:t>
      </w:r>
      <w:r w:rsidRPr="009D49C1">
        <w:rPr>
          <w:rFonts w:ascii="Times New Roman" w:hAnsi="Times New Roman" w:hint="eastAsia"/>
          <w:bCs/>
          <w:lang w:val="vi-VN"/>
        </w:rPr>
        <w:t>đ</w:t>
      </w:r>
      <w:r w:rsidRPr="009D49C1">
        <w:rPr>
          <w:rFonts w:ascii="Times New Roman" w:hAnsi="Times New Roman"/>
          <w:bCs/>
          <w:lang w:val="vi-VN"/>
        </w:rPr>
        <w:t>iều kiện</w:t>
      </w:r>
      <w:r w:rsidR="004155F4">
        <w:rPr>
          <w:rFonts w:ascii="Times New Roman" w:hAnsi="Times New Roman"/>
          <w:bCs/>
          <w:lang w:val="vi-VN"/>
        </w:rPr>
        <w:t xml:space="preserve"> kinh doanh hoạt động thể thao</w:t>
      </w:r>
      <w:r>
        <w:rPr>
          <w:rFonts w:ascii="Times New Roman" w:hAnsi="Times New Roman"/>
          <w:bCs/>
          <w:lang w:val="vi-VN"/>
        </w:rPr>
        <w:t xml:space="preserve"> yêu cầu </w:t>
      </w:r>
      <w:r w:rsidRPr="009D49C1">
        <w:rPr>
          <w:rFonts w:ascii="Times New Roman" w:hAnsi="Times New Roman"/>
          <w:bCs/>
          <w:lang w:val="vi-VN"/>
        </w:rPr>
        <w:t xml:space="preserve">bản sao Giấy chứng nhận </w:t>
      </w:r>
      <w:r w:rsidRPr="009D49C1">
        <w:rPr>
          <w:rFonts w:ascii="Times New Roman" w:hAnsi="Times New Roman" w:hint="eastAsia"/>
          <w:bCs/>
          <w:lang w:val="vi-VN"/>
        </w:rPr>
        <w:t>đă</w:t>
      </w:r>
      <w:r w:rsidRPr="009D49C1">
        <w:rPr>
          <w:rFonts w:ascii="Times New Roman" w:hAnsi="Times New Roman"/>
          <w:bCs/>
          <w:lang w:val="vi-VN"/>
        </w:rPr>
        <w:t>ng ký doanh nghiệp</w:t>
      </w:r>
      <w:r w:rsidR="004155F4">
        <w:rPr>
          <w:rFonts w:ascii="Times New Roman" w:hAnsi="Times New Roman"/>
          <w:bCs/>
          <w:lang w:val="vi-VN"/>
        </w:rPr>
        <w:t xml:space="preserve">. Hiện nay, các cơ sở dữ liệu chuyên ngành trong đó có cơ sở dữ liệu về đăng ký doanh nghiệp đã được kết nối, chia sẻ trong việc giải quyết TTHC. Vì vậy, nhằm mục tiêu đơn giản hóa TTHC, không yêu cầu cá nhân, </w:t>
      </w:r>
      <w:r w:rsidR="000B50BB">
        <w:rPr>
          <w:rFonts w:ascii="Times New Roman" w:hAnsi="Times New Roman"/>
          <w:bCs/>
          <w:lang w:val="vi-VN"/>
        </w:rPr>
        <w:t>tổ chức</w:t>
      </w:r>
      <w:r w:rsidR="004155F4">
        <w:rPr>
          <w:rFonts w:ascii="Times New Roman" w:hAnsi="Times New Roman"/>
          <w:bCs/>
          <w:lang w:val="vi-VN"/>
        </w:rPr>
        <w:t xml:space="preserve"> cung cấp các thông tin </w:t>
      </w:r>
      <w:r w:rsidR="000B50BB">
        <w:rPr>
          <w:rFonts w:ascii="Times New Roman" w:hAnsi="Times New Roman"/>
          <w:bCs/>
          <w:lang w:val="vi-VN"/>
        </w:rPr>
        <w:t xml:space="preserve">có thể tra cứu được trong cơ sở dữ liệu quốc gia. Vì vậy, việc bỏ thành phần hồ sơ </w:t>
      </w:r>
      <w:r w:rsidR="000B50BB" w:rsidRPr="009D49C1">
        <w:rPr>
          <w:rFonts w:ascii="Times New Roman" w:hAnsi="Times New Roman"/>
          <w:bCs/>
          <w:lang w:val="vi-VN"/>
        </w:rPr>
        <w:t xml:space="preserve">bản sao Giấy chứng nhận </w:t>
      </w:r>
      <w:r w:rsidR="000B50BB" w:rsidRPr="009D49C1">
        <w:rPr>
          <w:rFonts w:ascii="Times New Roman" w:hAnsi="Times New Roman" w:hint="eastAsia"/>
          <w:bCs/>
          <w:lang w:val="vi-VN"/>
        </w:rPr>
        <w:t>đă</w:t>
      </w:r>
      <w:r w:rsidR="000B50BB" w:rsidRPr="009D49C1">
        <w:rPr>
          <w:rFonts w:ascii="Times New Roman" w:hAnsi="Times New Roman"/>
          <w:bCs/>
          <w:lang w:val="vi-VN"/>
        </w:rPr>
        <w:t>ng ký doanh nghiệp</w:t>
      </w:r>
      <w:r w:rsidR="000B50BB">
        <w:rPr>
          <w:rFonts w:ascii="Times New Roman" w:hAnsi="Times New Roman"/>
          <w:bCs/>
          <w:lang w:val="vi-VN"/>
        </w:rPr>
        <w:t xml:space="preserve"> là cần thiết nhằm đơn giản TTHC, tiết kiệm chi phí cho người dân, tổ chức.</w:t>
      </w:r>
    </w:p>
    <w:p w14:paraId="3A1CFC9F" w14:textId="77777777" w:rsidR="000B50BB" w:rsidRDefault="000B50BB" w:rsidP="000B50BB">
      <w:pPr>
        <w:widowControl w:val="0"/>
        <w:pBdr>
          <w:bottom w:val="single" w:sz="4" w:space="18" w:color="FFFFFF"/>
        </w:pBdr>
        <w:spacing w:line="340" w:lineRule="exact"/>
        <w:ind w:firstLine="720"/>
        <w:jc w:val="both"/>
        <w:rPr>
          <w:rFonts w:ascii="Times New Roman" w:hAnsi="Times New Roman"/>
          <w:b/>
          <w:bCs/>
          <w:lang w:val="vi-VN"/>
        </w:rPr>
      </w:pPr>
      <w:r>
        <w:rPr>
          <w:rFonts w:ascii="Times New Roman" w:hAnsi="Times New Roman"/>
          <w:b/>
          <w:bCs/>
          <w:lang w:val="vi-VN"/>
        </w:rPr>
        <w:t>2. Đề xuất và kiến nghị</w:t>
      </w:r>
    </w:p>
    <w:p w14:paraId="73BFC3E9" w14:textId="334B9559" w:rsidR="000B50BB" w:rsidRDefault="000B50BB" w:rsidP="000B50BB">
      <w:pPr>
        <w:widowControl w:val="0"/>
        <w:pBdr>
          <w:bottom w:val="single" w:sz="4" w:space="18" w:color="FFFFFF"/>
        </w:pBdr>
        <w:spacing w:line="340" w:lineRule="exact"/>
        <w:ind w:firstLine="720"/>
        <w:jc w:val="both"/>
        <w:rPr>
          <w:rFonts w:ascii="Times New Roman" w:hAnsi="Times New Roman"/>
          <w:b/>
          <w:bCs/>
          <w:lang w:val="vi-VN"/>
        </w:rPr>
      </w:pPr>
      <w:r w:rsidRPr="000B50BB">
        <w:rPr>
          <w:rFonts w:ascii="Times New Roman" w:hAnsi="Times New Roman"/>
          <w:bCs/>
          <w:lang w:val="vi-VN"/>
        </w:rPr>
        <w:t>Để đơn giản hóa TTHC</w:t>
      </w:r>
      <w:r>
        <w:rPr>
          <w:rFonts w:ascii="Times New Roman" w:hAnsi="Times New Roman"/>
          <w:b/>
          <w:bCs/>
          <w:lang w:val="vi-VN"/>
        </w:rPr>
        <w:t xml:space="preserve"> </w:t>
      </w:r>
      <w:r w:rsidRPr="009D49C1">
        <w:rPr>
          <w:rFonts w:ascii="Times New Roman" w:hAnsi="Times New Roman"/>
          <w:bCs/>
          <w:lang w:val="vi-VN"/>
        </w:rPr>
        <w:t xml:space="preserve">cấp Giấy chứng nhận </w:t>
      </w:r>
      <w:r w:rsidRPr="009D49C1">
        <w:rPr>
          <w:rFonts w:ascii="Times New Roman" w:hAnsi="Times New Roman" w:hint="eastAsia"/>
          <w:bCs/>
          <w:lang w:val="vi-VN"/>
        </w:rPr>
        <w:t>đ</w:t>
      </w:r>
      <w:r w:rsidRPr="009D49C1">
        <w:rPr>
          <w:rFonts w:ascii="Times New Roman" w:hAnsi="Times New Roman"/>
          <w:bCs/>
          <w:lang w:val="vi-VN"/>
        </w:rPr>
        <w:t xml:space="preserve">ủ </w:t>
      </w:r>
      <w:r w:rsidRPr="009D49C1">
        <w:rPr>
          <w:rFonts w:ascii="Times New Roman" w:hAnsi="Times New Roman" w:hint="eastAsia"/>
          <w:bCs/>
          <w:lang w:val="vi-VN"/>
        </w:rPr>
        <w:t>đ</w:t>
      </w:r>
      <w:r w:rsidRPr="009D49C1">
        <w:rPr>
          <w:rFonts w:ascii="Times New Roman" w:hAnsi="Times New Roman"/>
          <w:bCs/>
          <w:lang w:val="vi-VN"/>
        </w:rPr>
        <w:t>iều kiện</w:t>
      </w:r>
      <w:r>
        <w:rPr>
          <w:rFonts w:ascii="Times New Roman" w:hAnsi="Times New Roman"/>
          <w:bCs/>
          <w:lang w:val="vi-VN"/>
        </w:rPr>
        <w:t xml:space="preserve"> kinh doanh hoạt động thể thao, cần sửa đổi, bổ sung khoản 2 Điều 19 </w:t>
      </w:r>
      <w:r w:rsidR="0087389A">
        <w:rPr>
          <w:rFonts w:ascii="Times New Roman" w:hAnsi="Times New Roman"/>
          <w:bCs/>
        </w:rPr>
        <w:t xml:space="preserve">Nghị định số 36/2019/NĐ-CP để thực hiện </w:t>
      </w:r>
      <w:r w:rsidR="0087389A" w:rsidRPr="0087389A">
        <w:rPr>
          <w:rFonts w:ascii="Times New Roman" w:hAnsi="Times New Roman"/>
          <w:lang w:val="vi-VN"/>
        </w:rPr>
        <w:t xml:space="preserve">Nghị quyết số 66.7/2025/NQ-CP quy </w:t>
      </w:r>
      <w:r w:rsidR="0087389A" w:rsidRPr="0087389A">
        <w:rPr>
          <w:rFonts w:ascii="Times New Roman" w:hAnsi="Times New Roman" w:hint="eastAsia"/>
          <w:lang w:val="vi-VN"/>
        </w:rPr>
        <w:t>đ</w:t>
      </w:r>
      <w:r w:rsidR="0087389A" w:rsidRPr="0087389A">
        <w:rPr>
          <w:rFonts w:ascii="Times New Roman" w:hAnsi="Times New Roman"/>
          <w:lang w:val="vi-VN"/>
        </w:rPr>
        <w:t xml:space="preserve">ịnh cắt giảm, </w:t>
      </w:r>
      <w:r w:rsidR="0087389A" w:rsidRPr="0087389A">
        <w:rPr>
          <w:rFonts w:ascii="Times New Roman" w:hAnsi="Times New Roman" w:hint="eastAsia"/>
          <w:lang w:val="vi-VN"/>
        </w:rPr>
        <w:t>đơ</w:t>
      </w:r>
      <w:r w:rsidR="0087389A" w:rsidRPr="0087389A">
        <w:rPr>
          <w:rFonts w:ascii="Times New Roman" w:hAnsi="Times New Roman"/>
          <w:lang w:val="vi-VN"/>
        </w:rPr>
        <w:t>n giản hóa thủ tục hành chính dựa trên dữ liệu</w:t>
      </w:r>
      <w:r w:rsidR="0087389A">
        <w:rPr>
          <w:rFonts w:ascii="Times New Roman" w:hAnsi="Times New Roman"/>
          <w:bCs/>
        </w:rPr>
        <w:t xml:space="preserve">. </w:t>
      </w:r>
      <w:r w:rsidRPr="004B4759">
        <w:rPr>
          <w:rFonts w:ascii="Times New Roman" w:hAnsi="Times New Roman"/>
          <w:bCs/>
        </w:rPr>
        <w:t>Việc sửa đổi, bổ sung các quy định nêu trên cần bảo đảm vừa đáp ứng yêu cầu quản lý nhà nước, vừa tạo điều kiện thuận lợi cho tổ chức, cá nhân trong quá trình thực hiện, góp phần giảm chi phí tuân thủ, nâng cao tính công khai, minh bạch và khả thi của hệ thống pháp luật trong lĩnh vực thể dục, thể thao.</w:t>
      </w:r>
    </w:p>
    <w:p w14:paraId="73863F69" w14:textId="78160BE7" w:rsidR="0087389A" w:rsidRDefault="0087389A" w:rsidP="0087389A">
      <w:pPr>
        <w:widowControl w:val="0"/>
        <w:pBdr>
          <w:bottom w:val="single" w:sz="4" w:space="18" w:color="FFFFFF"/>
        </w:pBdr>
        <w:spacing w:line="340" w:lineRule="exact"/>
        <w:ind w:firstLine="720"/>
        <w:jc w:val="both"/>
        <w:rPr>
          <w:rFonts w:ascii="Times New Roman" w:hAnsi="Times New Roman"/>
          <w:b/>
          <w:lang w:val="vi-VN"/>
        </w:rPr>
      </w:pPr>
      <w:r>
        <w:rPr>
          <w:rFonts w:ascii="Times New Roman" w:hAnsi="Times New Roman"/>
          <w:b/>
          <w:lang w:val="vi-VN"/>
        </w:rPr>
        <w:t>VIII</w:t>
      </w:r>
      <w:r w:rsidR="005757BC">
        <w:rPr>
          <w:rFonts w:ascii="Times New Roman" w:hAnsi="Times New Roman"/>
          <w:b/>
          <w:lang w:val="vi-VN"/>
        </w:rPr>
        <w:t xml:space="preserve">. </w:t>
      </w:r>
      <w:r w:rsidRPr="0087389A">
        <w:rPr>
          <w:rFonts w:ascii="Times New Roman" w:hAnsi="Times New Roman"/>
          <w:b/>
          <w:lang w:val="vi-VN"/>
        </w:rPr>
        <w:t xml:space="preserve">NGHỊ </w:t>
      </w:r>
      <w:r w:rsidRPr="0087389A">
        <w:rPr>
          <w:rFonts w:ascii="Times New Roman" w:hAnsi="Times New Roman" w:hint="eastAsia"/>
          <w:b/>
          <w:lang w:val="vi-VN"/>
        </w:rPr>
        <w:t>Đ</w:t>
      </w:r>
      <w:r w:rsidRPr="0087389A">
        <w:rPr>
          <w:rFonts w:ascii="Times New Roman" w:hAnsi="Times New Roman"/>
          <w:b/>
          <w:lang w:val="vi-VN"/>
        </w:rPr>
        <w:t>ỊNH SỐ 54/2019/N</w:t>
      </w:r>
      <w:r w:rsidRPr="0087389A">
        <w:rPr>
          <w:rFonts w:ascii="Times New Roman" w:hAnsi="Times New Roman" w:hint="eastAsia"/>
          <w:b/>
          <w:lang w:val="vi-VN"/>
        </w:rPr>
        <w:t>Đ</w:t>
      </w:r>
      <w:r w:rsidRPr="0087389A">
        <w:rPr>
          <w:rFonts w:ascii="Times New Roman" w:hAnsi="Times New Roman"/>
          <w:b/>
          <w:lang w:val="vi-VN"/>
        </w:rPr>
        <w:t xml:space="preserve">-CP QUY </w:t>
      </w:r>
      <w:r w:rsidRPr="0087389A">
        <w:rPr>
          <w:rFonts w:ascii="Times New Roman" w:hAnsi="Times New Roman" w:hint="eastAsia"/>
          <w:b/>
          <w:lang w:val="vi-VN"/>
        </w:rPr>
        <w:t>Đ</w:t>
      </w:r>
      <w:r w:rsidRPr="0087389A">
        <w:rPr>
          <w:rFonts w:ascii="Times New Roman" w:hAnsi="Times New Roman"/>
          <w:b/>
          <w:lang w:val="vi-VN"/>
        </w:rPr>
        <w:t xml:space="preserve">ỊNH </w:t>
      </w:r>
      <w:r>
        <w:rPr>
          <w:rFonts w:ascii="Times New Roman" w:hAnsi="Times New Roman"/>
          <w:b/>
          <w:lang w:val="vi-VN"/>
        </w:rPr>
        <w:t xml:space="preserve">VỀ KINH DOANH DỊCH VỤ KARAOKE, </w:t>
      </w:r>
      <w:r w:rsidRPr="0087389A">
        <w:rPr>
          <w:rFonts w:ascii="Times New Roman" w:hAnsi="Times New Roman"/>
          <w:b/>
          <w:lang w:val="vi-VN"/>
        </w:rPr>
        <w:t>DỊCH VỤ VŨ TR</w:t>
      </w:r>
      <w:r w:rsidRPr="0087389A">
        <w:rPr>
          <w:rFonts w:ascii="Times New Roman" w:hAnsi="Times New Roman" w:hint="eastAsia"/>
          <w:b/>
          <w:lang w:val="vi-VN"/>
        </w:rPr>
        <w:t>Ư</w:t>
      </w:r>
      <w:r w:rsidRPr="0087389A">
        <w:rPr>
          <w:rFonts w:ascii="Times New Roman" w:hAnsi="Times New Roman"/>
          <w:b/>
          <w:lang w:val="vi-VN"/>
        </w:rPr>
        <w:t xml:space="preserve">ỜNG </w:t>
      </w:r>
      <w:r w:rsidRPr="0087389A">
        <w:rPr>
          <w:rFonts w:ascii="Times New Roman" w:hAnsi="Times New Roman" w:hint="eastAsia"/>
          <w:b/>
          <w:lang w:val="vi-VN"/>
        </w:rPr>
        <w:t>ĐƯ</w:t>
      </w:r>
      <w:r w:rsidRPr="0087389A">
        <w:rPr>
          <w:rFonts w:ascii="Times New Roman" w:hAnsi="Times New Roman"/>
          <w:b/>
          <w:lang w:val="vi-VN"/>
        </w:rPr>
        <w:t xml:space="preserve">ỢC SỬA </w:t>
      </w:r>
      <w:r w:rsidRPr="0087389A">
        <w:rPr>
          <w:rFonts w:ascii="Times New Roman" w:hAnsi="Times New Roman" w:hint="eastAsia"/>
          <w:b/>
          <w:lang w:val="vi-VN"/>
        </w:rPr>
        <w:t>Đ</w:t>
      </w:r>
      <w:r>
        <w:rPr>
          <w:rFonts w:ascii="Times New Roman" w:hAnsi="Times New Roman"/>
          <w:b/>
          <w:lang w:val="vi-VN"/>
        </w:rPr>
        <w:t xml:space="preserve">ỔI, BỔ SUNG </w:t>
      </w:r>
      <w:r w:rsidRPr="0087389A">
        <w:rPr>
          <w:rFonts w:ascii="Times New Roman" w:hAnsi="Times New Roman"/>
          <w:b/>
          <w:lang w:val="vi-VN"/>
        </w:rPr>
        <w:t xml:space="preserve">BỞI NGHỊ </w:t>
      </w:r>
      <w:r w:rsidRPr="0087389A">
        <w:rPr>
          <w:rFonts w:ascii="Times New Roman" w:hAnsi="Times New Roman" w:hint="eastAsia"/>
          <w:b/>
          <w:lang w:val="vi-VN"/>
        </w:rPr>
        <w:t>Đ</w:t>
      </w:r>
      <w:r w:rsidRPr="0087389A">
        <w:rPr>
          <w:rFonts w:ascii="Times New Roman" w:hAnsi="Times New Roman"/>
          <w:b/>
          <w:lang w:val="vi-VN"/>
        </w:rPr>
        <w:t>ỊNH SỐ 148/2024/N</w:t>
      </w:r>
      <w:r w:rsidRPr="0087389A">
        <w:rPr>
          <w:rFonts w:ascii="Times New Roman" w:hAnsi="Times New Roman" w:hint="eastAsia"/>
          <w:b/>
          <w:lang w:val="vi-VN"/>
        </w:rPr>
        <w:t>Đ</w:t>
      </w:r>
      <w:r>
        <w:rPr>
          <w:rFonts w:ascii="Times New Roman" w:hAnsi="Times New Roman"/>
          <w:b/>
          <w:lang w:val="vi-VN"/>
        </w:rPr>
        <w:t>-CP</w:t>
      </w:r>
      <w:r w:rsidR="002A427F">
        <w:rPr>
          <w:rFonts w:ascii="Times New Roman" w:hAnsi="Times New Roman"/>
          <w:b/>
          <w:lang w:val="vi-VN"/>
        </w:rPr>
        <w:t xml:space="preserve"> VÀ </w:t>
      </w:r>
      <w:r w:rsidR="002A427F" w:rsidRPr="002A427F">
        <w:rPr>
          <w:rFonts w:ascii="Times New Roman" w:hAnsi="Times New Roman"/>
          <w:b/>
          <w:lang w:val="vi-VN"/>
        </w:rPr>
        <w:t xml:space="preserve">NGHỊ </w:t>
      </w:r>
      <w:r w:rsidR="002A427F" w:rsidRPr="002A427F">
        <w:rPr>
          <w:rFonts w:ascii="Times New Roman" w:hAnsi="Times New Roman" w:hint="eastAsia"/>
          <w:b/>
          <w:lang w:val="vi-VN"/>
        </w:rPr>
        <w:t>Đ</w:t>
      </w:r>
      <w:r w:rsidR="002A427F" w:rsidRPr="002A427F">
        <w:rPr>
          <w:rFonts w:ascii="Times New Roman" w:hAnsi="Times New Roman"/>
          <w:b/>
          <w:lang w:val="vi-VN"/>
        </w:rPr>
        <w:t>ỊNH SỐ 297/2025/N</w:t>
      </w:r>
      <w:r w:rsidR="002A427F" w:rsidRPr="002A427F">
        <w:rPr>
          <w:rFonts w:ascii="Times New Roman" w:hAnsi="Times New Roman" w:hint="eastAsia"/>
          <w:b/>
          <w:lang w:val="vi-VN"/>
        </w:rPr>
        <w:t>Đ</w:t>
      </w:r>
      <w:r w:rsidR="002A427F" w:rsidRPr="002A427F">
        <w:rPr>
          <w:rFonts w:ascii="Times New Roman" w:hAnsi="Times New Roman"/>
          <w:b/>
          <w:lang w:val="vi-VN"/>
        </w:rPr>
        <w:t>-CP NGÀY 17 THÁNG 11 N</w:t>
      </w:r>
      <w:r w:rsidR="002A427F" w:rsidRPr="002A427F">
        <w:rPr>
          <w:rFonts w:ascii="Times New Roman" w:hAnsi="Times New Roman" w:hint="eastAsia"/>
          <w:b/>
          <w:lang w:val="vi-VN"/>
        </w:rPr>
        <w:t>Ă</w:t>
      </w:r>
      <w:r w:rsidR="002A427F" w:rsidRPr="002A427F">
        <w:rPr>
          <w:rFonts w:ascii="Times New Roman" w:hAnsi="Times New Roman"/>
          <w:b/>
          <w:lang w:val="vi-VN"/>
        </w:rPr>
        <w:t xml:space="preserve">M 2025 CỦA CHÍNH PHỦ QUY </w:t>
      </w:r>
      <w:r w:rsidR="002A427F" w:rsidRPr="002A427F">
        <w:rPr>
          <w:rFonts w:ascii="Times New Roman" w:hAnsi="Times New Roman" w:hint="eastAsia"/>
          <w:b/>
          <w:lang w:val="vi-VN"/>
        </w:rPr>
        <w:t>Đ</w:t>
      </w:r>
      <w:r w:rsidR="002A427F" w:rsidRPr="002A427F">
        <w:rPr>
          <w:rFonts w:ascii="Times New Roman" w:hAnsi="Times New Roman"/>
          <w:b/>
          <w:lang w:val="vi-VN"/>
        </w:rPr>
        <w:t xml:space="preserve">ỊNH THỰC HIỆN LIÊN THÔNG </w:t>
      </w:r>
      <w:r w:rsidR="002A427F" w:rsidRPr="002A427F">
        <w:rPr>
          <w:rFonts w:ascii="Times New Roman" w:hAnsi="Times New Roman" w:hint="eastAsia"/>
          <w:b/>
          <w:lang w:val="vi-VN"/>
        </w:rPr>
        <w:t>Đ</w:t>
      </w:r>
      <w:r w:rsidR="002A427F" w:rsidRPr="002A427F">
        <w:rPr>
          <w:rFonts w:ascii="Times New Roman" w:hAnsi="Times New Roman"/>
          <w:b/>
          <w:lang w:val="vi-VN"/>
        </w:rPr>
        <w:t xml:space="preserve">IỆN TỬ NHÓM THỦ TỤC HÀNH CHÍNH: </w:t>
      </w:r>
      <w:r w:rsidR="002A427F" w:rsidRPr="002A427F">
        <w:rPr>
          <w:rFonts w:ascii="Times New Roman" w:hAnsi="Times New Roman" w:hint="eastAsia"/>
          <w:b/>
          <w:lang w:val="vi-VN"/>
        </w:rPr>
        <w:t>ĐĂ</w:t>
      </w:r>
      <w:r w:rsidR="002A427F" w:rsidRPr="002A427F">
        <w:rPr>
          <w:rFonts w:ascii="Times New Roman" w:hAnsi="Times New Roman"/>
          <w:b/>
          <w:lang w:val="vi-VN"/>
        </w:rPr>
        <w:t xml:space="preserve">NG KÝ THÀNH LẬP HỘ KINH DOANH - CẤP GIẤY CHỨNG NHẬN </w:t>
      </w:r>
      <w:r w:rsidR="002A427F" w:rsidRPr="002A427F">
        <w:rPr>
          <w:rFonts w:ascii="Times New Roman" w:hAnsi="Times New Roman" w:hint="eastAsia"/>
          <w:b/>
          <w:lang w:val="vi-VN"/>
        </w:rPr>
        <w:t>Đ</w:t>
      </w:r>
      <w:r w:rsidR="002A427F" w:rsidRPr="002A427F">
        <w:rPr>
          <w:rFonts w:ascii="Times New Roman" w:hAnsi="Times New Roman"/>
          <w:b/>
          <w:lang w:val="vi-VN"/>
        </w:rPr>
        <w:t xml:space="preserve">Ủ </w:t>
      </w:r>
      <w:r w:rsidR="002A427F" w:rsidRPr="002A427F">
        <w:rPr>
          <w:rFonts w:ascii="Times New Roman" w:hAnsi="Times New Roman" w:hint="eastAsia"/>
          <w:b/>
          <w:lang w:val="vi-VN"/>
        </w:rPr>
        <w:t>Đ</w:t>
      </w:r>
      <w:r w:rsidR="002A427F" w:rsidRPr="002A427F">
        <w:rPr>
          <w:rFonts w:ascii="Times New Roman" w:hAnsi="Times New Roman"/>
          <w:b/>
          <w:lang w:val="vi-VN"/>
        </w:rPr>
        <w:t xml:space="preserve">IỀU KIỆN VỀ AN NINH, TRẬT TỰ - CẤP GIẤY PHÉP </w:t>
      </w:r>
      <w:r w:rsidR="002A427F" w:rsidRPr="002A427F">
        <w:rPr>
          <w:rFonts w:ascii="Times New Roman" w:hAnsi="Times New Roman" w:hint="eastAsia"/>
          <w:b/>
          <w:lang w:val="vi-VN"/>
        </w:rPr>
        <w:t>Đ</w:t>
      </w:r>
      <w:r w:rsidR="002A427F" w:rsidRPr="002A427F">
        <w:rPr>
          <w:rFonts w:ascii="Times New Roman" w:hAnsi="Times New Roman"/>
          <w:b/>
          <w:lang w:val="vi-VN"/>
        </w:rPr>
        <w:t xml:space="preserve">Ủ </w:t>
      </w:r>
      <w:r w:rsidR="002A427F" w:rsidRPr="002A427F">
        <w:rPr>
          <w:rFonts w:ascii="Times New Roman" w:hAnsi="Times New Roman" w:hint="eastAsia"/>
          <w:b/>
          <w:lang w:val="vi-VN"/>
        </w:rPr>
        <w:t>Đ</w:t>
      </w:r>
      <w:r w:rsidR="002A427F" w:rsidRPr="002A427F">
        <w:rPr>
          <w:rFonts w:ascii="Times New Roman" w:hAnsi="Times New Roman"/>
          <w:b/>
          <w:lang w:val="vi-VN"/>
        </w:rPr>
        <w:t>IỀU KIỆN KINH DOANH DỊCH VỤ KARAOKE</w:t>
      </w:r>
      <w:r w:rsidR="002A427F">
        <w:rPr>
          <w:rFonts w:ascii="Times New Roman" w:hAnsi="Times New Roman"/>
          <w:b/>
          <w:lang w:val="vi-VN"/>
        </w:rPr>
        <w:t xml:space="preserve"> </w:t>
      </w:r>
      <w:r w:rsidRPr="0087389A">
        <w:rPr>
          <w:rFonts w:ascii="Times New Roman" w:hAnsi="Times New Roman"/>
          <w:i/>
          <w:lang w:val="vi-VN"/>
        </w:rPr>
        <w:t>(nội dung thực hiện thủ tục cấp giấy phép đủ điều kiện kinh doanh dịch vụ karaoke, dịch vụ vũ trường)</w:t>
      </w:r>
    </w:p>
    <w:p w14:paraId="054B0394" w14:textId="399EF9CB" w:rsidR="0087389A" w:rsidRPr="0087389A" w:rsidRDefault="0087389A" w:rsidP="0087389A">
      <w:pPr>
        <w:widowControl w:val="0"/>
        <w:pBdr>
          <w:bottom w:val="single" w:sz="4" w:space="18" w:color="FFFFFF"/>
        </w:pBdr>
        <w:spacing w:line="340" w:lineRule="exact"/>
        <w:ind w:firstLine="720"/>
        <w:jc w:val="both"/>
        <w:rPr>
          <w:rFonts w:ascii="Times New Roman" w:hAnsi="Times New Roman"/>
          <w:b/>
          <w:lang w:val="vi-VN"/>
        </w:rPr>
      </w:pPr>
      <w:r w:rsidRPr="0087389A">
        <w:rPr>
          <w:rFonts w:ascii="Times New Roman" w:hAnsi="Times New Roman"/>
          <w:b/>
        </w:rPr>
        <w:t>1</w:t>
      </w:r>
      <w:r w:rsidR="005757BC" w:rsidRPr="0087389A">
        <w:rPr>
          <w:rFonts w:ascii="Times New Roman" w:hAnsi="Times New Roman"/>
          <w:b/>
        </w:rPr>
        <w:t xml:space="preserve">. </w:t>
      </w:r>
      <w:r>
        <w:rPr>
          <w:rFonts w:ascii="Times New Roman" w:hAnsi="Times New Roman"/>
          <w:b/>
          <w:lang w:val="vi-VN"/>
        </w:rPr>
        <w:t xml:space="preserve">Triển khai thi </w:t>
      </w:r>
      <w:r w:rsidRPr="0087389A">
        <w:rPr>
          <w:rFonts w:ascii="Times New Roman" w:hAnsi="Times New Roman"/>
          <w:b/>
          <w:lang w:val="vi-VN"/>
        </w:rPr>
        <w:t>hành</w:t>
      </w:r>
      <w:r w:rsidR="005757BC" w:rsidRPr="0087389A">
        <w:rPr>
          <w:rFonts w:ascii="Times New Roman" w:hAnsi="Times New Roman"/>
          <w:b/>
        </w:rPr>
        <w:t xml:space="preserve"> </w:t>
      </w:r>
      <w:r w:rsidRPr="0087389A">
        <w:rPr>
          <w:rFonts w:ascii="Times New Roman" w:hAnsi="Times New Roman"/>
          <w:b/>
        </w:rPr>
        <w:t>Nghị định số 54/2019/NĐ-CP</w:t>
      </w:r>
    </w:p>
    <w:p w14:paraId="45928792" w14:textId="77777777" w:rsidR="00AF4625" w:rsidRDefault="0087389A" w:rsidP="00AF4625">
      <w:pPr>
        <w:widowControl w:val="0"/>
        <w:pBdr>
          <w:bottom w:val="single" w:sz="4" w:space="18" w:color="FFFFFF"/>
        </w:pBdr>
        <w:spacing w:line="340" w:lineRule="exact"/>
        <w:ind w:firstLine="720"/>
        <w:jc w:val="both"/>
        <w:rPr>
          <w:rFonts w:ascii="Times New Roman" w:hAnsi="Times New Roman"/>
          <w:lang w:val="vi-VN"/>
        </w:rPr>
      </w:pPr>
      <w:r w:rsidRPr="005757BC">
        <w:rPr>
          <w:rFonts w:ascii="Times New Roman" w:hAnsi="Times New Roman"/>
        </w:rPr>
        <w:t xml:space="preserve">Nghị định số 54/2019/NĐ-CP </w:t>
      </w:r>
      <w:r>
        <w:rPr>
          <w:rFonts w:ascii="Times New Roman" w:hAnsi="Times New Roman"/>
          <w:lang w:val="vi-VN"/>
        </w:rPr>
        <w:t xml:space="preserve">có hiệu lực thi hành từ ngày 01 tháng 9 năm 2019. </w:t>
      </w:r>
      <w:r w:rsidR="005757BC" w:rsidRPr="005757BC">
        <w:rPr>
          <w:rFonts w:ascii="Times New Roman" w:hAnsi="Times New Roman"/>
        </w:rPr>
        <w:t xml:space="preserve">Sau hơn 07 năm triển khai thực hiện, Nghị định số 54/2019/NĐ-CP đã tạo cơ sở pháp lý quan trọng cho công tác quản lý nhà nước đối với hoạt động kinh doanh dịch vụ karaoke, dịch vụ vũ trường. Các địa phương đã tổ chức triển </w:t>
      </w:r>
      <w:r w:rsidR="005757BC" w:rsidRPr="005757BC">
        <w:rPr>
          <w:rFonts w:ascii="Times New Roman" w:hAnsi="Times New Roman"/>
        </w:rPr>
        <w:lastRenderedPageBreak/>
        <w:t>khai tương đối đồng bộ việc cấp giấy phép đủ điều kiện kinh doanh, kiểm tra, thanh tra và xử lý vi phạm theo quy định. Việc thực hiện Nghị định đã góp phần nâng cao hiệu lực, hiệu quả quản lý nhà nước; tăng cường trách nhiệm của các cơ sở kinh doanh trong việc chấp hành các quy định về văn hóa, an ninh trật tự, phòng cháy chữa cháy và bảo đảm môi trường kinh doanh lành mạnh.</w:t>
      </w:r>
      <w:r w:rsidR="002A427F">
        <w:rPr>
          <w:rFonts w:ascii="Times New Roman" w:hAnsi="Times New Roman"/>
          <w:lang w:val="vi-VN"/>
        </w:rPr>
        <w:t xml:space="preserve"> Cụ thể như sau:</w:t>
      </w:r>
    </w:p>
    <w:p w14:paraId="1D2B1E89" w14:textId="3592389C" w:rsidR="002A427F" w:rsidRPr="00AF4625" w:rsidRDefault="005757BC" w:rsidP="00AF4625">
      <w:pPr>
        <w:widowControl w:val="0"/>
        <w:pBdr>
          <w:bottom w:val="single" w:sz="4" w:space="18" w:color="FFFFFF"/>
        </w:pBdr>
        <w:spacing w:line="340" w:lineRule="exact"/>
        <w:ind w:firstLine="720"/>
        <w:jc w:val="both"/>
        <w:rPr>
          <w:rFonts w:ascii="Times New Roman" w:hAnsi="Times New Roman"/>
          <w:lang w:val="vi-VN"/>
        </w:rPr>
      </w:pPr>
      <w:r w:rsidRPr="005757BC">
        <w:rPr>
          <w:rFonts w:ascii="Times New Roman" w:hAnsi="Times New Roman"/>
        </w:rPr>
        <w:t xml:space="preserve">-  Hệ thống quy định về điều kiện kinh doanh karaoke, vũ trường được thiết lập tương đối đầy đủ, </w:t>
      </w:r>
      <w:r w:rsidR="002A427F">
        <w:rPr>
          <w:rFonts w:ascii="Times New Roman" w:hAnsi="Times New Roman"/>
        </w:rPr>
        <w:t>thống nhất trên phạm vi cả nước.</w:t>
      </w:r>
    </w:p>
    <w:p w14:paraId="3AD23307"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 Công tác cấp phép được thực hiện nền nếp, tạo cơ sở cho cơ quan quản lý nhà nước theo dõi, thống kê và quản lý hoạt động kinh doanh.</w:t>
      </w:r>
    </w:p>
    <w:p w14:paraId="54221FE2"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 Ý thức chấp hành pháp luật của các tổ chức, cá nhân kinh doanh karaoke, vũ trường được nâng lên.</w:t>
      </w:r>
    </w:p>
    <w:p w14:paraId="0442F08C"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 Công tác thanh tra, kiểm tra và xử lý vi phạm từng bước được tăng cường.</w:t>
      </w:r>
    </w:p>
    <w:p w14:paraId="381A6A24"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  Hoạt động kinh doanh karaoke, vũ trường cơ bản đáp ứng nhu cầu hưởng thụ văn hóa, giải trí của nhân dân, góp phần phát triển kinh tế dịch vụ tại địa phương.</w:t>
      </w:r>
    </w:p>
    <w:p w14:paraId="5D2B2D40"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Bên cạnh những kết quả đạt được, quá trình thực hiện Nghị định số 54/2019/NĐ-CP đã bộc lộ một số tồn tại, hạn chế:</w:t>
      </w:r>
    </w:p>
    <w:p w14:paraId="5A0B8F68"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  Thủ tục cấp Giấy phép đủ điều kiện kinh doanh karaoke, vũ trường còn mang tính tiền kiểm, làm phát sinh thời gian và chi phí tuân thủ cho tổ chức, cá nhân.</w:t>
      </w:r>
    </w:p>
    <w:p w14:paraId="14342168"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 Một số điều kiện kinh doanh có nội dung giao thoa với các quy định chuyên ngành về phòng cháy chữa cháy, an ninh trật tự, xây dựng và môi trường.</w:t>
      </w:r>
    </w:p>
    <w:p w14:paraId="7786B977"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 Quá trình giải quyết thủ tục hành chính liên quan đến nhiều cơ quan quản lý nhà nước, gây khó khăn cho người dân và doanh nghiệp.</w:t>
      </w:r>
    </w:p>
    <w:p w14:paraId="730A7674" w14:textId="77777777" w:rsidR="002A427F" w:rsidRDefault="005757BC" w:rsidP="002A427F">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rPr>
        <w:t>- Công tác phối hợp giữa các cơ quan quản lý ở một số địa phương chưa thực sự hiệu quả.</w:t>
      </w:r>
    </w:p>
    <w:p w14:paraId="1FDF5BB9" w14:textId="75B4115E" w:rsidR="002A427F" w:rsidRDefault="005757BC" w:rsidP="002A427F">
      <w:pPr>
        <w:widowControl w:val="0"/>
        <w:pBdr>
          <w:bottom w:val="single" w:sz="4" w:space="18" w:color="FFFFFF"/>
        </w:pBdr>
        <w:spacing w:line="340" w:lineRule="exact"/>
        <w:ind w:firstLine="720"/>
        <w:jc w:val="both"/>
        <w:rPr>
          <w:rFonts w:ascii="Times New Roman" w:hAnsi="Times New Roman"/>
        </w:rPr>
      </w:pPr>
      <w:r w:rsidRPr="005757BC">
        <w:rPr>
          <w:rFonts w:ascii="Times New Roman" w:hAnsi="Times New Roman"/>
        </w:rPr>
        <w:t>- Việc duy trì cơ chế cấp phép chưa phù hợp với chủ trương đẩy mạnh cải cách thủ tục hành chính, chuyển từ tiền kiểm sang hậu kiểm.</w:t>
      </w:r>
    </w:p>
    <w:p w14:paraId="180B4813" w14:textId="2FA8FBDB" w:rsidR="002A427F" w:rsidRPr="002A427F" w:rsidRDefault="002A427F" w:rsidP="002A427F">
      <w:pPr>
        <w:widowControl w:val="0"/>
        <w:pBdr>
          <w:bottom w:val="single" w:sz="4" w:space="18" w:color="FFFFFF"/>
        </w:pBdr>
        <w:spacing w:line="340" w:lineRule="exact"/>
        <w:ind w:firstLine="720"/>
        <w:jc w:val="both"/>
        <w:rPr>
          <w:rFonts w:ascii="Times New Roman" w:hAnsi="Times New Roman"/>
          <w:b/>
          <w:lang w:val="vi-VN"/>
        </w:rPr>
      </w:pPr>
      <w:r>
        <w:rPr>
          <w:rFonts w:ascii="Times New Roman" w:hAnsi="Times New Roman"/>
          <w:lang w:val="vi-VN"/>
        </w:rPr>
        <w:t xml:space="preserve">- </w:t>
      </w:r>
      <w:r w:rsidRPr="005757BC">
        <w:rPr>
          <w:rFonts w:ascii="Times New Roman" w:hAnsi="Times New Roman"/>
        </w:rPr>
        <w:t>Hệ thống dữ liệu dùng chung giữa các cơ quan quản lý nhà nước chưa hoàn thiện.</w:t>
      </w:r>
    </w:p>
    <w:p w14:paraId="23566A68" w14:textId="77777777" w:rsidR="002A427F" w:rsidRDefault="002A427F" w:rsidP="002A427F">
      <w:pPr>
        <w:widowControl w:val="0"/>
        <w:pBdr>
          <w:bottom w:val="single" w:sz="4" w:space="18" w:color="FFFFFF"/>
        </w:pBdr>
        <w:spacing w:line="340" w:lineRule="exact"/>
        <w:ind w:firstLine="720"/>
        <w:jc w:val="both"/>
        <w:rPr>
          <w:rFonts w:ascii="Times New Roman" w:hAnsi="Times New Roman"/>
          <w:b/>
          <w:lang w:val="vi-VN"/>
        </w:rPr>
      </w:pPr>
      <w:r>
        <w:rPr>
          <w:rFonts w:ascii="Times New Roman" w:hAnsi="Times New Roman"/>
          <w:b/>
          <w:lang w:val="vi-VN"/>
        </w:rPr>
        <w:t>3. Đề xuất và kiến nghị</w:t>
      </w:r>
    </w:p>
    <w:p w14:paraId="3168D097" w14:textId="77777777" w:rsidR="00AF4625" w:rsidRDefault="002A427F" w:rsidP="00AF4625">
      <w:pPr>
        <w:widowControl w:val="0"/>
        <w:pBdr>
          <w:bottom w:val="single" w:sz="4" w:space="18" w:color="FFFFFF"/>
        </w:pBdr>
        <w:spacing w:line="340" w:lineRule="exact"/>
        <w:ind w:firstLine="720"/>
        <w:jc w:val="both"/>
        <w:rPr>
          <w:rFonts w:ascii="Times New Roman" w:hAnsi="Times New Roman"/>
          <w:lang w:val="vi-VN"/>
        </w:rPr>
      </w:pPr>
      <w:r>
        <w:rPr>
          <w:rFonts w:ascii="Times New Roman" w:hAnsi="Times New Roman"/>
          <w:lang w:val="vi-VN"/>
        </w:rPr>
        <w:t xml:space="preserve">Thực hiện </w:t>
      </w:r>
      <w:r w:rsidRPr="002A427F">
        <w:rPr>
          <w:rFonts w:ascii="Times New Roman" w:hAnsi="Times New Roman"/>
          <w:lang w:val="vi-VN"/>
        </w:rPr>
        <w:t xml:space="preserve">Kết luận số 18-KL/TW của Ban chấp hành Trung </w:t>
      </w:r>
      <w:r w:rsidRPr="002A427F">
        <w:rPr>
          <w:rFonts w:ascii="Times New Roman" w:hAnsi="Times New Roman" w:hint="eastAsia"/>
          <w:lang w:val="vi-VN"/>
        </w:rPr>
        <w:t>ươ</w:t>
      </w:r>
      <w:r w:rsidRPr="002A427F">
        <w:rPr>
          <w:rFonts w:ascii="Times New Roman" w:hAnsi="Times New Roman"/>
          <w:lang w:val="vi-VN"/>
        </w:rPr>
        <w:t xml:space="preserve">ng giao nhiệm vụ </w:t>
      </w:r>
      <w:r>
        <w:rPr>
          <w:rFonts w:ascii="Times New Roman" w:hAnsi="Times New Roman"/>
          <w:lang w:val="vi-VN"/>
        </w:rPr>
        <w:t>tiếp tục cắt giảm</w:t>
      </w:r>
      <w:r w:rsidR="003C3833">
        <w:rPr>
          <w:rFonts w:ascii="Times New Roman" w:hAnsi="Times New Roman"/>
          <w:lang w:val="vi-VN"/>
        </w:rPr>
        <w:t xml:space="preserve"> </w:t>
      </w:r>
      <w:r w:rsidR="003C3833" w:rsidRPr="003C3833">
        <w:rPr>
          <w:rFonts w:ascii="Times New Roman" w:hAnsi="Times New Roman"/>
          <w:lang w:val="vi-VN"/>
        </w:rPr>
        <w:t>50% thời gian giải quyết thủ tục hành chính, 50% chi phí tuần thủ thủ tục hành chính</w:t>
      </w:r>
      <w:r w:rsidR="003C3833">
        <w:rPr>
          <w:rFonts w:ascii="Times New Roman" w:hAnsi="Times New Roman"/>
          <w:lang w:val="vi-VN"/>
        </w:rPr>
        <w:t>, Bộ Văn hóa, Thể thao và Du lịch đã rà soát, đánh giá và đề xuất cắt giảm TTHC cấp giấy phép đủ điều kiện kinh doanh</w:t>
      </w:r>
      <w:r w:rsidR="00576AFB">
        <w:rPr>
          <w:rFonts w:ascii="Times New Roman" w:hAnsi="Times New Roman"/>
          <w:lang w:val="vi-VN"/>
        </w:rPr>
        <w:t xml:space="preserve"> dịch vụ karaoke, dịch vụ vũ trường. Theo </w:t>
      </w:r>
      <w:r w:rsidR="00576AFB" w:rsidRPr="005757BC">
        <w:rPr>
          <w:rFonts w:ascii="Times New Roman" w:hAnsi="Times New Roman"/>
        </w:rPr>
        <w:t>Nghị quyết số 66.18/2026/NQ-CP</w:t>
      </w:r>
      <w:r w:rsidR="00576AFB" w:rsidRPr="00576AFB">
        <w:t xml:space="preserve"> </w:t>
      </w:r>
      <w:r w:rsidR="00576AFB" w:rsidRPr="00576AFB">
        <w:rPr>
          <w:rFonts w:ascii="Times New Roman" w:hAnsi="Times New Roman"/>
        </w:rPr>
        <w:t xml:space="preserve">phân quyền, cắt giảm, </w:t>
      </w:r>
      <w:r w:rsidR="00576AFB" w:rsidRPr="00576AFB">
        <w:rPr>
          <w:rFonts w:ascii="Times New Roman" w:hAnsi="Times New Roman" w:hint="eastAsia"/>
        </w:rPr>
        <w:t>đơ</w:t>
      </w:r>
      <w:r w:rsidR="00576AFB" w:rsidRPr="00576AFB">
        <w:rPr>
          <w:rFonts w:ascii="Times New Roman" w:hAnsi="Times New Roman"/>
        </w:rPr>
        <w:t xml:space="preserve">n giản hóa thủ tục hành chính, </w:t>
      </w:r>
      <w:r w:rsidR="00576AFB" w:rsidRPr="00576AFB">
        <w:rPr>
          <w:rFonts w:ascii="Times New Roman" w:hAnsi="Times New Roman" w:hint="eastAsia"/>
        </w:rPr>
        <w:t>đ</w:t>
      </w:r>
      <w:r w:rsidR="00576AFB" w:rsidRPr="00576AFB">
        <w:rPr>
          <w:rFonts w:ascii="Times New Roman" w:hAnsi="Times New Roman"/>
        </w:rPr>
        <w:t>iều kiện kinh doanh</w:t>
      </w:r>
      <w:r w:rsidR="00095650">
        <w:rPr>
          <w:rFonts w:ascii="Times New Roman" w:hAnsi="Times New Roman"/>
          <w:lang w:val="vi-VN"/>
        </w:rPr>
        <w:t xml:space="preserve"> đã cắt giảm TTHC cấp giấy phép đủ điều kiện kinh doanh dịch vụ karaoke, dịch vụ vũ trường được quy định tại </w:t>
      </w:r>
      <w:r w:rsidR="00095650" w:rsidRPr="005757BC">
        <w:rPr>
          <w:rFonts w:ascii="Times New Roman" w:hAnsi="Times New Roman"/>
        </w:rPr>
        <w:t>Nghị định số 54/2019/NĐ-CP</w:t>
      </w:r>
      <w:r w:rsidR="00095650">
        <w:rPr>
          <w:rFonts w:ascii="Times New Roman" w:hAnsi="Times New Roman"/>
          <w:lang w:val="vi-VN"/>
        </w:rPr>
        <w:t xml:space="preserve">, </w:t>
      </w:r>
      <w:r w:rsidR="00AF4625">
        <w:rPr>
          <w:rFonts w:ascii="Times New Roman" w:hAnsi="Times New Roman"/>
          <w:lang w:val="vi-VN"/>
        </w:rPr>
        <w:t xml:space="preserve">vì vậy, TTHC liên </w:t>
      </w:r>
      <w:r w:rsidR="00AF4625">
        <w:rPr>
          <w:rFonts w:ascii="Times New Roman" w:hAnsi="Times New Roman"/>
          <w:lang w:val="vi-VN"/>
        </w:rPr>
        <w:lastRenderedPageBreak/>
        <w:t xml:space="preserve">thông cấp giấy phép hoạt động kinh doanh dịch vụ karaoke, dịch vụ vũ trường cũng được bãi bỏ tại </w:t>
      </w:r>
      <w:r w:rsidR="00095650" w:rsidRPr="00095650">
        <w:rPr>
          <w:rFonts w:ascii="Times New Roman" w:hAnsi="Times New Roman"/>
          <w:lang w:val="vi-VN"/>
        </w:rPr>
        <w:t xml:space="preserve">Nghị </w:t>
      </w:r>
      <w:r w:rsidR="00095650" w:rsidRPr="00095650">
        <w:rPr>
          <w:rFonts w:ascii="Times New Roman" w:hAnsi="Times New Roman" w:hint="eastAsia"/>
          <w:lang w:val="vi-VN"/>
        </w:rPr>
        <w:t>đ</w:t>
      </w:r>
      <w:r w:rsidR="00095650" w:rsidRPr="00095650">
        <w:rPr>
          <w:rFonts w:ascii="Times New Roman" w:hAnsi="Times New Roman"/>
          <w:lang w:val="vi-VN"/>
        </w:rPr>
        <w:t>ịnh số 297/2025/N</w:t>
      </w:r>
      <w:r w:rsidR="00095650" w:rsidRPr="00095650">
        <w:rPr>
          <w:rFonts w:ascii="Times New Roman" w:hAnsi="Times New Roman" w:hint="eastAsia"/>
          <w:lang w:val="vi-VN"/>
        </w:rPr>
        <w:t>Đ</w:t>
      </w:r>
      <w:r w:rsidR="00095650" w:rsidRPr="00095650">
        <w:rPr>
          <w:rFonts w:ascii="Times New Roman" w:hAnsi="Times New Roman"/>
          <w:lang w:val="vi-VN"/>
        </w:rPr>
        <w:t>-CP ngày 17 tháng 11 n</w:t>
      </w:r>
      <w:r w:rsidR="00095650" w:rsidRPr="00095650">
        <w:rPr>
          <w:rFonts w:ascii="Times New Roman" w:hAnsi="Times New Roman" w:hint="eastAsia"/>
          <w:lang w:val="vi-VN"/>
        </w:rPr>
        <w:t>ă</w:t>
      </w:r>
      <w:r w:rsidR="00095650" w:rsidRPr="00095650">
        <w:rPr>
          <w:rFonts w:ascii="Times New Roman" w:hAnsi="Times New Roman"/>
          <w:lang w:val="vi-VN"/>
        </w:rPr>
        <w:t xml:space="preserve">m 2025 của Chính phủ quy </w:t>
      </w:r>
      <w:r w:rsidR="00095650" w:rsidRPr="00095650">
        <w:rPr>
          <w:rFonts w:ascii="Times New Roman" w:hAnsi="Times New Roman" w:hint="eastAsia"/>
          <w:lang w:val="vi-VN"/>
        </w:rPr>
        <w:t>đ</w:t>
      </w:r>
      <w:r w:rsidR="00095650" w:rsidRPr="00095650">
        <w:rPr>
          <w:rFonts w:ascii="Times New Roman" w:hAnsi="Times New Roman"/>
          <w:lang w:val="vi-VN"/>
        </w:rPr>
        <w:t xml:space="preserve">ịnh thực hiện liên thông </w:t>
      </w:r>
      <w:r w:rsidR="00095650" w:rsidRPr="00095650">
        <w:rPr>
          <w:rFonts w:ascii="Times New Roman" w:hAnsi="Times New Roman" w:hint="eastAsia"/>
          <w:lang w:val="vi-VN"/>
        </w:rPr>
        <w:t>đ</w:t>
      </w:r>
      <w:r w:rsidR="00095650" w:rsidRPr="00095650">
        <w:rPr>
          <w:rFonts w:ascii="Times New Roman" w:hAnsi="Times New Roman"/>
          <w:lang w:val="vi-VN"/>
        </w:rPr>
        <w:t xml:space="preserve">iện tử nhóm thủ tục hành chính: </w:t>
      </w:r>
      <w:r w:rsidR="00095650" w:rsidRPr="00095650">
        <w:rPr>
          <w:rFonts w:ascii="Times New Roman" w:hAnsi="Times New Roman" w:hint="eastAsia"/>
          <w:lang w:val="vi-VN"/>
        </w:rPr>
        <w:t>đă</w:t>
      </w:r>
      <w:r w:rsidR="00095650" w:rsidRPr="00095650">
        <w:rPr>
          <w:rFonts w:ascii="Times New Roman" w:hAnsi="Times New Roman"/>
          <w:lang w:val="vi-VN"/>
        </w:rPr>
        <w:t xml:space="preserve">ng ký thành lập hộ kinh doanh - cấp giấy chứng nhận </w:t>
      </w:r>
      <w:r w:rsidR="00095650" w:rsidRPr="00095650">
        <w:rPr>
          <w:rFonts w:ascii="Times New Roman" w:hAnsi="Times New Roman" w:hint="eastAsia"/>
          <w:lang w:val="vi-VN"/>
        </w:rPr>
        <w:t>đ</w:t>
      </w:r>
      <w:r w:rsidR="00095650" w:rsidRPr="00095650">
        <w:rPr>
          <w:rFonts w:ascii="Times New Roman" w:hAnsi="Times New Roman"/>
          <w:lang w:val="vi-VN"/>
        </w:rPr>
        <w:t xml:space="preserve">ủ </w:t>
      </w:r>
      <w:r w:rsidR="00095650" w:rsidRPr="00095650">
        <w:rPr>
          <w:rFonts w:ascii="Times New Roman" w:hAnsi="Times New Roman" w:hint="eastAsia"/>
          <w:lang w:val="vi-VN"/>
        </w:rPr>
        <w:t>đ</w:t>
      </w:r>
      <w:r w:rsidR="00095650" w:rsidRPr="00095650">
        <w:rPr>
          <w:rFonts w:ascii="Times New Roman" w:hAnsi="Times New Roman"/>
          <w:lang w:val="vi-VN"/>
        </w:rPr>
        <w:t xml:space="preserve">iều kiện về an ninh, trật tự - cấp giấy phép </w:t>
      </w:r>
      <w:r w:rsidR="00095650" w:rsidRPr="00095650">
        <w:rPr>
          <w:rFonts w:ascii="Times New Roman" w:hAnsi="Times New Roman" w:hint="eastAsia"/>
          <w:lang w:val="vi-VN"/>
        </w:rPr>
        <w:t>đ</w:t>
      </w:r>
      <w:r w:rsidR="00095650" w:rsidRPr="00095650">
        <w:rPr>
          <w:rFonts w:ascii="Times New Roman" w:hAnsi="Times New Roman"/>
          <w:lang w:val="vi-VN"/>
        </w:rPr>
        <w:t xml:space="preserve">ủ </w:t>
      </w:r>
      <w:r w:rsidR="00095650" w:rsidRPr="00095650">
        <w:rPr>
          <w:rFonts w:ascii="Times New Roman" w:hAnsi="Times New Roman" w:hint="eastAsia"/>
          <w:lang w:val="vi-VN"/>
        </w:rPr>
        <w:t>đ</w:t>
      </w:r>
      <w:r w:rsidR="00095650" w:rsidRPr="00095650">
        <w:rPr>
          <w:rFonts w:ascii="Times New Roman" w:hAnsi="Times New Roman"/>
          <w:lang w:val="vi-VN"/>
        </w:rPr>
        <w:t>iều kiện kinh doanh dịch vụ karaoke</w:t>
      </w:r>
      <w:r w:rsidR="00095650">
        <w:rPr>
          <w:rFonts w:ascii="Times New Roman" w:hAnsi="Times New Roman"/>
          <w:lang w:val="vi-VN"/>
        </w:rPr>
        <w:t>.</w:t>
      </w:r>
    </w:p>
    <w:p w14:paraId="23141C4E" w14:textId="77777777" w:rsidR="00005704" w:rsidRDefault="00AF4625" w:rsidP="00005704">
      <w:pPr>
        <w:widowControl w:val="0"/>
        <w:pBdr>
          <w:bottom w:val="single" w:sz="4" w:space="18" w:color="FFFFFF"/>
        </w:pBdr>
        <w:spacing w:line="340" w:lineRule="exact"/>
        <w:ind w:firstLine="720"/>
        <w:jc w:val="both"/>
        <w:rPr>
          <w:rFonts w:ascii="Times New Roman" w:hAnsi="Times New Roman"/>
          <w:b/>
          <w:lang w:val="vi-VN"/>
        </w:rPr>
      </w:pPr>
      <w:r>
        <w:rPr>
          <w:rFonts w:ascii="Times New Roman" w:hAnsi="Times New Roman"/>
          <w:lang w:val="vi-VN"/>
        </w:rPr>
        <w:t xml:space="preserve">Như vậy, việc cắt giảm TTHC vẫn bảo đảm quản lý nhà nước chuyển </w:t>
      </w:r>
      <w:r>
        <w:rPr>
          <w:rFonts w:ascii="Times New Roman" w:hAnsi="Times New Roman"/>
        </w:rPr>
        <w:t>t</w:t>
      </w:r>
      <w:r w:rsidRPr="005757BC">
        <w:rPr>
          <w:rFonts w:ascii="Times New Roman" w:hAnsi="Times New Roman"/>
        </w:rPr>
        <w:t>hực hiện quản lý thông qua hậu kiểm và kiểm tra chuyên ngành</w:t>
      </w:r>
      <w:r>
        <w:rPr>
          <w:rFonts w:ascii="Times New Roman" w:hAnsi="Times New Roman"/>
        </w:rPr>
        <w:t>,</w:t>
      </w:r>
      <w:r w:rsidR="005757BC" w:rsidRPr="005757BC">
        <w:rPr>
          <w:rFonts w:ascii="Times New Roman" w:hAnsi="Times New Roman"/>
        </w:rPr>
        <w:t xml:space="preserve"> chuyển mạnh từ tiền kiểm sang hậu kiểm</w:t>
      </w:r>
      <w:r>
        <w:rPr>
          <w:rFonts w:ascii="Times New Roman" w:hAnsi="Times New Roman"/>
          <w:lang w:val="vi-VN"/>
        </w:rPr>
        <w:t xml:space="preserve">; </w:t>
      </w:r>
      <w:r>
        <w:rPr>
          <w:rFonts w:ascii="Times New Roman" w:hAnsi="Times New Roman"/>
        </w:rPr>
        <w:t>g</w:t>
      </w:r>
      <w:r w:rsidRPr="005757BC">
        <w:rPr>
          <w:rFonts w:ascii="Times New Roman" w:hAnsi="Times New Roman"/>
        </w:rPr>
        <w:t xml:space="preserve">iảm thời gian thực hiện thủ tục </w:t>
      </w:r>
      <w:r>
        <w:rPr>
          <w:rFonts w:ascii="Times New Roman" w:hAnsi="Times New Roman"/>
        </w:rPr>
        <w:t>hành chính cho tổ chức, cá nhân; g</w:t>
      </w:r>
      <w:r w:rsidRPr="005757BC">
        <w:rPr>
          <w:rFonts w:ascii="Times New Roman" w:hAnsi="Times New Roman"/>
        </w:rPr>
        <w:t>iảm chi phí tuân thủ và chi phí xã hội</w:t>
      </w:r>
      <w:r w:rsidR="005757BC" w:rsidRPr="005757BC">
        <w:rPr>
          <w:rFonts w:ascii="Times New Roman" w:hAnsi="Times New Roman"/>
        </w:rPr>
        <w:t xml:space="preserve"> nhằm tạo môi trường đầu tư, kinh doanh thuận lợi.</w:t>
      </w:r>
    </w:p>
    <w:p w14:paraId="16A92C26" w14:textId="77777777" w:rsidR="00005704" w:rsidRDefault="00AF4625" w:rsidP="00005704">
      <w:pPr>
        <w:widowControl w:val="0"/>
        <w:pBdr>
          <w:bottom w:val="single" w:sz="4" w:space="18" w:color="FFFFFF"/>
        </w:pBdr>
        <w:spacing w:line="340" w:lineRule="exact"/>
        <w:ind w:firstLine="720"/>
        <w:jc w:val="both"/>
        <w:rPr>
          <w:rFonts w:ascii="Times New Roman" w:hAnsi="Times New Roman"/>
          <w:b/>
          <w:lang w:val="vi-VN"/>
        </w:rPr>
      </w:pPr>
      <w:r>
        <w:rPr>
          <w:rFonts w:ascii="Times New Roman" w:hAnsi="Times New Roman"/>
          <w:b/>
          <w:lang w:val="vi-VN"/>
        </w:rPr>
        <w:t xml:space="preserve">IX. </w:t>
      </w:r>
      <w:r w:rsidRPr="005757BC">
        <w:rPr>
          <w:rFonts w:ascii="Times New Roman" w:hAnsi="Times New Roman"/>
          <w:b/>
          <w:bCs/>
          <w:lang w:val="vi-VN"/>
        </w:rPr>
        <w:t>NGHỊ ĐỊNH SỐ 93/2020/NĐ-CP QUY ĐỊNH CHI TIẾT MỘT SỐ ĐIỀU CỦA LUẬT THƯ VIỆN</w:t>
      </w:r>
    </w:p>
    <w:p w14:paraId="005C6A1E" w14:textId="77777777" w:rsidR="00005704" w:rsidRDefault="00AF4625" w:rsidP="00005704">
      <w:pPr>
        <w:widowControl w:val="0"/>
        <w:pBdr>
          <w:bottom w:val="single" w:sz="4" w:space="18" w:color="FFFFFF"/>
        </w:pBdr>
        <w:spacing w:line="340" w:lineRule="exact"/>
        <w:ind w:firstLine="720"/>
        <w:jc w:val="both"/>
        <w:rPr>
          <w:rFonts w:ascii="Times New Roman" w:hAnsi="Times New Roman"/>
          <w:b/>
          <w:lang w:val="vi-VN"/>
        </w:rPr>
      </w:pPr>
      <w:r w:rsidRPr="00AF4625">
        <w:rPr>
          <w:rFonts w:ascii="Times New Roman" w:hAnsi="Times New Roman"/>
          <w:b/>
          <w:bCs/>
          <w:lang w:val="vi-VN"/>
        </w:rPr>
        <w:t xml:space="preserve">1. Triển khai thi hành </w:t>
      </w:r>
      <w:r w:rsidRPr="00AF4625">
        <w:rPr>
          <w:rFonts w:ascii="Times New Roman" w:hAnsi="Times New Roman"/>
          <w:b/>
          <w:bCs/>
          <w:lang w:val="sv-SE"/>
        </w:rPr>
        <w:t>Nghị định số 93/2020/NĐ-CP</w:t>
      </w:r>
      <w:r w:rsidRPr="00AF4625">
        <w:rPr>
          <w:rFonts w:ascii="Times New Roman" w:hAnsi="Times New Roman"/>
          <w:b/>
          <w:bCs/>
          <w:lang w:val="sv-SE"/>
        </w:rPr>
        <w:tab/>
      </w:r>
      <w:r w:rsidRPr="00AF4625">
        <w:rPr>
          <w:rFonts w:ascii="Times New Roman" w:hAnsi="Times New Roman"/>
          <w:b/>
          <w:bCs/>
          <w:lang w:val="sv-SE"/>
        </w:rPr>
        <w:tab/>
      </w:r>
    </w:p>
    <w:p w14:paraId="71024AFC" w14:textId="0429C035" w:rsidR="00005704" w:rsidRDefault="00AF4625" w:rsidP="00005704">
      <w:pPr>
        <w:widowControl w:val="0"/>
        <w:pBdr>
          <w:bottom w:val="single" w:sz="4" w:space="18" w:color="FFFFFF"/>
        </w:pBdr>
        <w:spacing w:line="340" w:lineRule="exact"/>
        <w:ind w:firstLine="720"/>
        <w:jc w:val="both"/>
        <w:rPr>
          <w:rFonts w:ascii="Times New Roman" w:hAnsi="Times New Roman"/>
          <w:b/>
          <w:lang w:val="vi-VN"/>
        </w:rPr>
      </w:pPr>
      <w:r>
        <w:rPr>
          <w:rFonts w:ascii="Times New Roman" w:hAnsi="Times New Roman"/>
          <w:bCs/>
          <w:lang w:val="vi-VN"/>
        </w:rPr>
        <w:t xml:space="preserve">Nghị định số 93/2020/NĐ-CP có hiệu lực thi hành từ ngày 05 tháng 10 năm 2020, hướng dẫn chi tiết Luật Thư viện. Theo đó, quy định hệ thống thư viện gồm cấp tỉnh, cấp huyện và cấp xã. </w:t>
      </w:r>
      <w:r w:rsidRPr="005757BC">
        <w:rPr>
          <w:rFonts w:ascii="Times New Roman" w:hAnsi="Times New Roman"/>
          <w:bCs/>
        </w:rPr>
        <w:t>Thực hiện chủ trương sắp xếp, tổ chức bộ máy chính quyền địa phương hai cấp theo Nghị quyết số 60-NQ/TW ngày 12/4/2025 của Hội nghị lần thứ 11 Ban Chấp</w:t>
      </w:r>
      <w:r w:rsidR="00A76F83">
        <w:rPr>
          <w:rFonts w:ascii="Times New Roman" w:hAnsi="Times New Roman"/>
          <w:bCs/>
        </w:rPr>
        <w:t xml:space="preserve"> hành Trung ương Đảng khóa XIII</w:t>
      </w:r>
      <w:r w:rsidR="00A76F83">
        <w:rPr>
          <w:rFonts w:ascii="Times New Roman" w:hAnsi="Times New Roman"/>
          <w:bCs/>
          <w:lang w:val="vi-VN"/>
        </w:rPr>
        <w:t xml:space="preserve">, việc thực hiện chính quyền địa phương 02 cấp </w:t>
      </w:r>
      <w:r w:rsidRPr="005757BC">
        <w:rPr>
          <w:rFonts w:ascii="Times New Roman" w:hAnsi="Times New Roman"/>
          <w:bCs/>
        </w:rPr>
        <w:t>đã làm thay đổi đáng kể quy mô dân số, diện tích tự nhiên và phạm vi quản lý của các đơn vị hành chính cấp xã, hầu hết các xã, phường có quy mô dân số và địa bàn phục vụ lớn hơn nhiều lần so với trước đây</w:t>
      </w:r>
      <w:r w:rsidRPr="005757BC">
        <w:rPr>
          <w:rFonts w:ascii="Times New Roman" w:hAnsi="Times New Roman"/>
          <w:bCs/>
          <w:vertAlign w:val="superscript"/>
        </w:rPr>
        <w:footnoteReference w:id="1"/>
      </w:r>
      <w:r w:rsidRPr="005757BC">
        <w:rPr>
          <w:rFonts w:ascii="Times New Roman" w:hAnsi="Times New Roman"/>
          <w:bCs/>
        </w:rPr>
        <w:t xml:space="preserve">, cùng với đó, là nhu cầu tiếp cận thông tin, tri thức, học tập suốt đời và thụ hưởng dịch vụ thư viện của người dân ngày càng cao. </w:t>
      </w:r>
    </w:p>
    <w:p w14:paraId="65F9874F" w14:textId="77777777" w:rsidR="00005704" w:rsidRDefault="00AF4625" w:rsidP="00005704">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bCs/>
        </w:rPr>
        <w:t xml:space="preserve">Trong khi đó, điều kiện thành lập thư viện cấp xã quy định tại Điều 13 Nghị định số 93/2020/NĐ-CP được xây dựng trên cơ sở mô hình đơn vị hành chính cấp xã trước khi thực hiện chủ trương sắp xếp, tổ chức lại đơn vị hành chính, xây dựng mô hình chính quyền địa phương hai cấp nên không còn phản ánh đầy đủ yêu cầu tổ chức và năng lực phục vụ của thư viện đối với các đơn vị hành chính mới. </w:t>
      </w:r>
    </w:p>
    <w:p w14:paraId="1F0D8EF9" w14:textId="2DAD21E1" w:rsidR="00AF4625" w:rsidRPr="00005704" w:rsidRDefault="00AF4625" w:rsidP="00005704">
      <w:pPr>
        <w:widowControl w:val="0"/>
        <w:pBdr>
          <w:bottom w:val="single" w:sz="4" w:space="18" w:color="FFFFFF"/>
        </w:pBdr>
        <w:spacing w:line="340" w:lineRule="exact"/>
        <w:ind w:firstLine="720"/>
        <w:jc w:val="both"/>
        <w:rPr>
          <w:rFonts w:ascii="Times New Roman" w:hAnsi="Times New Roman"/>
          <w:b/>
          <w:lang w:val="vi-VN"/>
        </w:rPr>
      </w:pPr>
      <w:r w:rsidRPr="005757BC">
        <w:rPr>
          <w:rFonts w:ascii="Times New Roman" w:hAnsi="Times New Roman"/>
          <w:bCs/>
          <w:lang w:val="sv-SE"/>
        </w:rPr>
        <w:t xml:space="preserve">Việc điều chỉnh các điều kiện về nguồn lực thông tin, cơ sở vật chất, không gian phục vụ và hạ tầng công nghệ được thực hiện trên cơ sở kế thừa các quy định hiện hành đối với thư viện cấp huyện và thư viện cấp xã, bảo đảm khai thác hiệu quả cơ sở vật chất, trang thiết bị và nguồn tài nguyên thông tin hiện có của hệ thống thư viện công cộng sau sắp xếp đơn vị hành chính, không làm phát sinh yêu cầu đầu tư mới ngoài khả năng đáp ứng của địa phương. Bên cạnh đó, </w:t>
      </w:r>
      <w:r w:rsidRPr="005757BC">
        <w:rPr>
          <w:rFonts w:ascii="Times New Roman" w:hAnsi="Times New Roman"/>
          <w:bCs/>
          <w:lang w:val="sv-SE"/>
        </w:rPr>
        <w:lastRenderedPageBreak/>
        <w:t>việc sửa đổi, bổ sung quy định về điều kiện thành lập thư viện cấp xã tại Điều 13 nhằm khắc phục tình trạng một số thư viện cấp xã được hình thành trên cơ sở hợp nhất nhiều đơn vị hành chính nhưng vẫn áp dụng các tiêu chí được xây dựng cho quy mô xã cũ, dẫn đến chưa tương xứng với nhu cầu phục vụ thực tế, Qua đó, góp phần xây dựng mạng lưới thư viện công cộng đồng bộ, thống nhất, bảo đảm quyền tiếp cận thông tin của người dân, thu hẹp khoảng cách hưởng thụ văn hóa giữa các khu vực và đáp ứng yêu cầu phát triển văn hóa đọc trong giai đoạn mới; đồng thời tạo cơ sở pháp lý để phát triển thư viện theo hướng hiện đại, đẩy mạnh ứng dụng công nghệ số, kết nối, liên thông và chia sẻ tài nguyên thông tin.</w:t>
      </w:r>
    </w:p>
    <w:p w14:paraId="7D4CD453" w14:textId="2D3A4A42" w:rsidR="00AF4625" w:rsidRPr="00AF4625" w:rsidRDefault="00AF4625" w:rsidP="00AF4625">
      <w:pPr>
        <w:tabs>
          <w:tab w:val="left" w:pos="142"/>
        </w:tabs>
        <w:spacing w:before="120" w:after="120" w:line="264" w:lineRule="auto"/>
        <w:jc w:val="both"/>
        <w:rPr>
          <w:rFonts w:ascii="Times New Roman" w:hAnsi="Times New Roman"/>
          <w:b/>
          <w:bCs/>
          <w:lang w:val="vi-VN"/>
        </w:rPr>
      </w:pPr>
      <w:r>
        <w:rPr>
          <w:rFonts w:ascii="Times New Roman" w:hAnsi="Times New Roman"/>
          <w:bCs/>
          <w:lang w:val="vi-VN"/>
        </w:rPr>
        <w:tab/>
      </w:r>
      <w:r>
        <w:rPr>
          <w:rFonts w:ascii="Times New Roman" w:hAnsi="Times New Roman"/>
          <w:bCs/>
          <w:lang w:val="vi-VN"/>
        </w:rPr>
        <w:tab/>
      </w:r>
      <w:r w:rsidRPr="00AF4625">
        <w:rPr>
          <w:rFonts w:ascii="Times New Roman" w:hAnsi="Times New Roman"/>
          <w:b/>
          <w:bCs/>
          <w:lang w:val="vi-VN"/>
        </w:rPr>
        <w:t>2. Đề xuất và kiến nghị</w:t>
      </w:r>
    </w:p>
    <w:p w14:paraId="1046F011" w14:textId="10209170" w:rsidR="00005704" w:rsidRPr="00005704" w:rsidRDefault="00AF4625" w:rsidP="006A758B">
      <w:pPr>
        <w:tabs>
          <w:tab w:val="left" w:pos="142"/>
        </w:tabs>
        <w:spacing w:before="120" w:after="120" w:line="264" w:lineRule="auto"/>
        <w:jc w:val="both"/>
        <w:rPr>
          <w:rFonts w:ascii="Times New Roman" w:hAnsi="Times New Roman"/>
          <w:bCs/>
        </w:rPr>
      </w:pPr>
      <w:r>
        <w:rPr>
          <w:rFonts w:ascii="Times New Roman" w:hAnsi="Times New Roman"/>
          <w:bCs/>
          <w:lang w:val="sv-SE"/>
        </w:rPr>
        <w:tab/>
      </w:r>
      <w:r>
        <w:rPr>
          <w:rFonts w:ascii="Times New Roman" w:hAnsi="Times New Roman"/>
          <w:bCs/>
          <w:lang w:val="sv-SE"/>
        </w:rPr>
        <w:tab/>
      </w:r>
      <w:r w:rsidR="00005704">
        <w:rPr>
          <w:rFonts w:ascii="Times New Roman" w:hAnsi="Times New Roman"/>
          <w:bCs/>
          <w:lang w:val="vi-VN"/>
        </w:rPr>
        <w:t xml:space="preserve">Hiện nay, Bộ Văn hóa, Thể thao và Du lịch đang xây dựng dự án Luật sửa Luật Thể dục, thể thao, Luật Thư viện, Luật Báo chí, Luật Du lịch, Luật Quảng cáo, Luật Du lịch, Luật Di sản văn hóa, trong đó thực hiện sửa đổi, bổ sung một số nội dung của Luật Thư viện để thực hiện chính quyền địa phương 02 cấp. </w:t>
      </w:r>
      <w:r w:rsidRPr="005757BC">
        <w:rPr>
          <w:rFonts w:ascii="Times New Roman" w:hAnsi="Times New Roman"/>
          <w:bCs/>
          <w:lang w:val="sv-SE"/>
        </w:rPr>
        <w:t xml:space="preserve">Để bảo đảm tính thống nhất, đồng bộ của hệ thống pháp luật, phù hợp với mô hình chính quyền địa phương hai cấp, </w:t>
      </w:r>
      <w:r w:rsidR="00005704">
        <w:rPr>
          <w:rFonts w:ascii="Times New Roman" w:hAnsi="Times New Roman"/>
          <w:bCs/>
          <w:lang w:val="vi-VN"/>
        </w:rPr>
        <w:t xml:space="preserve">cần sửa đổi, bổ sung Điều 13 </w:t>
      </w:r>
      <w:r w:rsidRPr="005757BC">
        <w:rPr>
          <w:rFonts w:ascii="Times New Roman" w:hAnsi="Times New Roman"/>
          <w:bCs/>
          <w:lang w:val="sv-SE"/>
        </w:rPr>
        <w:t>Nghị định số 93/2020/NĐ-CP</w:t>
      </w:r>
      <w:r w:rsidR="00005704">
        <w:rPr>
          <w:rFonts w:ascii="Times New Roman" w:hAnsi="Times New Roman"/>
          <w:bCs/>
          <w:lang w:val="vi-VN"/>
        </w:rPr>
        <w:t xml:space="preserve">, </w:t>
      </w:r>
      <w:r w:rsidR="00005704" w:rsidRPr="00005704">
        <w:rPr>
          <w:rFonts w:ascii="Times New Roman" w:hAnsi="Times New Roman"/>
          <w:bCs/>
          <w:lang w:val="vi-VN"/>
        </w:rPr>
        <w:t>cụ thể</w:t>
      </w:r>
      <w:r w:rsidR="00005704" w:rsidRPr="00005704">
        <w:rPr>
          <w:rFonts w:ascii="Times New Roman" w:hAnsi="Times New Roman"/>
        </w:rPr>
        <w:t xml:space="preserve"> </w:t>
      </w:r>
      <w:r w:rsidR="00005704" w:rsidRPr="00005704">
        <w:rPr>
          <w:rFonts w:ascii="Times New Roman" w:hAnsi="Times New Roman"/>
          <w:lang w:val="vi-VN"/>
        </w:rPr>
        <w:t>quy định</w:t>
      </w:r>
      <w:r w:rsidR="00005704">
        <w:rPr>
          <w:rFonts w:ascii="Calibri" w:hAnsi="Calibri" w:cs="Calibri"/>
          <w:lang w:val="vi-VN"/>
        </w:rPr>
        <w:t xml:space="preserve"> </w:t>
      </w:r>
      <w:r w:rsidR="00005704">
        <w:rPr>
          <w:rFonts w:ascii="Times New Roman" w:hAnsi="Times New Roman"/>
          <w:bCs/>
        </w:rPr>
        <w:t>đ</w:t>
      </w:r>
      <w:r w:rsidR="00005704" w:rsidRPr="00005704">
        <w:rPr>
          <w:rFonts w:ascii="Times New Roman" w:hAnsi="Times New Roman"/>
          <w:bCs/>
        </w:rPr>
        <w:t xml:space="preserve">iều kiện thành lập thư viện công cộng cấp xã sửa đổi, bổ sung như sau: </w:t>
      </w:r>
      <w:r w:rsidR="00005704" w:rsidRPr="00005704">
        <w:rPr>
          <w:rFonts w:ascii="Times New Roman" w:hAnsi="Times New Roman"/>
          <w:bCs/>
          <w:i/>
          <w:lang w:val="vi-VN"/>
        </w:rPr>
        <w:t>(</w:t>
      </w:r>
      <w:r w:rsidR="00005704">
        <w:rPr>
          <w:rFonts w:ascii="Times New Roman" w:hAnsi="Times New Roman"/>
          <w:bCs/>
          <w:i/>
          <w:lang w:val="vi-VN"/>
        </w:rPr>
        <w:t>1</w:t>
      </w:r>
      <w:r w:rsidR="00005704" w:rsidRPr="00005704">
        <w:rPr>
          <w:rFonts w:ascii="Times New Roman" w:hAnsi="Times New Roman"/>
          <w:bCs/>
          <w:i/>
          <w:lang w:val="vi-VN"/>
        </w:rPr>
        <w:t>)</w:t>
      </w:r>
      <w:r w:rsidR="00005704">
        <w:rPr>
          <w:rFonts w:ascii="Times New Roman" w:hAnsi="Times New Roman"/>
          <w:bCs/>
          <w:lang w:val="vi-VN"/>
        </w:rPr>
        <w:t xml:space="preserve"> </w:t>
      </w:r>
      <w:r w:rsidR="00005704" w:rsidRPr="00005704">
        <w:rPr>
          <w:rFonts w:ascii="Times New Roman" w:hAnsi="Times New Roman"/>
          <w:bCs/>
        </w:rPr>
        <w:t>Có mục tiêu hoạt động đáp ứng các yêu cầu về chức năng, nhiệm vụ quy định tại khoản 4 Điều 11 của Luật Thư viện; có đối tượng phục vụ là tổ chức, cá nhân có nhu cầu sử dụng thư viện trê</w:t>
      </w:r>
      <w:r w:rsidR="00005704">
        <w:rPr>
          <w:rFonts w:ascii="Times New Roman" w:hAnsi="Times New Roman"/>
          <w:bCs/>
        </w:rPr>
        <w:t>n địa bàn xã, phường, đặc khu;</w:t>
      </w:r>
      <w:r w:rsidR="00005704" w:rsidRPr="00005704">
        <w:rPr>
          <w:rFonts w:ascii="Times New Roman" w:hAnsi="Times New Roman"/>
          <w:bCs/>
        </w:rPr>
        <w:t xml:space="preserve"> </w:t>
      </w:r>
      <w:r w:rsidR="00005704" w:rsidRPr="00005704">
        <w:rPr>
          <w:rFonts w:ascii="Times New Roman" w:hAnsi="Times New Roman"/>
          <w:bCs/>
          <w:i/>
          <w:lang w:val="vi-VN"/>
        </w:rPr>
        <w:t>(</w:t>
      </w:r>
      <w:r w:rsidR="00005704" w:rsidRPr="00005704">
        <w:rPr>
          <w:rFonts w:ascii="Times New Roman" w:hAnsi="Times New Roman"/>
          <w:bCs/>
          <w:i/>
        </w:rPr>
        <w:t>2)</w:t>
      </w:r>
      <w:r w:rsidR="00005704" w:rsidRPr="00005704">
        <w:rPr>
          <w:rFonts w:ascii="Times New Roman" w:hAnsi="Times New Roman"/>
          <w:bCs/>
        </w:rPr>
        <w:t xml:space="preserve"> Có ít nhất 7.000 bản sách với ít nhất 700 đầu sách và 05 đầu báo, tạp chí (bao gồm báo, tạp chí điện tử) được xử lý t</w:t>
      </w:r>
      <w:r w:rsidR="00005704">
        <w:rPr>
          <w:rFonts w:ascii="Times New Roman" w:hAnsi="Times New Roman"/>
          <w:bCs/>
        </w:rPr>
        <w:t xml:space="preserve">heo quy tắc nghiệp vụ thư viện; </w:t>
      </w:r>
      <w:r w:rsidR="00005704" w:rsidRPr="00005704">
        <w:rPr>
          <w:rFonts w:ascii="Times New Roman" w:hAnsi="Times New Roman"/>
          <w:bCs/>
          <w:i/>
          <w:lang w:val="vi-VN"/>
        </w:rPr>
        <w:t>(</w:t>
      </w:r>
      <w:r w:rsidR="00005704" w:rsidRPr="00005704">
        <w:rPr>
          <w:rFonts w:ascii="Times New Roman" w:hAnsi="Times New Roman"/>
          <w:bCs/>
          <w:i/>
        </w:rPr>
        <w:t>3)</w:t>
      </w:r>
      <w:r w:rsidR="00005704" w:rsidRPr="00005704">
        <w:rPr>
          <w:rFonts w:ascii="Times New Roman" w:hAnsi="Times New Roman"/>
          <w:bCs/>
        </w:rPr>
        <w:t xml:space="preserve"> Có cơ sở vật chất và tiện ích thư viện bảo đảm các yêu cầu sau: a) Có trụ sở độc lập, được bố trí ở trung tâm của cộng đồng dân cư hoặc vị trí giao thông thuận tiện; b) Diện tích thư viện phải đáp ứng yêu cầu về kho và bảo quản tài nguyên thông tin, khu vực phục vụ, phòng chuyên môn, nghiệp vụ và khu vệ sinh; c) Bảo đảm ít nhất 60 m2 đối với không gian đọc cho người sử dụng thư viện; không gian tổ chức hoạt động khuyến đọc; d) Có các phương tiện, trang thiết bị đáp ứng yêu cầu hoạt động chuyên môn, nghiệp vụ của người làm công tác thư viện và phục vụ người sử dụng thư viện; bảo đảm các thiết bị, phương tiện bảo quản tài nguyên thông tin, an ninh, a</w:t>
      </w:r>
      <w:r w:rsidR="00005704">
        <w:rPr>
          <w:rFonts w:ascii="Times New Roman" w:hAnsi="Times New Roman"/>
          <w:bCs/>
        </w:rPr>
        <w:t>n toàn và phòng cháy, chữa cháy;</w:t>
      </w:r>
      <w:r w:rsidR="00005704" w:rsidRPr="00005704">
        <w:rPr>
          <w:rFonts w:ascii="Times New Roman" w:hAnsi="Times New Roman"/>
          <w:bCs/>
        </w:rPr>
        <w:t xml:space="preserve"> </w:t>
      </w:r>
      <w:r w:rsidR="00005704" w:rsidRPr="00005704">
        <w:rPr>
          <w:rFonts w:ascii="Times New Roman" w:hAnsi="Times New Roman"/>
          <w:bCs/>
          <w:i/>
          <w:lang w:val="vi-VN"/>
        </w:rPr>
        <w:t>(</w:t>
      </w:r>
      <w:r w:rsidR="00005704" w:rsidRPr="00005704">
        <w:rPr>
          <w:rFonts w:ascii="Times New Roman" w:hAnsi="Times New Roman"/>
          <w:bCs/>
          <w:i/>
        </w:rPr>
        <w:t>4)</w:t>
      </w:r>
      <w:r w:rsidR="00005704" w:rsidRPr="00005704">
        <w:rPr>
          <w:rFonts w:ascii="Times New Roman" w:hAnsi="Times New Roman"/>
          <w:bCs/>
        </w:rPr>
        <w:t xml:space="preserve"> Người làm công tác thư viện tốt nghiệp từ trung học phổ thông trở lên, đã tham gia tập huấn hoặc được hướng dẫn nghiệp vụ về thư viện.</w:t>
      </w:r>
      <w:r w:rsidR="00005704">
        <w:rPr>
          <w:rFonts w:ascii="Times New Roman" w:hAnsi="Times New Roman"/>
          <w:bCs/>
          <w:lang w:val="vi-VN"/>
        </w:rPr>
        <w:t xml:space="preserve"> Đồng thời bãi bỏ Điều 12 </w:t>
      </w:r>
      <w:r w:rsidR="00005704" w:rsidRPr="005757BC">
        <w:rPr>
          <w:rFonts w:ascii="Times New Roman" w:hAnsi="Times New Roman"/>
          <w:bCs/>
          <w:lang w:val="sv-SE"/>
        </w:rPr>
        <w:t>Nghị định số 93/2020/NĐ-CP</w:t>
      </w:r>
      <w:r w:rsidRPr="005757BC">
        <w:rPr>
          <w:rFonts w:ascii="Times New Roman" w:hAnsi="Times New Roman"/>
          <w:bCs/>
          <w:lang w:val="sv-SE"/>
        </w:rPr>
        <w:t xml:space="preserve"> </w:t>
      </w:r>
      <w:r w:rsidR="00005704" w:rsidRPr="005757BC">
        <w:rPr>
          <w:rFonts w:ascii="Times New Roman" w:hAnsi="Times New Roman"/>
          <w:bCs/>
        </w:rPr>
        <w:t>về điều kiện thành lập thư viện công cộng cấp huyện</w:t>
      </w:r>
      <w:r w:rsidR="00005704">
        <w:rPr>
          <w:rFonts w:ascii="Times New Roman" w:hAnsi="Times New Roman"/>
          <w:bCs/>
          <w:lang w:val="sv-SE"/>
        </w:rPr>
        <w:t>.</w:t>
      </w:r>
    </w:p>
    <w:p w14:paraId="13291AB9" w14:textId="566C0F5D" w:rsidR="00F853A5" w:rsidRPr="00A76F83" w:rsidRDefault="00A76F83" w:rsidP="00A76F83">
      <w:pPr>
        <w:tabs>
          <w:tab w:val="left" w:pos="142"/>
        </w:tabs>
        <w:spacing w:before="120" w:after="120" w:line="264" w:lineRule="auto"/>
        <w:jc w:val="both"/>
        <w:rPr>
          <w:rFonts w:ascii="Times New Roman" w:hAnsi="Times New Roman"/>
          <w:b/>
          <w:bCs/>
          <w:lang w:val="vi-VN"/>
        </w:rPr>
      </w:pPr>
      <w:r>
        <w:rPr>
          <w:rFonts w:ascii="Times New Roman" w:hAnsi="Times New Roman"/>
          <w:b/>
          <w:bCs/>
          <w:highlight w:val="yellow"/>
          <w:lang w:val="vi-VN"/>
        </w:rPr>
        <w:tab/>
      </w:r>
      <w:r>
        <w:rPr>
          <w:rFonts w:ascii="Times New Roman" w:hAnsi="Times New Roman"/>
          <w:b/>
          <w:bCs/>
          <w:highlight w:val="yellow"/>
          <w:lang w:val="vi-VN"/>
        </w:rPr>
        <w:tab/>
      </w:r>
      <w:r w:rsidR="00414F23" w:rsidRPr="00A76F83">
        <w:rPr>
          <w:rFonts w:ascii="Times New Roman" w:hAnsi="Times New Roman"/>
          <w:b/>
          <w:bCs/>
          <w:highlight w:val="yellow"/>
          <w:lang w:val="vi-VN"/>
        </w:rPr>
        <w:t xml:space="preserve">X. </w:t>
      </w:r>
      <w:r w:rsidRPr="00A76F83">
        <w:rPr>
          <w:rFonts w:ascii="Times New Roman" w:hAnsi="Times New Roman"/>
          <w:b/>
          <w:bCs/>
          <w:highlight w:val="yellow"/>
          <w:lang w:val="vi-VN"/>
        </w:rPr>
        <w:t xml:space="preserve">NGHỊ </w:t>
      </w:r>
      <w:r w:rsidRPr="00A76F83">
        <w:rPr>
          <w:rFonts w:ascii="Times New Roman" w:hAnsi="Times New Roman" w:hint="eastAsia"/>
          <w:b/>
          <w:bCs/>
          <w:highlight w:val="yellow"/>
          <w:lang w:val="vi-VN"/>
        </w:rPr>
        <w:t>Đ</w:t>
      </w:r>
      <w:r w:rsidRPr="00A76F83">
        <w:rPr>
          <w:rFonts w:ascii="Times New Roman" w:hAnsi="Times New Roman"/>
          <w:b/>
          <w:bCs/>
          <w:highlight w:val="yellow"/>
          <w:lang w:val="vi-VN"/>
        </w:rPr>
        <w:t>ỊNH SỐ 17/2023/N</w:t>
      </w:r>
      <w:r w:rsidRPr="00A76F83">
        <w:rPr>
          <w:rFonts w:ascii="Times New Roman" w:hAnsi="Times New Roman" w:hint="eastAsia"/>
          <w:b/>
          <w:bCs/>
          <w:highlight w:val="yellow"/>
          <w:lang w:val="vi-VN"/>
        </w:rPr>
        <w:t>Đ</w:t>
      </w:r>
      <w:r w:rsidRPr="00A76F83">
        <w:rPr>
          <w:rFonts w:ascii="Times New Roman" w:hAnsi="Times New Roman"/>
          <w:b/>
          <w:bCs/>
          <w:highlight w:val="yellow"/>
          <w:lang w:val="vi-VN"/>
        </w:rPr>
        <w:t xml:space="preserve">-CP QUY </w:t>
      </w:r>
      <w:r w:rsidRPr="00A76F83">
        <w:rPr>
          <w:rFonts w:ascii="Times New Roman" w:hAnsi="Times New Roman" w:hint="eastAsia"/>
          <w:b/>
          <w:bCs/>
          <w:highlight w:val="yellow"/>
          <w:lang w:val="vi-VN"/>
        </w:rPr>
        <w:t>Đ</w:t>
      </w:r>
      <w:r w:rsidRPr="00A76F83">
        <w:rPr>
          <w:rFonts w:ascii="Times New Roman" w:hAnsi="Times New Roman"/>
          <w:b/>
          <w:bCs/>
          <w:highlight w:val="yellow"/>
          <w:lang w:val="vi-VN"/>
        </w:rPr>
        <w:t xml:space="preserve">ỊNH CHI TIẾT MỘT SỐ </w:t>
      </w:r>
      <w:r w:rsidRPr="00A76F83">
        <w:rPr>
          <w:rFonts w:ascii="Times New Roman" w:hAnsi="Times New Roman" w:hint="eastAsia"/>
          <w:b/>
          <w:bCs/>
          <w:highlight w:val="yellow"/>
          <w:lang w:val="vi-VN"/>
        </w:rPr>
        <w:t>Đ</w:t>
      </w:r>
      <w:r w:rsidRPr="00A76F83">
        <w:rPr>
          <w:rFonts w:ascii="Times New Roman" w:hAnsi="Times New Roman"/>
          <w:b/>
          <w:bCs/>
          <w:highlight w:val="yellow"/>
          <w:lang w:val="vi-VN"/>
        </w:rPr>
        <w:t xml:space="preserve">IỀU VÀ BIỆN PHÁP THI HÀNH LUẬT SỞ HỮU TRÍ TUỆ VỀ QUYỀN </w:t>
      </w:r>
      <w:r w:rsidRPr="00A76F83">
        <w:rPr>
          <w:rFonts w:ascii="Times New Roman" w:hAnsi="Times New Roman"/>
          <w:b/>
          <w:bCs/>
          <w:highlight w:val="yellow"/>
          <w:lang w:val="vi-VN"/>
        </w:rPr>
        <w:lastRenderedPageBreak/>
        <w:t xml:space="preserve">TÁC GIẢ, QUYỀN LIÊN QUAN </w:t>
      </w:r>
      <w:r w:rsidRPr="00A76F83">
        <w:rPr>
          <w:rFonts w:ascii="Times New Roman" w:hAnsi="Times New Roman" w:hint="eastAsia"/>
          <w:b/>
          <w:bCs/>
          <w:highlight w:val="yellow"/>
          <w:lang w:val="vi-VN"/>
        </w:rPr>
        <w:t>ĐƯ</w:t>
      </w:r>
      <w:r w:rsidRPr="00A76F83">
        <w:rPr>
          <w:rFonts w:ascii="Times New Roman" w:hAnsi="Times New Roman"/>
          <w:b/>
          <w:bCs/>
          <w:highlight w:val="yellow"/>
          <w:lang w:val="vi-VN"/>
        </w:rPr>
        <w:t xml:space="preserve">ỢC SỬA </w:t>
      </w:r>
      <w:r w:rsidRPr="00A76F83">
        <w:rPr>
          <w:rFonts w:ascii="Times New Roman" w:hAnsi="Times New Roman" w:hint="eastAsia"/>
          <w:b/>
          <w:bCs/>
          <w:highlight w:val="yellow"/>
          <w:lang w:val="vi-VN"/>
        </w:rPr>
        <w:t>Đ</w:t>
      </w:r>
      <w:r w:rsidRPr="00A76F83">
        <w:rPr>
          <w:rFonts w:ascii="Times New Roman" w:hAnsi="Times New Roman"/>
          <w:b/>
          <w:bCs/>
          <w:highlight w:val="yellow"/>
          <w:lang w:val="vi-VN"/>
        </w:rPr>
        <w:t xml:space="preserve">ỔI, BỔ SUNG BỞI NGHỊ </w:t>
      </w:r>
      <w:r w:rsidRPr="00A76F83">
        <w:rPr>
          <w:rFonts w:ascii="Times New Roman" w:hAnsi="Times New Roman" w:hint="eastAsia"/>
          <w:b/>
          <w:bCs/>
          <w:highlight w:val="yellow"/>
          <w:lang w:val="vi-VN"/>
        </w:rPr>
        <w:t>Đ</w:t>
      </w:r>
      <w:r w:rsidRPr="00A76F83">
        <w:rPr>
          <w:rFonts w:ascii="Times New Roman" w:hAnsi="Times New Roman"/>
          <w:b/>
          <w:bCs/>
          <w:highlight w:val="yellow"/>
          <w:lang w:val="vi-VN"/>
        </w:rPr>
        <w:t>ỊNH SỐ 134/2026/N</w:t>
      </w:r>
      <w:r w:rsidRPr="00A76F83">
        <w:rPr>
          <w:rFonts w:ascii="Times New Roman" w:hAnsi="Times New Roman" w:hint="eastAsia"/>
          <w:b/>
          <w:bCs/>
          <w:highlight w:val="yellow"/>
          <w:lang w:val="vi-VN"/>
        </w:rPr>
        <w:t>Đ</w:t>
      </w:r>
      <w:r w:rsidRPr="00A76F83">
        <w:rPr>
          <w:rFonts w:ascii="Times New Roman" w:hAnsi="Times New Roman"/>
          <w:b/>
          <w:bCs/>
          <w:highlight w:val="yellow"/>
          <w:lang w:val="vi-VN"/>
        </w:rPr>
        <w:t>-CP</w:t>
      </w:r>
      <w:r w:rsidR="00414F23" w:rsidRPr="00414F23">
        <w:rPr>
          <w:rFonts w:ascii="Times New Roman" w:hAnsi="Times New Roman"/>
          <w:b/>
          <w:bCs/>
          <w:lang w:val="sv-SE"/>
        </w:rPr>
        <w:tab/>
      </w:r>
    </w:p>
    <w:p w14:paraId="0F2FB3E1" w14:textId="696ECF52" w:rsidR="00F853A5" w:rsidRDefault="00A76F83" w:rsidP="005757BC">
      <w:pPr>
        <w:tabs>
          <w:tab w:val="left" w:pos="142"/>
        </w:tabs>
        <w:spacing w:before="120" w:after="120" w:line="264" w:lineRule="auto"/>
        <w:jc w:val="both"/>
        <w:rPr>
          <w:rFonts w:ascii="Times New Roman" w:hAnsi="Times New Roman"/>
          <w:bCs/>
          <w:lang w:val="vi-VN"/>
        </w:rPr>
      </w:pPr>
      <w:r>
        <w:rPr>
          <w:rFonts w:ascii="Times New Roman" w:hAnsi="Times New Roman"/>
          <w:bCs/>
          <w:lang w:val="sv-SE"/>
        </w:rPr>
        <w:tab/>
      </w:r>
      <w:r>
        <w:rPr>
          <w:rFonts w:ascii="Times New Roman" w:hAnsi="Times New Roman"/>
          <w:bCs/>
          <w:lang w:val="sv-SE"/>
        </w:rPr>
        <w:tab/>
      </w:r>
      <w:r>
        <w:rPr>
          <w:rFonts w:ascii="Times New Roman" w:hAnsi="Times New Roman"/>
          <w:bCs/>
          <w:lang w:val="vi-VN"/>
        </w:rPr>
        <w:t>1. Triển khai thi hành Nghị định số 17/2023/NĐ-CP</w:t>
      </w:r>
    </w:p>
    <w:p w14:paraId="39516D5F" w14:textId="2AF7A92E" w:rsidR="0035730D" w:rsidRPr="0035730D" w:rsidRDefault="00973D14" w:rsidP="0035730D">
      <w:pPr>
        <w:tabs>
          <w:tab w:val="right" w:leader="dot" w:pos="8640"/>
        </w:tabs>
        <w:spacing w:after="120" w:line="264" w:lineRule="auto"/>
        <w:ind w:firstLine="567"/>
        <w:jc w:val="both"/>
        <w:rPr>
          <w:rFonts w:ascii="Times New Roman" w:hAnsi="Times New Roman"/>
          <w:bCs/>
          <w:lang w:val="nl-NL"/>
        </w:rPr>
      </w:pPr>
      <w:r>
        <w:rPr>
          <w:rFonts w:ascii="Times New Roman" w:hAnsi="Times New Roman"/>
          <w:bCs/>
          <w:lang w:val="nl-NL"/>
        </w:rPr>
        <w:t xml:space="preserve">a) </w:t>
      </w:r>
      <w:r w:rsidR="0035730D" w:rsidRPr="0035730D">
        <w:rPr>
          <w:rFonts w:ascii="Times New Roman" w:hAnsi="Times New Roman"/>
          <w:bCs/>
          <w:lang w:val="nl-NL"/>
        </w:rPr>
        <w:t>Đánh giá chung về kết quả thi hành Nghị định</w:t>
      </w:r>
    </w:p>
    <w:p w14:paraId="03DDB2E0" w14:textId="3783437E" w:rsidR="0035730D" w:rsidRPr="0035730D" w:rsidRDefault="0035730D" w:rsidP="0035730D">
      <w:pPr>
        <w:tabs>
          <w:tab w:val="right" w:leader="dot" w:pos="8640"/>
        </w:tabs>
        <w:spacing w:after="120" w:line="264" w:lineRule="auto"/>
        <w:ind w:firstLine="567"/>
        <w:jc w:val="both"/>
        <w:rPr>
          <w:rFonts w:ascii="Times New Roman" w:hAnsi="Times New Roman"/>
          <w:bCs/>
        </w:rPr>
      </w:pPr>
      <w:r w:rsidRPr="0035730D">
        <w:rPr>
          <w:rFonts w:ascii="Times New Roman" w:hAnsi="Times New Roman"/>
          <w:bCs/>
        </w:rPr>
        <w:t xml:space="preserve">Việc ban hành và triển khai Nghị định số 17/2023/NĐ-CP ngày 26/4/2023 đã tạo ra một bước ngoặt quan trọng trong việc hoàn thiện hành lang pháp lý về QTG, QLQ tại Việt Nam. Sau hơn </w:t>
      </w:r>
      <w:r>
        <w:rPr>
          <w:rFonts w:ascii="Times New Roman" w:hAnsi="Times New Roman"/>
          <w:bCs/>
        </w:rPr>
        <w:t>ba</w:t>
      </w:r>
      <w:r w:rsidRPr="0035730D">
        <w:rPr>
          <w:rFonts w:ascii="Times New Roman" w:hAnsi="Times New Roman"/>
          <w:bCs/>
        </w:rPr>
        <w:t xml:space="preserve"> năm thực hiện, Nghị định đã chứng minh được vai trò là công cụ quản lý nhà nước hữu hiệu, đồng thời là lá chắn pháp lý vững chắc bảo vệ quyền lợi cho các nhà sáng tạo và các chủ thể quyền. Đánh giá từ các địa phương và cơ quan chuyên môn đều khẳng định Nghị định đã cụ thể hóa thành công các quy định mới của Luật Sở hữu trí tuệ, tạo sự đồng bộ và chi tiết hơn trong công tác thực thi pháp luật từ trung ương đến địa phương.</w:t>
      </w:r>
    </w:p>
    <w:p w14:paraId="6B23FB49" w14:textId="77777777" w:rsidR="0035730D" w:rsidRPr="0035730D" w:rsidRDefault="0035730D" w:rsidP="0035730D">
      <w:pPr>
        <w:tabs>
          <w:tab w:val="right" w:leader="dot" w:pos="8640"/>
        </w:tabs>
        <w:spacing w:after="120" w:line="264" w:lineRule="auto"/>
        <w:ind w:firstLine="567"/>
        <w:jc w:val="both"/>
        <w:rPr>
          <w:rFonts w:ascii="Times New Roman" w:hAnsi="Times New Roman"/>
          <w:bCs/>
        </w:rPr>
      </w:pPr>
      <w:r w:rsidRPr="0035730D">
        <w:rPr>
          <w:rFonts w:ascii="Times New Roman" w:hAnsi="Times New Roman"/>
          <w:bCs/>
        </w:rPr>
        <w:t>Một trong những kết quả nổi bật nhất là sự chuyển biến mạnh mẽ trong nhận thức và ý thức chấp hành pháp luật của toàn xã hội. Tại các cơ quan báo chí, phát thanh và truyền hình – vốn là những đơn vị sản xuất và sử dụng nội dung quy mô lớn – nhận thức của đội ngũ phóng viên, biên tập viên và kỹ thuật viên đã được nâng cao rõ rệt. Việc khai thác tin, bài, hình ảnh và âm thanh hiện nay được thực hiện một cách thận trọng, dựa trên nguyên tắc xin phép, thỏa thuận và chi trả tiền bản quyền theo đúng biểu mức quy định. Điều này không chỉ giúp giảm thiểu các tranh chấp pháp lý mà còn nâng cao chất lượng và tính chuyên nghiệp của các sản phẩm báo chí truyền thông.</w:t>
      </w:r>
    </w:p>
    <w:p w14:paraId="5E6C1D66" w14:textId="77777777" w:rsidR="0035730D" w:rsidRPr="0035730D" w:rsidRDefault="0035730D" w:rsidP="0035730D">
      <w:pPr>
        <w:tabs>
          <w:tab w:val="right" w:leader="dot" w:pos="8640"/>
        </w:tabs>
        <w:spacing w:after="120" w:line="264" w:lineRule="auto"/>
        <w:ind w:firstLine="567"/>
        <w:jc w:val="both"/>
        <w:rPr>
          <w:rFonts w:ascii="Times New Roman" w:hAnsi="Times New Roman"/>
          <w:bCs/>
        </w:rPr>
      </w:pPr>
      <w:r w:rsidRPr="0035730D">
        <w:rPr>
          <w:rFonts w:ascii="Times New Roman" w:hAnsi="Times New Roman"/>
          <w:bCs/>
        </w:rPr>
        <w:t>Trong lĩnh vực quản lý nhà nước tại các địa phương, Nghị định 17 đã cung cấp cơ sở pháp lý rõ ràng để các Sở, ban ngành chủ động tham mưu và ban hành các văn bản chỉ đạo điều hành sát với thực tiễn. Quyền cơ bản của tác giả như quyền đặt tên, quyền công bố tác phẩm và quyền hưởng nhuận bút đã được tôn trọng và thực hiện nghiêm túc. Công tác đăng ký QTG, QLQ cũng trở nên thuận lợi hơn nhờ sự hướng dẫn kịp thời của cơ quan chức năng và việc áp dụng các dịch vụ hành chính công hiệu quả, góp phần hình thành "văn hóa sở hữu trí tuệ" trong cộng đồng.</w:t>
      </w:r>
    </w:p>
    <w:p w14:paraId="74B0B1E3" w14:textId="77777777" w:rsidR="0035730D" w:rsidRPr="0035730D" w:rsidRDefault="0035730D" w:rsidP="0035730D">
      <w:pPr>
        <w:tabs>
          <w:tab w:val="right" w:leader="dot" w:pos="8640"/>
        </w:tabs>
        <w:spacing w:after="120" w:line="264" w:lineRule="auto"/>
        <w:ind w:firstLine="567"/>
        <w:jc w:val="both"/>
        <w:rPr>
          <w:rFonts w:ascii="Times New Roman" w:hAnsi="Times New Roman"/>
          <w:bCs/>
        </w:rPr>
      </w:pPr>
      <w:r w:rsidRPr="0035730D">
        <w:rPr>
          <w:rFonts w:ascii="Times New Roman" w:hAnsi="Times New Roman"/>
          <w:bCs/>
        </w:rPr>
        <w:t>Đặc biệt, Nghị định đã tạo ra cơ chế bảo vệ quyền tác giả hiệu quả trên không gian mạng. Bằng việc cụ thể hóa trách nhiệm của các doanh nghiệp cung cấp dịch vụ trung gian (ISP), Nghị định đã giúp các cơ quan quản lý và chủ thể quyền có công cụ để giám sát, phản ánh và yêu cầu xử lý các hành vi xâm phạm trên không gian số một cách nhanh chóng. Sự phối hợp giữa các Bộ, ngành trong việc công khai đầu mối liên lạc về bản quyền của các ISP đã tạo ra sự minh bạch, giúp ngăn chặn hiệu quả các hành vi sao chép, phát tán trái phép tác phẩm xuyên biên giới.</w:t>
      </w:r>
    </w:p>
    <w:p w14:paraId="39A53785" w14:textId="77777777" w:rsidR="0035730D" w:rsidRPr="0035730D" w:rsidRDefault="0035730D" w:rsidP="0035730D">
      <w:pPr>
        <w:tabs>
          <w:tab w:val="right" w:leader="dot" w:pos="8640"/>
        </w:tabs>
        <w:spacing w:after="120" w:line="264" w:lineRule="auto"/>
        <w:ind w:firstLine="567"/>
        <w:jc w:val="both"/>
        <w:rPr>
          <w:rFonts w:ascii="Times New Roman" w:hAnsi="Times New Roman"/>
          <w:bCs/>
        </w:rPr>
      </w:pPr>
      <w:r w:rsidRPr="0035730D">
        <w:rPr>
          <w:rFonts w:ascii="Times New Roman" w:hAnsi="Times New Roman"/>
          <w:bCs/>
        </w:rPr>
        <w:lastRenderedPageBreak/>
        <w:t>Các quy định về giới hạn, ngoại lệ quyền và biểu mức tiền bản quyền đã tạo ra sự cân bằng hài hòa giữa lợi ích của chủ sở hữu quyền và quyền tiếp cận thông tin của công chúng. Điều này không chỉ thúc đẩy sự phát triển của các ngành công nghiệp văn hóa tại địa phương mà còn khẳng định cam kết của Việt Nam trong việc thực thi các điều ước quốc tế và hiệp định thương mại tự do thế hệ mới như CPTPP hay EVFTA.</w:t>
      </w:r>
    </w:p>
    <w:p w14:paraId="49206591" w14:textId="1084F1B2" w:rsidR="00D35BB1" w:rsidRPr="0035730D" w:rsidRDefault="0035730D" w:rsidP="00E82376">
      <w:pPr>
        <w:tabs>
          <w:tab w:val="right" w:leader="dot" w:pos="8640"/>
        </w:tabs>
        <w:spacing w:after="120" w:line="264" w:lineRule="auto"/>
        <w:ind w:firstLine="567"/>
        <w:jc w:val="both"/>
        <w:rPr>
          <w:rFonts w:ascii="Times New Roman" w:hAnsi="Times New Roman"/>
        </w:rPr>
      </w:pPr>
      <w:r w:rsidRPr="0035730D">
        <w:rPr>
          <w:rFonts w:ascii="Times New Roman" w:hAnsi="Times New Roman"/>
          <w:bCs/>
        </w:rPr>
        <w:t xml:space="preserve">Tóm lại, Nghị định số 17/2023/NĐ-CP đã hoàn thành </w:t>
      </w:r>
      <w:r w:rsidR="000139C9">
        <w:rPr>
          <w:rFonts w:ascii="Times New Roman" w:hAnsi="Times New Roman"/>
          <w:bCs/>
        </w:rPr>
        <w:t>cơ bản</w:t>
      </w:r>
      <w:r w:rsidRPr="0035730D">
        <w:rPr>
          <w:rFonts w:ascii="Times New Roman" w:hAnsi="Times New Roman"/>
          <w:bCs/>
        </w:rPr>
        <w:t xml:space="preserve"> vai trò là văn bản hướng dẫn chi tiết, đưa các quy định của pháp luật sở hữu trí tuệ đi sâu vào đời sống. Kết quả thi hành trong giai đoạn </w:t>
      </w:r>
      <w:r w:rsidR="000139C9">
        <w:rPr>
          <w:rFonts w:ascii="Times New Roman" w:hAnsi="Times New Roman"/>
          <w:bCs/>
        </w:rPr>
        <w:t>trước</w:t>
      </w:r>
      <w:r w:rsidRPr="0035730D">
        <w:rPr>
          <w:rFonts w:ascii="Times New Roman" w:hAnsi="Times New Roman"/>
          <w:bCs/>
        </w:rPr>
        <w:t xml:space="preserve"> là nền tảng quan trọng để các cơ quan quản lý tiếp tục rà soát, điều chỉnh nhằm xây dựng một hệ thống văn bản quy phạm pháp luật đồng bộ, linh hoạt.</w:t>
      </w:r>
      <w:r w:rsidR="000139C9">
        <w:rPr>
          <w:rFonts w:ascii="Times New Roman" w:hAnsi="Times New Roman"/>
          <w:bCs/>
        </w:rPr>
        <w:t xml:space="preserve"> Theo đó, ngày 06/4/2026, Chính phủ đã ban hành Nghị định số 134/2026/NĐ-CP sửa đổi, bổ sung một số điều của Nghị </w:t>
      </w:r>
      <w:r w:rsidR="000139C9" w:rsidRPr="000139C9">
        <w:rPr>
          <w:rFonts w:ascii="Times New Roman" w:hAnsi="Times New Roman"/>
          <w:bCs/>
        </w:rPr>
        <w:t>định 17/2023/NĐ-CP, góp phần quan trọng t</w:t>
      </w:r>
      <w:r w:rsidR="00FA3C46">
        <w:rPr>
          <w:rFonts w:ascii="Times New Roman" w:hAnsi="Times New Roman"/>
          <w:bCs/>
        </w:rPr>
        <w:t>ro</w:t>
      </w:r>
      <w:r w:rsidR="000139C9" w:rsidRPr="000139C9">
        <w:rPr>
          <w:rFonts w:ascii="Times New Roman" w:hAnsi="Times New Roman"/>
          <w:bCs/>
        </w:rPr>
        <w:t xml:space="preserve">ng việc </w:t>
      </w:r>
      <w:r w:rsidR="000139C9" w:rsidRPr="000139C9">
        <w:rPr>
          <w:rFonts w:ascii="Times New Roman" w:hAnsi="Times New Roman"/>
          <w:lang w:val="vi-VN"/>
        </w:rPr>
        <w:t>hoàn thiện khung pháp lý để đáp ứng thực tiễn, tạo hành lang vững chắc và thuận lợi cho hoạt động bảo hộ, bảo v</w:t>
      </w:r>
      <w:r w:rsidR="000139C9" w:rsidRPr="000139C9">
        <w:rPr>
          <w:rFonts w:ascii="Times New Roman" w:hAnsi="Times New Roman"/>
        </w:rPr>
        <w:t>ệ</w:t>
      </w:r>
      <w:r w:rsidR="000139C9" w:rsidRPr="000139C9">
        <w:rPr>
          <w:rFonts w:ascii="Times New Roman" w:hAnsi="Times New Roman"/>
          <w:lang w:val="vi-VN"/>
        </w:rPr>
        <w:t xml:space="preserve"> và khai thác quyền tác giả, quyền liên quan</w:t>
      </w:r>
      <w:r w:rsidR="000139C9" w:rsidRPr="000139C9">
        <w:rPr>
          <w:rFonts w:ascii="Times New Roman" w:hAnsi="Times New Roman"/>
        </w:rPr>
        <w:t>.</w:t>
      </w:r>
    </w:p>
    <w:p w14:paraId="6609D4E0" w14:textId="265DEBF8" w:rsidR="00A76F83" w:rsidRDefault="00A76F83" w:rsidP="005757BC">
      <w:pPr>
        <w:tabs>
          <w:tab w:val="left" w:pos="142"/>
        </w:tabs>
        <w:spacing w:before="120" w:after="120" w:line="264" w:lineRule="auto"/>
        <w:jc w:val="both"/>
        <w:rPr>
          <w:rFonts w:ascii="Times New Roman" w:hAnsi="Times New Roman"/>
          <w:bCs/>
          <w:lang w:val="vi-VN"/>
        </w:rPr>
      </w:pPr>
      <w:r>
        <w:rPr>
          <w:rFonts w:ascii="Times New Roman" w:hAnsi="Times New Roman"/>
          <w:bCs/>
          <w:lang w:val="vi-VN"/>
        </w:rPr>
        <w:tab/>
      </w:r>
      <w:r>
        <w:rPr>
          <w:rFonts w:ascii="Times New Roman" w:hAnsi="Times New Roman"/>
          <w:bCs/>
          <w:lang w:val="vi-VN"/>
        </w:rPr>
        <w:tab/>
        <w:t>2. Đề xuất và kiến nghị</w:t>
      </w:r>
    </w:p>
    <w:p w14:paraId="665D803E" w14:textId="6924F2E5" w:rsidR="00E82376" w:rsidRDefault="00E82376" w:rsidP="00246E10">
      <w:pPr>
        <w:tabs>
          <w:tab w:val="right" w:leader="dot" w:pos="8640"/>
        </w:tabs>
        <w:spacing w:after="120" w:line="264" w:lineRule="auto"/>
        <w:ind w:firstLine="567"/>
        <w:jc w:val="both"/>
        <w:rPr>
          <w:rFonts w:ascii="Times New Roman" w:hAnsi="Times New Roman"/>
          <w:i/>
          <w:iCs/>
        </w:rPr>
      </w:pPr>
      <w:r w:rsidRPr="00FA3C46">
        <w:rPr>
          <w:rFonts w:ascii="Times New Roman" w:hAnsi="Times New Roman"/>
        </w:rPr>
        <w:t xml:space="preserve">Thực hiện chủ trương tạo lập môi trường đầu tư kinh doanh thông thoáng, minh bạch và phù hợp với thông lệ quốc tế, nâng cao hiệu quả quản lý nhà nước theo hướng chuyển từ tiền kiểm sang hậu kiểm, Chính phủ đã ban hành Nghị quyết 66.18/2026/NQ-CP ngày 18/5/2026 về phân quyền, cắt giảm, đơn giản hóa thủ tục hành chính, điều kiện kinh </w:t>
      </w:r>
      <w:r w:rsidRPr="00E82376">
        <w:rPr>
          <w:rFonts w:ascii="Times New Roman" w:hAnsi="Times New Roman"/>
        </w:rPr>
        <w:t>doanh</w:t>
      </w:r>
      <w:r w:rsidR="00246E10">
        <w:rPr>
          <w:rFonts w:ascii="Times New Roman" w:hAnsi="Times New Roman"/>
        </w:rPr>
        <w:t xml:space="preserve">. Đề nghị sửa đổi, bổ sung nội dung Điều 99 Nghị định </w:t>
      </w:r>
      <w:r w:rsidR="00246E10" w:rsidRPr="0035730D">
        <w:rPr>
          <w:rFonts w:ascii="Times New Roman" w:hAnsi="Times New Roman"/>
          <w:bCs/>
        </w:rPr>
        <w:t>số 17/2023/NĐ-CP</w:t>
      </w:r>
      <w:r w:rsidR="00246E10">
        <w:rPr>
          <w:rFonts w:ascii="Times New Roman" w:hAnsi="Times New Roman"/>
        </w:rPr>
        <w:t xml:space="preserve"> đảm bảo đầy đủ nội dung </w:t>
      </w:r>
      <w:r w:rsidR="00246E10" w:rsidRPr="00E82376">
        <w:rPr>
          <w:rFonts w:ascii="Times New Roman" w:hAnsi="Times New Roman"/>
          <w:spacing w:val="-2"/>
        </w:rPr>
        <w:t xml:space="preserve">quy định tại </w:t>
      </w:r>
      <w:r w:rsidR="00246E10" w:rsidRPr="00E82376">
        <w:rPr>
          <w:rFonts w:ascii="Times New Roman" w:hAnsi="Times New Roman"/>
        </w:rPr>
        <w:t>các điểm C.I và C.II Mục 3 Phụ lục I.9 Nghị quyết 66.18/2026/NQ-CP</w:t>
      </w:r>
      <w:r w:rsidR="00246E10">
        <w:rPr>
          <w:rFonts w:ascii="Times New Roman" w:hAnsi="Times New Roman"/>
        </w:rPr>
        <w:t>.</w:t>
      </w:r>
    </w:p>
    <w:p w14:paraId="7C324D46" w14:textId="4E9832E2" w:rsidR="00943D64" w:rsidRPr="00A62A9C" w:rsidRDefault="00E82376" w:rsidP="00A62A9C">
      <w:pPr>
        <w:spacing w:before="60" w:after="60" w:line="264" w:lineRule="auto"/>
        <w:ind w:firstLine="567"/>
        <w:jc w:val="both"/>
        <w:rPr>
          <w:rFonts w:ascii="Times New Roman" w:hAnsi="Times New Roman"/>
        </w:rPr>
      </w:pPr>
      <w:r>
        <w:rPr>
          <w:rFonts w:ascii="Times New Roman" w:hAnsi="Times New Roman"/>
        </w:rPr>
        <w:t xml:space="preserve">Đồng thời bãi bỏ quy định tại Điều 96 </w:t>
      </w:r>
      <w:r w:rsidRPr="0035730D">
        <w:rPr>
          <w:rFonts w:ascii="Times New Roman" w:hAnsi="Times New Roman"/>
          <w:bCs/>
        </w:rPr>
        <w:t>Nghị định số 17/2023/NĐ-CP</w:t>
      </w:r>
      <w:r w:rsidR="00A62A9C">
        <w:rPr>
          <w:rFonts w:ascii="Times New Roman" w:hAnsi="Times New Roman"/>
          <w:bCs/>
        </w:rPr>
        <w:t xml:space="preserve"> (do Nghị định 134/2026/NĐ-CP đã sửa điều 98 Nghị định </w:t>
      </w:r>
      <w:r w:rsidR="00A62A9C" w:rsidRPr="0035730D">
        <w:rPr>
          <w:rFonts w:ascii="Times New Roman" w:hAnsi="Times New Roman"/>
          <w:bCs/>
        </w:rPr>
        <w:t>số 17/2023/NĐ-CP</w:t>
      </w:r>
      <w:r w:rsidR="00A62A9C">
        <w:rPr>
          <w:rFonts w:ascii="Times New Roman" w:hAnsi="Times New Roman"/>
          <w:bCs/>
        </w:rPr>
        <w:t xml:space="preserve">, theo đó đã phân cấp thủ tục liên quan đến thẻ giám định viên về cơ quan chuyên môn về văn hóa thuộc UBND cấp tỉnh; các thủ tục về tổ chức giám định được bãi bỏ theo </w:t>
      </w:r>
      <w:r w:rsidR="00A62A9C" w:rsidRPr="00FA3C46">
        <w:rPr>
          <w:rFonts w:ascii="Times New Roman" w:hAnsi="Times New Roman"/>
        </w:rPr>
        <w:t>Nghị quyết 66.18/2026/NQ-CP</w:t>
      </w:r>
      <w:r w:rsidR="00A62A9C">
        <w:rPr>
          <w:rFonts w:ascii="Times New Roman" w:hAnsi="Times New Roman"/>
        </w:rPr>
        <w:t>).</w:t>
      </w:r>
    </w:p>
    <w:p w14:paraId="7B186EED" w14:textId="440DCD9C" w:rsidR="00AF4625" w:rsidRPr="00414F23" w:rsidRDefault="00414F23" w:rsidP="005757BC">
      <w:pPr>
        <w:tabs>
          <w:tab w:val="left" w:pos="142"/>
        </w:tabs>
        <w:spacing w:before="120" w:after="120" w:line="264" w:lineRule="auto"/>
        <w:jc w:val="both"/>
        <w:rPr>
          <w:rFonts w:ascii="Times New Roman" w:hAnsi="Times New Roman"/>
          <w:bCs/>
          <w:i/>
          <w:lang w:val="sv-SE"/>
        </w:rPr>
      </w:pPr>
      <w:r>
        <w:rPr>
          <w:rFonts w:ascii="Times New Roman" w:hAnsi="Times New Roman"/>
          <w:b/>
          <w:lang w:val="vi-VN"/>
        </w:rPr>
        <w:tab/>
      </w:r>
      <w:r>
        <w:rPr>
          <w:rFonts w:ascii="Times New Roman" w:hAnsi="Times New Roman"/>
          <w:b/>
          <w:lang w:val="vi-VN"/>
        </w:rPr>
        <w:tab/>
      </w:r>
      <w:r w:rsidR="00005704">
        <w:rPr>
          <w:rFonts w:ascii="Times New Roman" w:hAnsi="Times New Roman"/>
          <w:b/>
          <w:lang w:val="vi-VN"/>
        </w:rPr>
        <w:t>X</w:t>
      </w:r>
      <w:r>
        <w:rPr>
          <w:rFonts w:ascii="Times New Roman" w:hAnsi="Times New Roman"/>
          <w:b/>
          <w:lang w:val="vi-VN"/>
        </w:rPr>
        <w:t>I</w:t>
      </w:r>
      <w:r w:rsidR="00005704">
        <w:rPr>
          <w:rFonts w:ascii="Times New Roman" w:hAnsi="Times New Roman"/>
          <w:b/>
          <w:lang w:val="vi-VN"/>
        </w:rPr>
        <w:t xml:space="preserve">. </w:t>
      </w:r>
      <w:r w:rsidR="00AF4625" w:rsidRPr="005757BC">
        <w:rPr>
          <w:rFonts w:ascii="Times New Roman" w:hAnsi="Times New Roman"/>
          <w:b/>
          <w:lang w:val="vi-VN"/>
        </w:rPr>
        <w:t>NGHỊ ĐỊNH SỐ 76/2023/NĐ-CP QUY ĐỊNH CHI TIẾT MỘT SỐ ĐIỀU CỦA LUẬT PHÒNG, CHỐNG BẠO LỰC GIA ĐÌNH</w:t>
      </w:r>
      <w:r>
        <w:rPr>
          <w:rFonts w:ascii="Times New Roman" w:hAnsi="Times New Roman"/>
          <w:b/>
          <w:lang w:val="vi-VN"/>
        </w:rPr>
        <w:t xml:space="preserve"> </w:t>
      </w:r>
      <w:r w:rsidRPr="00414F23">
        <w:rPr>
          <w:rFonts w:ascii="Times New Roman" w:hAnsi="Times New Roman"/>
          <w:i/>
          <w:lang w:val="vi-VN"/>
        </w:rPr>
        <w:t xml:space="preserve">(Nội dung về phân định thẩm quyền trong thành lập Hội </w:t>
      </w:r>
      <w:r w:rsidRPr="00414F23">
        <w:rPr>
          <w:rFonts w:ascii="Times New Roman" w:hAnsi="Times New Roman" w:hint="eastAsia"/>
          <w:i/>
          <w:lang w:val="vi-VN"/>
        </w:rPr>
        <w:t>đ</w:t>
      </w:r>
      <w:r w:rsidRPr="00414F23">
        <w:rPr>
          <w:rFonts w:ascii="Times New Roman" w:hAnsi="Times New Roman"/>
          <w:i/>
          <w:lang w:val="vi-VN"/>
        </w:rPr>
        <w:t xml:space="preserve">ồng xác </w:t>
      </w:r>
      <w:r w:rsidRPr="00414F23">
        <w:rPr>
          <w:rFonts w:ascii="Times New Roman" w:hAnsi="Times New Roman" w:hint="eastAsia"/>
          <w:i/>
          <w:lang w:val="vi-VN"/>
        </w:rPr>
        <w:t>đ</w:t>
      </w:r>
      <w:r w:rsidRPr="00414F23">
        <w:rPr>
          <w:rFonts w:ascii="Times New Roman" w:hAnsi="Times New Roman"/>
          <w:i/>
          <w:lang w:val="vi-VN"/>
        </w:rPr>
        <w:t xml:space="preserve">ịnh mức </w:t>
      </w:r>
      <w:r w:rsidRPr="00414F23">
        <w:rPr>
          <w:rFonts w:ascii="Times New Roman" w:hAnsi="Times New Roman" w:hint="eastAsia"/>
          <w:i/>
          <w:lang w:val="vi-VN"/>
        </w:rPr>
        <w:t>đ</w:t>
      </w:r>
      <w:r w:rsidRPr="00414F23">
        <w:rPr>
          <w:rFonts w:ascii="Times New Roman" w:hAnsi="Times New Roman"/>
          <w:i/>
          <w:lang w:val="vi-VN"/>
        </w:rPr>
        <w:t xml:space="preserve">ộ hỗ trợ thiệt hại cho cá nhân tham gia phòng, chống bạo lực gia </w:t>
      </w:r>
      <w:r w:rsidRPr="00414F23">
        <w:rPr>
          <w:rFonts w:ascii="Times New Roman" w:hAnsi="Times New Roman" w:hint="eastAsia"/>
          <w:i/>
          <w:lang w:val="vi-VN"/>
        </w:rPr>
        <w:t>đì</w:t>
      </w:r>
      <w:r w:rsidRPr="00414F23">
        <w:rPr>
          <w:rFonts w:ascii="Times New Roman" w:hAnsi="Times New Roman"/>
          <w:i/>
          <w:lang w:val="vi-VN"/>
        </w:rPr>
        <w:t>nh)</w:t>
      </w:r>
    </w:p>
    <w:p w14:paraId="01C2BF20" w14:textId="4F111488" w:rsidR="005757BC" w:rsidRPr="00D20CEF" w:rsidRDefault="00D20CEF" w:rsidP="00D20CEF">
      <w:pPr>
        <w:tabs>
          <w:tab w:val="left" w:pos="142"/>
        </w:tabs>
        <w:spacing w:before="120" w:after="120" w:line="264" w:lineRule="auto"/>
        <w:jc w:val="both"/>
        <w:rPr>
          <w:rFonts w:ascii="Times New Roman" w:hAnsi="Times New Roman"/>
          <w:b/>
          <w:lang w:val="vi-VN"/>
        </w:rPr>
      </w:pPr>
      <w:r>
        <w:rPr>
          <w:rFonts w:ascii="Times New Roman" w:hAnsi="Times New Roman"/>
        </w:rPr>
        <w:tab/>
      </w:r>
      <w:r>
        <w:rPr>
          <w:rFonts w:ascii="Times New Roman" w:hAnsi="Times New Roman"/>
        </w:rPr>
        <w:tab/>
      </w:r>
      <w:r w:rsidR="005757BC" w:rsidRPr="00D20CEF">
        <w:rPr>
          <w:rFonts w:ascii="Times New Roman" w:hAnsi="Times New Roman"/>
          <w:b/>
        </w:rPr>
        <w:t xml:space="preserve">1. </w:t>
      </w:r>
      <w:r w:rsidRPr="00D20CEF">
        <w:rPr>
          <w:rFonts w:ascii="Times New Roman" w:hAnsi="Times New Roman"/>
          <w:b/>
          <w:lang w:val="vi-VN"/>
        </w:rPr>
        <w:t xml:space="preserve">Triển khai thi hành </w:t>
      </w:r>
      <w:r w:rsidRPr="00D20CEF">
        <w:rPr>
          <w:rFonts w:ascii="Times New Roman" w:hAnsi="Times New Roman"/>
          <w:b/>
        </w:rPr>
        <w:t>Nghị định số 76/2023/NĐ-CP</w:t>
      </w:r>
    </w:p>
    <w:p w14:paraId="2007370C" w14:textId="3192C9C3" w:rsidR="005757BC" w:rsidRPr="00A76F83" w:rsidRDefault="00D20CEF" w:rsidP="005757BC">
      <w:pPr>
        <w:tabs>
          <w:tab w:val="left" w:pos="142"/>
        </w:tabs>
        <w:spacing w:before="120" w:after="120" w:line="264" w:lineRule="auto"/>
        <w:jc w:val="both"/>
        <w:rPr>
          <w:rFonts w:ascii="Times New Roman" w:hAnsi="Times New Roman"/>
          <w:lang w:val="vi-VN"/>
        </w:rPr>
      </w:pPr>
      <w:r>
        <w:rPr>
          <w:rFonts w:ascii="Times New Roman" w:hAnsi="Times New Roman"/>
        </w:rPr>
        <w:tab/>
      </w:r>
      <w:r>
        <w:rPr>
          <w:rFonts w:ascii="Times New Roman" w:hAnsi="Times New Roman"/>
        </w:rPr>
        <w:tab/>
      </w:r>
      <w:r w:rsidR="005757BC" w:rsidRPr="005757BC">
        <w:rPr>
          <w:rFonts w:ascii="Times New Roman" w:hAnsi="Times New Roman"/>
        </w:rPr>
        <w:t>Thực hiện Nghị định số 76/2023/NĐ-CP</w:t>
      </w:r>
      <w:r w:rsidR="00A76F83">
        <w:rPr>
          <w:rFonts w:ascii="Times New Roman" w:hAnsi="Times New Roman"/>
          <w:lang w:val="vi-VN"/>
        </w:rPr>
        <w:t xml:space="preserve"> có hiệu lực thi hành từ ngày 25 tháng 12 năm 2023. Triển khai thi hành </w:t>
      </w:r>
      <w:r w:rsidR="00A76F83" w:rsidRPr="005757BC">
        <w:rPr>
          <w:rFonts w:ascii="Times New Roman" w:hAnsi="Times New Roman"/>
        </w:rPr>
        <w:t>Nghị định số 76/2023/NĐ-CP</w:t>
      </w:r>
      <w:r w:rsidR="005757BC" w:rsidRPr="005757BC">
        <w:rPr>
          <w:rFonts w:ascii="Times New Roman" w:hAnsi="Times New Roman"/>
        </w:rPr>
        <w:t xml:space="preserve">, Bộ trưởng Bộ Văn hóa, Thể thao và Du lịch đã ban hành Quyết định số 1478/QĐ-BVHTTDL ngày 04/6/2024 ban hành Kế hoạch triển khai thi hành Luật Phòng, chống bạo lực gia đình và Nghị định số 76/2023/NĐ-CP. Kế hoạch đã xác định </w:t>
      </w:r>
      <w:r w:rsidR="005757BC" w:rsidRPr="005757BC">
        <w:rPr>
          <w:rFonts w:ascii="Times New Roman" w:hAnsi="Times New Roman"/>
        </w:rPr>
        <w:lastRenderedPageBreak/>
        <w:t>các nhóm nhiệm vụ trọng tâm, tiến độ thực hiện và trách nhiệm của các cơ quan, đơn vị trong việc tuyên truyền, phổ biến pháp luật; rà soát, hoàn thiện văn bản; hướng dẫn địa phương tổ chức thực hiện; tập huấn nghiệp vụ; theo dõi, kiểm tra tình hình thi hành pháp luật về phòng, chống bạo lực gia đình.</w:t>
      </w:r>
    </w:p>
    <w:p w14:paraId="4FD77823" w14:textId="7256239E" w:rsidR="005757BC" w:rsidRPr="005757BC" w:rsidRDefault="00A76F83" w:rsidP="005757BC">
      <w:pPr>
        <w:tabs>
          <w:tab w:val="left" w:pos="142"/>
        </w:tabs>
        <w:spacing w:before="120" w:after="120" w:line="264" w:lineRule="auto"/>
        <w:jc w:val="both"/>
        <w:rPr>
          <w:rFonts w:ascii="Times New Roman" w:hAnsi="Times New Roman"/>
        </w:rPr>
      </w:pPr>
      <w:r>
        <w:rPr>
          <w:rFonts w:ascii="Times New Roman" w:hAnsi="Times New Roman"/>
        </w:rPr>
        <w:tab/>
      </w:r>
      <w:r>
        <w:rPr>
          <w:rFonts w:ascii="Times New Roman" w:hAnsi="Times New Roman"/>
        </w:rPr>
        <w:tab/>
      </w:r>
      <w:r w:rsidR="005757BC" w:rsidRPr="005757BC">
        <w:rPr>
          <w:rFonts w:ascii="Times New Roman" w:hAnsi="Times New Roman"/>
        </w:rPr>
        <w:t>Trên cơ sở Kế hoạch đã ban hành, Bộ Văn hóa, Thể thao và Du lịch đã hướng dẫn các địa phương lồng ghép nội dung phòng, chống bạo lực gia đình vào các chương trình, kế hoạch phát triển kinh tế - xã hội, bình đẳng giới, xây dựng gia đình hạnh phúc, phòng, chống tệ nạn xã hội và phong trào “Toàn dân đoàn kết xây dựng đời sống văn hóa”. Công tác thông tin, tuyên truyền được triển khai bằng nhiều hình thức như: tuyên truyền trên báo chí, phát thanh, truyền hình; truyền thông cơ sở; hội nghị, hội thảo, tọa đàm; tập huấn nghiệp vụ; sinh hoạt câu lạc bộ; truyền thông lưu động; sân khấu hóa; tuyên truyền trên mạng xã hội và các nền tảng số.</w:t>
      </w:r>
    </w:p>
    <w:p w14:paraId="2B206C7E" w14:textId="6730ACB8" w:rsidR="005757BC" w:rsidRPr="005757BC" w:rsidRDefault="00A76F83" w:rsidP="005757BC">
      <w:pPr>
        <w:tabs>
          <w:tab w:val="left" w:pos="142"/>
        </w:tabs>
        <w:spacing w:before="120" w:after="120" w:line="264" w:lineRule="auto"/>
        <w:jc w:val="both"/>
        <w:rPr>
          <w:rFonts w:ascii="Times New Roman" w:hAnsi="Times New Roman"/>
        </w:rPr>
      </w:pPr>
      <w:r>
        <w:rPr>
          <w:rFonts w:ascii="Times New Roman" w:hAnsi="Times New Roman"/>
        </w:rPr>
        <w:tab/>
      </w:r>
      <w:r>
        <w:rPr>
          <w:rFonts w:ascii="Times New Roman" w:hAnsi="Times New Roman"/>
        </w:rPr>
        <w:tab/>
      </w:r>
      <w:r w:rsidR="005757BC" w:rsidRPr="005757BC">
        <w:rPr>
          <w:rFonts w:ascii="Times New Roman" w:hAnsi="Times New Roman"/>
        </w:rPr>
        <w:t>Các hoạt động truyền thông, tập huấn, phổ biến pháp luật đã đạt được một số kết quả cụ thể. Trong 02 năm 2023 - 2024, các cơ quan truyền thông, báo chí từ trung ương đến địa phương đã xây dựng, phát sóng khoảng 15.000 chương trình, phóng sự về phòng, chống bạo lực gia đình. Cả nước tổ chức gần 5.900 lớp tập huấn, thu hút hơn 1.000.000 lượt người tham gia. Đến năm 2024, cả nước có gần 12.400 mô hình phòng, chống bạo lực gia đình; hơn 29.700 câu lạc bộ xây dựng gia đình phát triển bền vững; hơn 50.000 địa chỉ tin cậy ở cộng đồng và khoảng 23.700 đường dây nóng. Các mô hình này đã góp phần nâng cao nhận thức của người dân, hỗ trợ phát hiện, can thiệp, tư vấn và bảo vệ người bị bạo lực gia đình ngay tại cộng đồng.</w:t>
      </w:r>
      <w:r>
        <w:rPr>
          <w:rFonts w:ascii="Times New Roman" w:hAnsi="Times New Roman"/>
          <w:lang w:val="vi-VN"/>
        </w:rPr>
        <w:t xml:space="preserve"> </w:t>
      </w:r>
      <w:r w:rsidR="005757BC" w:rsidRPr="005757BC">
        <w:rPr>
          <w:rFonts w:ascii="Times New Roman" w:hAnsi="Times New Roman"/>
        </w:rPr>
        <w:t>Công tác tiếp nhận, xử lý tin báo, tố giác về hành vi bạo lực gia đình bước đầu có chuyển biến. Đường dây nóng 18001768 do Trung ương Hội Nông dân Việt Nam vận hành đã tiếp nhận gần 19.000 cuộc gọi, trong đó có khoảng 4.500 cuộc gọi liên quan đến hành vi bạo lực đối với phụ nữ và trẻ em. Tổng đài điện thoại quốc gia bảo vệ trẻ em 111 đã tiếp nhận khoảng 635.000 cuộc gọi và khoảng 3.800 lượt thông tin qua các nền tảng số; trong đó ghi nhận khoảng 1.450 trường hợp trẻ em có dấu hiệu bị bạo lực gia đình và đã tư vấn, hỗ trợ, can thiệp kịp thời cho khoảng 1.000 trường hợp.</w:t>
      </w:r>
      <w:r>
        <w:rPr>
          <w:rFonts w:ascii="Times New Roman" w:hAnsi="Times New Roman"/>
          <w:lang w:val="vi-VN"/>
        </w:rPr>
        <w:t xml:space="preserve"> </w:t>
      </w:r>
      <w:r w:rsidR="005757BC" w:rsidRPr="005757BC">
        <w:rPr>
          <w:rFonts w:ascii="Times New Roman" w:hAnsi="Times New Roman"/>
        </w:rPr>
        <w:t>Việc thực hiện các biện pháp ngăn chặn, bảo vệ và hỗ trợ người bị bạo lực gia đình được các địa phương quan tâm hơn. Trong giai đoạn 2023 - 2025, khoảng 5.000 người có hành vi bạo lực gia đình bị góp ý, phê bình tại cộng đồng; gần 200 người bị áp dụng biện pháp cấm tiếp xúc; khoảng 6.000 người bị bạo lực gia đình được bảo vệ, hỗ trợ về tâm lý, tinh thần và pháp luật; khoảng 4.000 người có hành vi bạo lực gia đình được góp ý, phê bình trong cộng đồng dân cư; hơn 500 người bị xử phạt hành chính và kh</w:t>
      </w:r>
      <w:r>
        <w:rPr>
          <w:rFonts w:ascii="Times New Roman" w:hAnsi="Times New Roman"/>
        </w:rPr>
        <w:t xml:space="preserve">oảng 300 người bị xử lý hình sự. </w:t>
      </w:r>
      <w:r w:rsidR="005757BC" w:rsidRPr="005757BC">
        <w:rPr>
          <w:rFonts w:ascii="Times New Roman" w:hAnsi="Times New Roman"/>
        </w:rPr>
        <w:t>Hoạt động của các cơ sở trợ giúp phòng, chống bạo lực gia đình tiếp tục được duy trì và từng bước mở rộng. Đến hết năm 2025, cả nước có gần 40.000</w:t>
      </w:r>
      <w:r>
        <w:rPr>
          <w:rFonts w:ascii="Times New Roman" w:hAnsi="Times New Roman"/>
        </w:rPr>
        <w:t xml:space="preserve"> </w:t>
      </w:r>
      <w:r>
        <w:rPr>
          <w:rFonts w:ascii="Times New Roman" w:hAnsi="Times New Roman"/>
        </w:rPr>
        <w:lastRenderedPageBreak/>
        <w:t xml:space="preserve">địa chỉ tin cậy tại cộng đồng. </w:t>
      </w:r>
      <w:r w:rsidR="005757BC" w:rsidRPr="005757BC">
        <w:rPr>
          <w:rFonts w:ascii="Times New Roman" w:hAnsi="Times New Roman"/>
        </w:rPr>
        <w:t xml:space="preserve">Công tác thống kê, quản lý thông tin về bạo lực gia đình bước đầu được quan tâm. Trong 2025, toàn quốc thống kê được 1.782 hộ gia đình có bạo lực gia đình với tổng số hơn 1.899 vụ. </w:t>
      </w:r>
    </w:p>
    <w:p w14:paraId="15EEE196" w14:textId="38EE0291" w:rsidR="005757BC" w:rsidRPr="005757BC" w:rsidRDefault="00A76F83" w:rsidP="005757BC">
      <w:pPr>
        <w:tabs>
          <w:tab w:val="left" w:pos="142"/>
        </w:tabs>
        <w:spacing w:before="120" w:after="120" w:line="264" w:lineRule="auto"/>
        <w:jc w:val="both"/>
        <w:rPr>
          <w:rFonts w:ascii="Times New Roman" w:hAnsi="Times New Roman"/>
        </w:rPr>
      </w:pPr>
      <w:r>
        <w:rPr>
          <w:rFonts w:ascii="Times New Roman" w:hAnsi="Times New Roman"/>
        </w:rPr>
        <w:tab/>
      </w:r>
      <w:r>
        <w:rPr>
          <w:rFonts w:ascii="Times New Roman" w:hAnsi="Times New Roman"/>
        </w:rPr>
        <w:tab/>
      </w:r>
      <w:r w:rsidR="005757BC" w:rsidRPr="005757BC">
        <w:rPr>
          <w:rFonts w:ascii="Times New Roman" w:hAnsi="Times New Roman"/>
        </w:rPr>
        <w:t>Nghị định số 76/2023/NĐ-CP đã tạo hành lang pháp lý tương đối đầy đủ để triển khai các nhiệm vụ phòng, chống bạo lực gia đình. Việc ban hành Kế hoạch triển khai thi hành Luật và Nghị định đã giúp các địa phương có căn cứ tổ chức thực hiện, góp phần nâng cao nhận thức xã hội, duy trì mô hình phòng, chống bạo lực gia đình ở cơ sở, tăng cường phát hiện, tư vấn, hỗ trợ và xử lý các vụ việc bạo lực gia đình.</w:t>
      </w:r>
    </w:p>
    <w:p w14:paraId="69193775" w14:textId="0480442B" w:rsidR="00A76F83" w:rsidRPr="00A76F83" w:rsidRDefault="00A76F83" w:rsidP="005757BC">
      <w:pPr>
        <w:tabs>
          <w:tab w:val="left" w:pos="142"/>
        </w:tabs>
        <w:spacing w:before="120" w:after="120" w:line="264" w:lineRule="auto"/>
        <w:jc w:val="both"/>
        <w:rPr>
          <w:rFonts w:ascii="Times New Roman" w:hAnsi="Times New Roman"/>
          <w:b/>
          <w:lang w:val="vi-VN"/>
        </w:rPr>
      </w:pPr>
      <w:r>
        <w:rPr>
          <w:rFonts w:ascii="Times New Roman" w:hAnsi="Times New Roman"/>
        </w:rPr>
        <w:tab/>
      </w:r>
      <w:r>
        <w:rPr>
          <w:rFonts w:ascii="Times New Roman" w:hAnsi="Times New Roman"/>
        </w:rPr>
        <w:tab/>
      </w:r>
      <w:r w:rsidRPr="00A76F83">
        <w:rPr>
          <w:rFonts w:ascii="Times New Roman" w:hAnsi="Times New Roman"/>
          <w:b/>
          <w:lang w:val="vi-VN"/>
        </w:rPr>
        <w:t>2. Đề xuất và kiến nghị</w:t>
      </w:r>
    </w:p>
    <w:p w14:paraId="2AD1337C" w14:textId="7BBD7336" w:rsidR="00D90B42" w:rsidRPr="00D90B42" w:rsidRDefault="00A76F83" w:rsidP="00A76F83">
      <w:pPr>
        <w:tabs>
          <w:tab w:val="left" w:pos="142"/>
        </w:tabs>
        <w:spacing w:before="120" w:after="120" w:line="264" w:lineRule="auto"/>
        <w:jc w:val="both"/>
        <w:rPr>
          <w:rFonts w:ascii="Times New Roman" w:hAnsi="Times New Roman"/>
          <w:bCs/>
          <w:lang w:val="vi-VN"/>
        </w:rPr>
      </w:pPr>
      <w:r>
        <w:rPr>
          <w:rFonts w:ascii="Times New Roman" w:hAnsi="Times New Roman"/>
          <w:bCs/>
        </w:rPr>
        <w:tab/>
      </w:r>
      <w:r>
        <w:rPr>
          <w:rFonts w:ascii="Times New Roman" w:hAnsi="Times New Roman"/>
          <w:bCs/>
        </w:rPr>
        <w:tab/>
      </w:r>
      <w:r w:rsidRPr="005757BC">
        <w:rPr>
          <w:rFonts w:ascii="Times New Roman" w:hAnsi="Times New Roman"/>
          <w:bCs/>
        </w:rPr>
        <w:t>Thực hiện chủ trương sắp xếp, tổ chức bộ máy chính quyền địa phương hai cấp</w:t>
      </w:r>
      <w:r>
        <w:rPr>
          <w:rFonts w:ascii="Times New Roman" w:hAnsi="Times New Roman"/>
          <w:bCs/>
          <w:lang w:val="vi-VN"/>
        </w:rPr>
        <w:t xml:space="preserve">, </w:t>
      </w:r>
      <w:r w:rsidR="00D90B42">
        <w:rPr>
          <w:rFonts w:ascii="Times New Roman" w:hAnsi="Times New Roman"/>
          <w:bCs/>
          <w:lang w:val="vi-VN"/>
        </w:rPr>
        <w:t xml:space="preserve">ngày 12 tháng 6 năm 2025, Chính phủ đã ban hành Nghị định số 137/2025/NĐ-CP </w:t>
      </w:r>
      <w:r w:rsidR="00D90B42" w:rsidRPr="00D90B42">
        <w:rPr>
          <w:rFonts w:ascii="Times New Roman" w:hAnsi="Times New Roman"/>
          <w:bCs/>
          <w:lang w:val="vi-VN"/>
        </w:rPr>
        <w:t xml:space="preserve">quy </w:t>
      </w:r>
      <w:r w:rsidR="00D90B42" w:rsidRPr="00D90B42">
        <w:rPr>
          <w:rFonts w:ascii="Times New Roman" w:hAnsi="Times New Roman" w:hint="eastAsia"/>
          <w:bCs/>
          <w:lang w:val="vi-VN"/>
        </w:rPr>
        <w:t>đ</w:t>
      </w:r>
      <w:r w:rsidR="00D90B42" w:rsidRPr="00D90B42">
        <w:rPr>
          <w:rFonts w:ascii="Times New Roman" w:hAnsi="Times New Roman"/>
          <w:bCs/>
          <w:lang w:val="vi-VN"/>
        </w:rPr>
        <w:t xml:space="preserve">ịnh về phân </w:t>
      </w:r>
      <w:r w:rsidR="00D90B42" w:rsidRPr="00D90B42">
        <w:rPr>
          <w:rFonts w:ascii="Times New Roman" w:hAnsi="Times New Roman" w:hint="eastAsia"/>
          <w:bCs/>
          <w:lang w:val="vi-VN"/>
        </w:rPr>
        <w:t>đ</w:t>
      </w:r>
      <w:r w:rsidR="00D90B42" w:rsidRPr="00D90B42">
        <w:rPr>
          <w:rFonts w:ascii="Times New Roman" w:hAnsi="Times New Roman"/>
          <w:bCs/>
          <w:lang w:val="vi-VN"/>
        </w:rPr>
        <w:t xml:space="preserve">ịnh thẩm quyền của chính quyền </w:t>
      </w:r>
      <w:r w:rsidR="00D90B42" w:rsidRPr="00D90B42">
        <w:rPr>
          <w:rFonts w:ascii="Times New Roman" w:hAnsi="Times New Roman" w:hint="eastAsia"/>
          <w:bCs/>
          <w:lang w:val="vi-VN"/>
        </w:rPr>
        <w:t>đ</w:t>
      </w:r>
      <w:r w:rsidR="00D90B42" w:rsidRPr="00D90B42">
        <w:rPr>
          <w:rFonts w:ascii="Times New Roman" w:hAnsi="Times New Roman"/>
          <w:bCs/>
          <w:lang w:val="vi-VN"/>
        </w:rPr>
        <w:t>ịa ph</w:t>
      </w:r>
      <w:r w:rsidR="00D90B42" w:rsidRPr="00D90B42">
        <w:rPr>
          <w:rFonts w:ascii="Times New Roman" w:hAnsi="Times New Roman" w:hint="eastAsia"/>
          <w:bCs/>
          <w:lang w:val="vi-VN"/>
        </w:rPr>
        <w:t>ươ</w:t>
      </w:r>
      <w:r w:rsidR="00D90B42" w:rsidRPr="00D90B42">
        <w:rPr>
          <w:rFonts w:ascii="Times New Roman" w:hAnsi="Times New Roman"/>
          <w:bCs/>
          <w:lang w:val="vi-VN"/>
        </w:rPr>
        <w:t>ng 02 cấp trong lĩnh vực v</w:t>
      </w:r>
      <w:r w:rsidR="00D90B42" w:rsidRPr="00D90B42">
        <w:rPr>
          <w:rFonts w:ascii="Times New Roman" w:hAnsi="Times New Roman" w:hint="eastAsia"/>
          <w:bCs/>
          <w:lang w:val="vi-VN"/>
        </w:rPr>
        <w:t>ă</w:t>
      </w:r>
      <w:r w:rsidR="00D90B42" w:rsidRPr="00D90B42">
        <w:rPr>
          <w:rFonts w:ascii="Times New Roman" w:hAnsi="Times New Roman"/>
          <w:bCs/>
          <w:lang w:val="vi-VN"/>
        </w:rPr>
        <w:t>n hóa, thể thao và du lịch</w:t>
      </w:r>
      <w:r w:rsidR="00D90B42">
        <w:rPr>
          <w:rFonts w:ascii="Times New Roman" w:hAnsi="Times New Roman"/>
          <w:bCs/>
          <w:lang w:val="vi-VN"/>
        </w:rPr>
        <w:t xml:space="preserve">, theo đó đã chuyển thẩm quyền </w:t>
      </w:r>
      <w:r w:rsidR="00D90B42" w:rsidRPr="00D90B42">
        <w:rPr>
          <w:rFonts w:ascii="Times New Roman" w:hAnsi="Times New Roman"/>
          <w:bCs/>
          <w:lang w:val="vi-VN"/>
        </w:rPr>
        <w:t xml:space="preserve">thành lập Hội </w:t>
      </w:r>
      <w:r w:rsidR="00D90B42" w:rsidRPr="00D90B42">
        <w:rPr>
          <w:rFonts w:ascii="Times New Roman" w:hAnsi="Times New Roman" w:hint="eastAsia"/>
          <w:bCs/>
          <w:lang w:val="vi-VN"/>
        </w:rPr>
        <w:t>đ</w:t>
      </w:r>
      <w:r w:rsidR="00D90B42" w:rsidRPr="00D90B42">
        <w:rPr>
          <w:rFonts w:ascii="Times New Roman" w:hAnsi="Times New Roman"/>
          <w:bCs/>
          <w:lang w:val="vi-VN"/>
        </w:rPr>
        <w:t xml:space="preserve">ồng xác </w:t>
      </w:r>
      <w:r w:rsidR="00D90B42" w:rsidRPr="00D90B42">
        <w:rPr>
          <w:rFonts w:ascii="Times New Roman" w:hAnsi="Times New Roman" w:hint="eastAsia"/>
          <w:bCs/>
          <w:lang w:val="vi-VN"/>
        </w:rPr>
        <w:t>đ</w:t>
      </w:r>
      <w:r w:rsidR="00D90B42" w:rsidRPr="00D90B42">
        <w:rPr>
          <w:rFonts w:ascii="Times New Roman" w:hAnsi="Times New Roman"/>
          <w:bCs/>
          <w:lang w:val="vi-VN"/>
        </w:rPr>
        <w:t xml:space="preserve">ịnh mức </w:t>
      </w:r>
      <w:r w:rsidR="00D90B42" w:rsidRPr="00D90B42">
        <w:rPr>
          <w:rFonts w:ascii="Times New Roman" w:hAnsi="Times New Roman" w:hint="eastAsia"/>
          <w:bCs/>
          <w:lang w:val="vi-VN"/>
        </w:rPr>
        <w:t>đ</w:t>
      </w:r>
      <w:r w:rsidR="00D90B42" w:rsidRPr="00D90B42">
        <w:rPr>
          <w:rFonts w:ascii="Times New Roman" w:hAnsi="Times New Roman"/>
          <w:bCs/>
          <w:lang w:val="vi-VN"/>
        </w:rPr>
        <w:t xml:space="preserve">ộ hỗ trợ thiệt hại cho cá nhân tham gia phòng, chống bạo lực gia </w:t>
      </w:r>
      <w:r w:rsidR="00D90B42" w:rsidRPr="00D90B42">
        <w:rPr>
          <w:rFonts w:ascii="Times New Roman" w:hAnsi="Times New Roman" w:hint="eastAsia"/>
          <w:bCs/>
          <w:lang w:val="vi-VN"/>
        </w:rPr>
        <w:t>đì</w:t>
      </w:r>
      <w:r w:rsidR="00D90B42">
        <w:rPr>
          <w:rFonts w:ascii="Times New Roman" w:hAnsi="Times New Roman"/>
          <w:bCs/>
          <w:lang w:val="vi-VN"/>
        </w:rPr>
        <w:t xml:space="preserve">nh của Chủ tịch Ủy ban nhân dân cấp huyện cho Chủ tịch Ủy ban nhân dân cấp xã thực hiện. Vì vậy, cần sửa đổi, bổ sung </w:t>
      </w:r>
      <w:r w:rsidR="00D90B42" w:rsidRPr="005757BC">
        <w:rPr>
          <w:rFonts w:ascii="Times New Roman" w:hAnsi="Times New Roman"/>
        </w:rPr>
        <w:t>Nghị định số 76/2023/NĐ-CP</w:t>
      </w:r>
      <w:r w:rsidR="00D90B42">
        <w:rPr>
          <w:rFonts w:ascii="Times New Roman" w:hAnsi="Times New Roman"/>
          <w:lang w:val="vi-VN"/>
        </w:rPr>
        <w:t xml:space="preserve"> để bảo đảm việc phân định thẩm quyền của chính quyền địa phương cấp huyện cho cấp xã, đồng thời sửa đổi quy định về t</w:t>
      </w:r>
      <w:r w:rsidR="00D90B42">
        <w:rPr>
          <w:rFonts w:ascii="Times New Roman" w:hAnsi="Times New Roman"/>
          <w:bCs/>
          <w:lang w:val="vi-VN"/>
        </w:rPr>
        <w:t xml:space="preserve">ổ chức cuộc </w:t>
      </w:r>
      <w:r w:rsidR="00D90B42" w:rsidRPr="00D90B42">
        <w:rPr>
          <w:rFonts w:ascii="Times New Roman" w:hAnsi="Times New Roman"/>
          <w:bCs/>
          <w:lang w:val="vi-VN"/>
        </w:rPr>
        <w:t xml:space="preserve">thi tìm hiểu về phòng, chống bạo lực gia </w:t>
      </w:r>
      <w:r w:rsidR="00D90B42" w:rsidRPr="00D90B42">
        <w:rPr>
          <w:rFonts w:ascii="Times New Roman" w:hAnsi="Times New Roman" w:hint="eastAsia"/>
          <w:bCs/>
          <w:lang w:val="vi-VN"/>
        </w:rPr>
        <w:t>đì</w:t>
      </w:r>
      <w:r w:rsidR="00D90B42" w:rsidRPr="00D90B42">
        <w:rPr>
          <w:rFonts w:ascii="Times New Roman" w:hAnsi="Times New Roman"/>
          <w:bCs/>
          <w:lang w:val="vi-VN"/>
        </w:rPr>
        <w:t>nh</w:t>
      </w:r>
      <w:r w:rsidR="00D90B42">
        <w:rPr>
          <w:rFonts w:ascii="Times New Roman" w:hAnsi="Times New Roman"/>
          <w:bCs/>
          <w:lang w:val="vi-VN"/>
        </w:rPr>
        <w:t xml:space="preserve"> đối với cấp huyện.</w:t>
      </w:r>
    </w:p>
    <w:p w14:paraId="3EE1E12B" w14:textId="0985A3B8" w:rsidR="004B4759" w:rsidRDefault="00A76F83" w:rsidP="005757BC">
      <w:pPr>
        <w:tabs>
          <w:tab w:val="left" w:pos="142"/>
        </w:tabs>
        <w:spacing w:before="120" w:after="120" w:line="264" w:lineRule="auto"/>
        <w:jc w:val="both"/>
        <w:rPr>
          <w:rFonts w:ascii="Times New Roman" w:hAnsi="Times New Roman"/>
          <w:b/>
          <w:bCs/>
          <w:lang w:val="vi-VN"/>
        </w:rPr>
      </w:pPr>
      <w:r>
        <w:rPr>
          <w:rFonts w:ascii="Times New Roman" w:hAnsi="Times New Roman"/>
          <w:b/>
          <w:bCs/>
          <w:lang w:val="vi-VN"/>
        </w:rPr>
        <w:tab/>
      </w:r>
      <w:r>
        <w:rPr>
          <w:rFonts w:ascii="Times New Roman" w:hAnsi="Times New Roman"/>
          <w:b/>
          <w:bCs/>
          <w:lang w:val="vi-VN"/>
        </w:rPr>
        <w:tab/>
      </w:r>
      <w:r w:rsidR="004B4759" w:rsidRPr="004B4759">
        <w:rPr>
          <w:rFonts w:ascii="Times New Roman" w:hAnsi="Times New Roman"/>
          <w:b/>
          <w:bCs/>
          <w:lang w:val="vi-VN"/>
        </w:rPr>
        <w:t>XI</w:t>
      </w:r>
      <w:r>
        <w:rPr>
          <w:rFonts w:ascii="Times New Roman" w:hAnsi="Times New Roman"/>
          <w:b/>
          <w:bCs/>
          <w:lang w:val="vi-VN"/>
        </w:rPr>
        <w:t>I</w:t>
      </w:r>
      <w:r w:rsidR="004B4759" w:rsidRPr="004B4759">
        <w:rPr>
          <w:rFonts w:ascii="Times New Roman" w:hAnsi="Times New Roman"/>
          <w:b/>
          <w:bCs/>
          <w:lang w:val="vi-VN"/>
        </w:rPr>
        <w:t xml:space="preserve">. </w:t>
      </w:r>
      <w:r w:rsidRPr="00A76F83">
        <w:rPr>
          <w:rFonts w:ascii="Times New Roman" w:hAnsi="Times New Roman"/>
          <w:b/>
          <w:bCs/>
          <w:lang w:val="vi-VN"/>
        </w:rPr>
        <w:t xml:space="preserve">NGHỊ </w:t>
      </w:r>
      <w:r w:rsidRPr="00A76F83">
        <w:rPr>
          <w:rFonts w:ascii="Times New Roman" w:hAnsi="Times New Roman" w:hint="eastAsia"/>
          <w:b/>
          <w:bCs/>
          <w:lang w:val="vi-VN"/>
        </w:rPr>
        <w:t>Đ</w:t>
      </w:r>
      <w:r w:rsidRPr="00A76F83">
        <w:rPr>
          <w:rFonts w:ascii="Times New Roman" w:hAnsi="Times New Roman"/>
          <w:b/>
          <w:bCs/>
          <w:lang w:val="vi-VN"/>
        </w:rPr>
        <w:t>ỊNH 342/2025/N</w:t>
      </w:r>
      <w:r w:rsidRPr="00A76F83">
        <w:rPr>
          <w:rFonts w:ascii="Times New Roman" w:hAnsi="Times New Roman" w:hint="eastAsia"/>
          <w:b/>
          <w:bCs/>
          <w:lang w:val="vi-VN"/>
        </w:rPr>
        <w:t>Đ</w:t>
      </w:r>
      <w:r w:rsidRPr="00A76F83">
        <w:rPr>
          <w:rFonts w:ascii="Times New Roman" w:hAnsi="Times New Roman"/>
          <w:b/>
          <w:bCs/>
          <w:lang w:val="vi-VN"/>
        </w:rPr>
        <w:t xml:space="preserve">-CP QUY </w:t>
      </w:r>
      <w:r w:rsidRPr="00A76F83">
        <w:rPr>
          <w:rFonts w:ascii="Times New Roman" w:hAnsi="Times New Roman" w:hint="eastAsia"/>
          <w:b/>
          <w:bCs/>
          <w:lang w:val="vi-VN"/>
        </w:rPr>
        <w:t>Đ</w:t>
      </w:r>
      <w:r w:rsidRPr="00A76F83">
        <w:rPr>
          <w:rFonts w:ascii="Times New Roman" w:hAnsi="Times New Roman"/>
          <w:b/>
          <w:bCs/>
          <w:lang w:val="vi-VN"/>
        </w:rPr>
        <w:t xml:space="preserve">ỊNH CHI TIẾT MỘT SỐ </w:t>
      </w:r>
      <w:r w:rsidRPr="00A76F83">
        <w:rPr>
          <w:rFonts w:ascii="Times New Roman" w:hAnsi="Times New Roman" w:hint="eastAsia"/>
          <w:b/>
          <w:bCs/>
          <w:lang w:val="vi-VN"/>
        </w:rPr>
        <w:t>Đ</w:t>
      </w:r>
      <w:r w:rsidRPr="00A76F83">
        <w:rPr>
          <w:rFonts w:ascii="Times New Roman" w:hAnsi="Times New Roman"/>
          <w:b/>
          <w:bCs/>
          <w:lang w:val="vi-VN"/>
        </w:rPr>
        <w:t>IỀU CỦA LUẬT QUẢNG CÁO</w:t>
      </w:r>
    </w:p>
    <w:p w14:paraId="66E67C6B" w14:textId="4486952A" w:rsidR="00142DE7" w:rsidRDefault="00142DE7" w:rsidP="005757BC">
      <w:pPr>
        <w:tabs>
          <w:tab w:val="left" w:pos="142"/>
        </w:tabs>
        <w:spacing w:before="120" w:after="120" w:line="264" w:lineRule="auto"/>
        <w:jc w:val="both"/>
        <w:rPr>
          <w:rFonts w:ascii="Times New Roman" w:hAnsi="Times New Roman"/>
          <w:b/>
        </w:rPr>
      </w:pPr>
      <w:r>
        <w:rPr>
          <w:rFonts w:ascii="Times New Roman" w:hAnsi="Times New Roman"/>
          <w:b/>
          <w:bCs/>
          <w:lang w:val="vi-VN"/>
        </w:rPr>
        <w:tab/>
      </w:r>
      <w:r>
        <w:rPr>
          <w:rFonts w:ascii="Times New Roman" w:hAnsi="Times New Roman"/>
          <w:b/>
          <w:bCs/>
          <w:lang w:val="vi-VN"/>
        </w:rPr>
        <w:tab/>
        <w:t xml:space="preserve">1. Triển khai thi hành </w:t>
      </w:r>
      <w:r w:rsidRPr="00142DE7">
        <w:rPr>
          <w:rFonts w:ascii="Times New Roman" w:hAnsi="Times New Roman"/>
          <w:b/>
        </w:rPr>
        <w:t>Nghị định số 342/2025/NĐ-CP</w:t>
      </w:r>
    </w:p>
    <w:p w14:paraId="0F6E6DD0" w14:textId="77777777" w:rsidR="005B25D0" w:rsidRDefault="00252AFD" w:rsidP="005B25D0">
      <w:pPr>
        <w:tabs>
          <w:tab w:val="left" w:pos="142"/>
        </w:tabs>
        <w:spacing w:before="120" w:after="120" w:line="264" w:lineRule="auto"/>
        <w:jc w:val="both"/>
        <w:rPr>
          <w:rFonts w:ascii="Times New Roman" w:hAnsi="Times New Roman"/>
          <w:lang w:val="vi-VN"/>
        </w:rPr>
      </w:pPr>
      <w:r>
        <w:rPr>
          <w:rFonts w:ascii="Times New Roman" w:hAnsi="Times New Roman"/>
          <w:b/>
          <w:bCs/>
          <w:lang w:val="vi-VN"/>
        </w:rPr>
        <w:tab/>
      </w:r>
      <w:r>
        <w:rPr>
          <w:rFonts w:ascii="Times New Roman" w:hAnsi="Times New Roman"/>
          <w:b/>
          <w:bCs/>
          <w:lang w:val="vi-VN"/>
        </w:rPr>
        <w:tab/>
      </w:r>
      <w:r w:rsidRPr="009E6B59">
        <w:rPr>
          <w:rFonts w:ascii="Times New Roman" w:hAnsi="Times New Roman"/>
        </w:rPr>
        <w:t>Nghị định số 342/2025/NĐ-CP</w:t>
      </w:r>
      <w:r>
        <w:rPr>
          <w:rFonts w:ascii="Times New Roman" w:hAnsi="Times New Roman"/>
          <w:lang w:val="vi-VN"/>
        </w:rPr>
        <w:t xml:space="preserve"> có hiệu lực thi hành từ ngày 15 tháng 02 năm 2026. Về cơ bản, </w:t>
      </w:r>
      <w:r w:rsidRPr="009E6B59">
        <w:rPr>
          <w:rFonts w:ascii="Times New Roman" w:hAnsi="Times New Roman"/>
        </w:rPr>
        <w:t>Nghị định số 342/2025/NĐ-CP</w:t>
      </w:r>
      <w:r>
        <w:rPr>
          <w:rFonts w:ascii="Times New Roman" w:hAnsi="Times New Roman"/>
          <w:lang w:val="vi-VN"/>
        </w:rPr>
        <w:t xml:space="preserve"> đang được triển khai thực hiện</w:t>
      </w:r>
      <w:r w:rsidR="005B25D0">
        <w:rPr>
          <w:rFonts w:ascii="Times New Roman" w:hAnsi="Times New Roman"/>
          <w:lang w:val="vi-VN"/>
        </w:rPr>
        <w:t xml:space="preserve"> và chưa phát sinh khó khăn, vướng mắc trong quá trình thực hiện. Tính đến thời điểm trước khi </w:t>
      </w:r>
      <w:r w:rsidR="005B25D0" w:rsidRPr="005B25D0">
        <w:rPr>
          <w:rFonts w:ascii="Times New Roman" w:hAnsi="Times New Roman"/>
          <w:lang w:val="vi-VN"/>
        </w:rPr>
        <w:t xml:space="preserve">Nghị quyết số 18/2026/NQ-CP </w:t>
      </w:r>
      <w:r w:rsidR="005B25D0">
        <w:rPr>
          <w:rFonts w:ascii="Times New Roman" w:hAnsi="Times New Roman"/>
          <w:lang w:val="vi-VN"/>
        </w:rPr>
        <w:t xml:space="preserve">có hiệu lực thi hành, Bộ Văn hóa, Thể thao và Du lịch (Cục Phát thanh, truyền hình và Thông tin điện tử) </w:t>
      </w:r>
      <w:r w:rsidR="005B25D0" w:rsidRPr="005B25D0">
        <w:rPr>
          <w:rFonts w:ascii="Times New Roman" w:hAnsi="Times New Roman" w:hint="eastAsia"/>
          <w:lang w:val="vi-VN"/>
        </w:rPr>
        <w:t>đã</w:t>
      </w:r>
      <w:r w:rsidR="005B25D0" w:rsidRPr="005B25D0">
        <w:rPr>
          <w:rFonts w:ascii="Times New Roman" w:hAnsi="Times New Roman"/>
          <w:lang w:val="vi-VN"/>
        </w:rPr>
        <w:t xml:space="preserve"> tiến hành tiếp nhận Thông báo thông tin liên hệ và cấp 17 Giấy xác nhận Thông báo thông tin liên hệ của tổ chức, doanh nghiệp kinh doanh dịch vụ q</w:t>
      </w:r>
      <w:r w:rsidR="005B25D0">
        <w:rPr>
          <w:rFonts w:ascii="Times New Roman" w:hAnsi="Times New Roman"/>
          <w:lang w:val="vi-VN"/>
        </w:rPr>
        <w:t xml:space="preserve">uảng cáo trên mạng tại Việt Nam; </w:t>
      </w:r>
      <w:r w:rsidR="005B25D0" w:rsidRPr="005B25D0">
        <w:rPr>
          <w:rFonts w:ascii="Times New Roman" w:hAnsi="Times New Roman" w:hint="eastAsia"/>
          <w:lang w:val="vi-VN"/>
        </w:rPr>
        <w:t>đã</w:t>
      </w:r>
      <w:r w:rsidR="005B25D0" w:rsidRPr="005B25D0">
        <w:rPr>
          <w:rFonts w:ascii="Times New Roman" w:hAnsi="Times New Roman"/>
          <w:lang w:val="vi-VN"/>
        </w:rPr>
        <w:t xml:space="preserve"> tiếp nhận 07 Thông báo thông tin liên hệ của tổ chức, doanh nghiệp kinh doanh dịch vụ quảng cáo trên mạng tại Việt Nam.</w:t>
      </w:r>
    </w:p>
    <w:p w14:paraId="3F4BD90B" w14:textId="3042C776" w:rsidR="005B25D0" w:rsidRDefault="005B25D0" w:rsidP="005B25D0">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t xml:space="preserve">Về cơ bản, việc thực hiện các quy định tại </w:t>
      </w:r>
      <w:r w:rsidRPr="009E6B59">
        <w:rPr>
          <w:rFonts w:ascii="Times New Roman" w:hAnsi="Times New Roman"/>
        </w:rPr>
        <w:t>Nghị định số 342/2025/NĐ-CP</w:t>
      </w:r>
      <w:r>
        <w:rPr>
          <w:rFonts w:ascii="Times New Roman" w:hAnsi="Times New Roman"/>
          <w:lang w:val="vi-VN"/>
        </w:rPr>
        <w:t xml:space="preserve"> và việc tiếp nhận thông báo, cấp giấy xác nhận Thông báo liên hệ được thực hiện theo quy định, chưa có vướng mắc, khó khăn trong quá trình thực hiện. Tuy nhiên, thực hiện chủ trương của Đảng về việc cắt giảm, đơn giản hóa TTHC, tạo điều kiện thuận lợi cho người dân, doanh nghiệp, Bộ Văn hóa, Thể thao và Du lịch tiếp tục cắt giảm, đơn giản hóa TTHC trong lĩnh vực quảng cáo.</w:t>
      </w:r>
    </w:p>
    <w:p w14:paraId="52E172EF" w14:textId="6E60CEBF" w:rsidR="005B25D0" w:rsidRPr="005B25D0" w:rsidRDefault="005B25D0" w:rsidP="005B25D0">
      <w:pPr>
        <w:tabs>
          <w:tab w:val="left" w:pos="142"/>
        </w:tabs>
        <w:spacing w:before="120" w:after="120" w:line="264" w:lineRule="auto"/>
        <w:jc w:val="both"/>
        <w:rPr>
          <w:rFonts w:ascii="Times New Roman" w:hAnsi="Times New Roman"/>
          <w:b/>
          <w:lang w:val="vi-VN"/>
        </w:rPr>
      </w:pPr>
      <w:r>
        <w:rPr>
          <w:rFonts w:ascii="Times New Roman" w:hAnsi="Times New Roman"/>
          <w:lang w:val="vi-VN"/>
        </w:rPr>
        <w:lastRenderedPageBreak/>
        <w:tab/>
      </w:r>
      <w:r>
        <w:rPr>
          <w:rFonts w:ascii="Times New Roman" w:hAnsi="Times New Roman"/>
          <w:lang w:val="vi-VN"/>
        </w:rPr>
        <w:tab/>
      </w:r>
      <w:r w:rsidRPr="005B25D0">
        <w:rPr>
          <w:rFonts w:ascii="Times New Roman" w:hAnsi="Times New Roman"/>
          <w:b/>
          <w:lang w:val="vi-VN"/>
        </w:rPr>
        <w:t>2. Đề xuất và kiến nghị</w:t>
      </w:r>
    </w:p>
    <w:p w14:paraId="03C49ACC" w14:textId="69479B1E" w:rsidR="005B25D0" w:rsidRDefault="005B25D0" w:rsidP="005B25D0">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t xml:space="preserve">Thực hiện cắt giảm TTHC theo </w:t>
      </w:r>
      <w:r w:rsidRPr="005B25D0">
        <w:rPr>
          <w:rFonts w:ascii="Times New Roman" w:hAnsi="Times New Roman"/>
          <w:lang w:val="vi-VN"/>
        </w:rPr>
        <w:t>Nghị quyết số 18/2026/NQ-CP</w:t>
      </w:r>
      <w:r>
        <w:rPr>
          <w:rFonts w:ascii="Times New Roman" w:hAnsi="Times New Roman"/>
          <w:lang w:val="vi-VN"/>
        </w:rPr>
        <w:t>, cụ thể các nội dung như sau:</w:t>
      </w:r>
      <w:r>
        <w:rPr>
          <w:rFonts w:ascii="Times New Roman" w:hAnsi="Times New Roman"/>
          <w:lang w:val="vi-VN"/>
        </w:rPr>
        <w:tab/>
      </w:r>
    </w:p>
    <w:p w14:paraId="12E85526" w14:textId="4C38287D" w:rsidR="005B25D0" w:rsidRDefault="00E22983" w:rsidP="005B25D0">
      <w:pPr>
        <w:tabs>
          <w:tab w:val="left" w:pos="142"/>
        </w:tabs>
        <w:spacing w:before="120" w:after="120" w:line="264" w:lineRule="auto"/>
        <w:jc w:val="both"/>
        <w:rPr>
          <w:rFonts w:ascii="Times New Roman" w:hAnsi="Times New Roman"/>
          <w:lang w:val="vi-VN"/>
        </w:rPr>
      </w:pPr>
      <w:r>
        <w:rPr>
          <w:rFonts w:ascii="Times New Roman" w:hAnsi="Times New Roman"/>
        </w:rPr>
        <w:tab/>
      </w:r>
      <w:r>
        <w:rPr>
          <w:rFonts w:ascii="Times New Roman" w:hAnsi="Times New Roman"/>
        </w:rPr>
        <w:tab/>
      </w:r>
      <w:r>
        <w:rPr>
          <w:rFonts w:ascii="Times New Roman" w:hAnsi="Times New Roman"/>
          <w:lang w:val="vi-VN"/>
        </w:rPr>
        <w:t xml:space="preserve">- </w:t>
      </w:r>
      <w:r w:rsidR="005B25D0">
        <w:rPr>
          <w:rFonts w:ascii="Times New Roman" w:hAnsi="Times New Roman"/>
        </w:rPr>
        <w:t>B</w:t>
      </w:r>
      <w:r w:rsidR="005B25D0" w:rsidRPr="009E6B59">
        <w:rPr>
          <w:rFonts w:ascii="Times New Roman" w:hAnsi="Times New Roman"/>
        </w:rPr>
        <w:t>ãi bỏ các TTHC cấp, sửa đổi, bổ sung Giấy phép sản xuất kênh chương trình chuyên quảng cáo và gộp các TTHC này vào các TTHC cấp, sửa đổi, bổ sung Giấy phép sản xuất kênh chương trình trong nước</w:t>
      </w:r>
      <w:r>
        <w:rPr>
          <w:rFonts w:ascii="Times New Roman" w:hAnsi="Times New Roman"/>
          <w:lang w:val="vi-VN"/>
        </w:rPr>
        <w:t>;</w:t>
      </w:r>
    </w:p>
    <w:p w14:paraId="5D8054BD" w14:textId="69D989F1" w:rsidR="00E22983" w:rsidRDefault="00E22983" w:rsidP="00E22983">
      <w:pPr>
        <w:tabs>
          <w:tab w:val="left" w:pos="142"/>
        </w:tabs>
        <w:spacing w:before="120" w:after="120" w:line="264" w:lineRule="auto"/>
        <w:jc w:val="both"/>
        <w:rPr>
          <w:rFonts w:ascii="Times New Roman" w:hAnsi="Times New Roman"/>
          <w:lang w:val="vi-VN"/>
        </w:rPr>
      </w:pPr>
      <w:r>
        <w:rPr>
          <w:rFonts w:ascii="Times New Roman" w:hAnsi="Times New Roman"/>
          <w:lang w:val="vi-VN"/>
        </w:rPr>
        <w:tab/>
      </w:r>
      <w:r>
        <w:rPr>
          <w:rFonts w:ascii="Times New Roman" w:hAnsi="Times New Roman"/>
          <w:lang w:val="vi-VN"/>
        </w:rPr>
        <w:tab/>
        <w:t xml:space="preserve">- Sửa đổi, bổ sung </w:t>
      </w:r>
      <w:r w:rsidRPr="009E6B59">
        <w:rPr>
          <w:rFonts w:ascii="Times New Roman" w:hAnsi="Times New Roman"/>
        </w:rPr>
        <w:t>khoản 1 Điều 19 Nghị định số 342/2025/NĐ-CP về thủ tục Thông báo thông tin liên hệ của tổ chức, doanh nghiệp kinh doanh dịch vụ quảng cáo trên mạng tại Việt Nam</w:t>
      </w:r>
      <w:r>
        <w:rPr>
          <w:rFonts w:ascii="Times New Roman" w:hAnsi="Times New Roman"/>
          <w:lang w:val="vi-VN"/>
        </w:rPr>
        <w:t>;</w:t>
      </w:r>
    </w:p>
    <w:p w14:paraId="307473A9" w14:textId="6CE7E441" w:rsidR="005B25D0" w:rsidRPr="00F14E78" w:rsidRDefault="00E22983" w:rsidP="005B25D0">
      <w:pPr>
        <w:tabs>
          <w:tab w:val="left" w:pos="142"/>
        </w:tabs>
        <w:spacing w:before="120" w:after="120" w:line="264" w:lineRule="auto"/>
        <w:jc w:val="both"/>
        <w:rPr>
          <w:rFonts w:ascii="Times New Roman" w:hAnsi="Times New Roman"/>
          <w:i/>
          <w:iCs/>
        </w:rPr>
      </w:pPr>
      <w:r>
        <w:rPr>
          <w:rFonts w:ascii="Times New Roman" w:hAnsi="Times New Roman"/>
          <w:lang w:val="vi-VN"/>
        </w:rPr>
        <w:tab/>
      </w:r>
      <w:r>
        <w:rPr>
          <w:rFonts w:ascii="Times New Roman" w:hAnsi="Times New Roman"/>
          <w:lang w:val="vi-VN"/>
        </w:rPr>
        <w:tab/>
        <w:t xml:space="preserve">- </w:t>
      </w:r>
      <w:r>
        <w:rPr>
          <w:rFonts w:ascii="Times New Roman" w:hAnsi="Times New Roman"/>
        </w:rPr>
        <w:t>S</w:t>
      </w:r>
      <w:r w:rsidRPr="009E6B59">
        <w:rPr>
          <w:rFonts w:ascii="Times New Roman" w:hAnsi="Times New Roman"/>
        </w:rPr>
        <w:t>ửa đổi, bổ sung khoản 6 Điều 24 N</w:t>
      </w:r>
      <w:r>
        <w:rPr>
          <w:rFonts w:ascii="Times New Roman" w:hAnsi="Times New Roman"/>
        </w:rPr>
        <w:t>ghị định số 342/2025/NĐ-CP</w:t>
      </w:r>
      <w:r>
        <w:rPr>
          <w:rFonts w:ascii="Times New Roman" w:hAnsi="Times New Roman"/>
          <w:i/>
          <w:iCs/>
          <w:lang w:val="vi-VN"/>
        </w:rPr>
        <w:t xml:space="preserve"> </w:t>
      </w:r>
      <w:r w:rsidRPr="009E6B59">
        <w:rPr>
          <w:rFonts w:ascii="Times New Roman" w:hAnsi="Times New Roman"/>
        </w:rPr>
        <w:t xml:space="preserve">để đảm bảo tính thống nhất, đồng bộ với quy định theo hướng các tổ chức, doanh nghiệp kinh doanh dịch vụ quảng cáo trên mạng tại Việt Nam thực hiện thủ tục thông báo thông tin liên hệ với </w:t>
      </w:r>
      <w:r>
        <w:rPr>
          <w:rFonts w:ascii="Times New Roman" w:hAnsi="Times New Roman"/>
          <w:lang w:val="vi-VN"/>
        </w:rPr>
        <w:t xml:space="preserve">Bộ Văn hóa, Thể thao và Du lịch (Cục Phát thanh, truyền hình và Thông tin điện tử) </w:t>
      </w:r>
      <w:r w:rsidRPr="009E6B59">
        <w:rPr>
          <w:rFonts w:ascii="Times New Roman" w:hAnsi="Times New Roman"/>
        </w:rPr>
        <w:t xml:space="preserve">nhưng </w:t>
      </w:r>
      <w:r>
        <w:rPr>
          <w:rFonts w:ascii="Times New Roman" w:hAnsi="Times New Roman"/>
          <w:lang w:val="vi-VN"/>
        </w:rPr>
        <w:t xml:space="preserve">Bộ Văn hóa, Thể thao và Du lịch (Cục Phát thanh, truyền hình và Thông tin điện tử) </w:t>
      </w:r>
      <w:r w:rsidRPr="009E6B59">
        <w:rPr>
          <w:rFonts w:ascii="Times New Roman" w:hAnsi="Times New Roman"/>
        </w:rPr>
        <w:t>chỉ tiếp nhận thông báo và không cấp Giấy xác nhận thông báo.</w:t>
      </w:r>
    </w:p>
    <w:p w14:paraId="34E3B1E3" w14:textId="751B73CA" w:rsidR="006A758B" w:rsidRPr="00F14E78" w:rsidRDefault="000E57B7" w:rsidP="006A758B">
      <w:pPr>
        <w:tabs>
          <w:tab w:val="left" w:pos="142"/>
        </w:tabs>
        <w:spacing w:before="120" w:after="120" w:line="264" w:lineRule="auto"/>
        <w:jc w:val="both"/>
        <w:rPr>
          <w:rFonts w:ascii="Times New Roman" w:hAnsi="Times New Roman"/>
          <w:lang w:val="vi-VN"/>
        </w:rPr>
      </w:pPr>
      <w:r>
        <w:rPr>
          <w:rFonts w:ascii="Times New Roman" w:hAnsi="Times New Roman"/>
          <w:b/>
          <w:lang w:val="vi-VN"/>
        </w:rPr>
        <w:tab/>
      </w:r>
      <w:r>
        <w:rPr>
          <w:rFonts w:ascii="Times New Roman" w:hAnsi="Times New Roman"/>
          <w:b/>
          <w:lang w:val="vi-VN"/>
        </w:rPr>
        <w:tab/>
      </w:r>
      <w:r w:rsidRPr="000E57B7">
        <w:rPr>
          <w:rFonts w:ascii="Times New Roman" w:hAnsi="Times New Roman"/>
          <w:lang w:val="vi-VN"/>
        </w:rPr>
        <w:t xml:space="preserve">Trên đây là Báo cáo tổng kết thi hành các Nghị </w:t>
      </w:r>
      <w:r w:rsidRPr="000E57B7">
        <w:rPr>
          <w:rFonts w:ascii="Times New Roman" w:hAnsi="Times New Roman" w:hint="eastAsia"/>
          <w:lang w:val="vi-VN"/>
        </w:rPr>
        <w:t>đ</w:t>
      </w:r>
      <w:r w:rsidRPr="000E57B7">
        <w:rPr>
          <w:rFonts w:ascii="Times New Roman" w:hAnsi="Times New Roman"/>
          <w:lang w:val="vi-VN"/>
        </w:rPr>
        <w:t xml:space="preserve">ịnh </w:t>
      </w:r>
      <w:r w:rsidRPr="000E57B7">
        <w:rPr>
          <w:rFonts w:ascii="Times New Roman" w:hAnsi="Times New Roman" w:hint="eastAsia"/>
          <w:lang w:val="vi-VN"/>
        </w:rPr>
        <w:t>đư</w:t>
      </w:r>
      <w:r w:rsidRPr="000E57B7">
        <w:rPr>
          <w:rFonts w:ascii="Times New Roman" w:hAnsi="Times New Roman"/>
          <w:lang w:val="vi-VN"/>
        </w:rPr>
        <w:t xml:space="preserve">ợc sửa </w:t>
      </w:r>
      <w:r w:rsidRPr="000E57B7">
        <w:rPr>
          <w:rFonts w:ascii="Times New Roman" w:hAnsi="Times New Roman" w:hint="eastAsia"/>
          <w:lang w:val="vi-VN"/>
        </w:rPr>
        <w:t>đ</w:t>
      </w:r>
      <w:r w:rsidRPr="000E57B7">
        <w:rPr>
          <w:rFonts w:ascii="Times New Roman" w:hAnsi="Times New Roman"/>
          <w:lang w:val="vi-VN"/>
        </w:rPr>
        <w:t xml:space="preserve">ổi, bổ sung tại dự thảo Nghị </w:t>
      </w:r>
      <w:r w:rsidRPr="000E57B7">
        <w:rPr>
          <w:rFonts w:ascii="Times New Roman" w:hAnsi="Times New Roman" w:hint="eastAsia"/>
          <w:lang w:val="vi-VN"/>
        </w:rPr>
        <w:t>đ</w:t>
      </w:r>
      <w:r w:rsidRPr="000E57B7">
        <w:rPr>
          <w:rFonts w:ascii="Times New Roman" w:hAnsi="Times New Roman"/>
          <w:lang w:val="vi-VN"/>
        </w:rPr>
        <w:t xml:space="preserve">ịnh sửa </w:t>
      </w:r>
      <w:r w:rsidRPr="000E57B7">
        <w:rPr>
          <w:rFonts w:ascii="Times New Roman" w:hAnsi="Times New Roman" w:hint="eastAsia"/>
          <w:lang w:val="vi-VN"/>
        </w:rPr>
        <w:t>đ</w:t>
      </w:r>
      <w:r w:rsidRPr="000E57B7">
        <w:rPr>
          <w:rFonts w:ascii="Times New Roman" w:hAnsi="Times New Roman"/>
          <w:lang w:val="vi-VN"/>
        </w:rPr>
        <w:t xml:space="preserve">ổi, bổ sung một số Nghị </w:t>
      </w:r>
      <w:r w:rsidRPr="000E57B7">
        <w:rPr>
          <w:rFonts w:ascii="Times New Roman" w:hAnsi="Times New Roman" w:hint="eastAsia"/>
          <w:lang w:val="vi-VN"/>
        </w:rPr>
        <w:t>đ</w:t>
      </w:r>
      <w:r w:rsidRPr="000E57B7">
        <w:rPr>
          <w:rFonts w:ascii="Times New Roman" w:hAnsi="Times New Roman"/>
          <w:lang w:val="vi-VN"/>
        </w:rPr>
        <w:t>ịnh thuộc phạm vi quản lý nhà n</w:t>
      </w:r>
      <w:r w:rsidRPr="000E57B7">
        <w:rPr>
          <w:rFonts w:ascii="Times New Roman" w:hAnsi="Times New Roman" w:hint="eastAsia"/>
          <w:lang w:val="vi-VN"/>
        </w:rPr>
        <w:t>ư</w:t>
      </w:r>
      <w:r w:rsidRPr="000E57B7">
        <w:rPr>
          <w:rFonts w:ascii="Times New Roman" w:hAnsi="Times New Roman"/>
          <w:lang w:val="vi-VN"/>
        </w:rPr>
        <w:t>ớc của Bộ V</w:t>
      </w:r>
      <w:r w:rsidRPr="000E57B7">
        <w:rPr>
          <w:rFonts w:ascii="Times New Roman" w:hAnsi="Times New Roman" w:hint="eastAsia"/>
          <w:lang w:val="vi-VN"/>
        </w:rPr>
        <w:t>ă</w:t>
      </w:r>
      <w:r w:rsidRPr="000E57B7">
        <w:rPr>
          <w:rFonts w:ascii="Times New Roman" w:hAnsi="Times New Roman"/>
          <w:lang w:val="vi-VN"/>
        </w:rPr>
        <w:t xml:space="preserve">n hóa, Thể thao và Du lịch (phạm vi tổng kết theo các nội dung sửa </w:t>
      </w:r>
      <w:r w:rsidRPr="000E57B7">
        <w:rPr>
          <w:rFonts w:ascii="Times New Roman" w:hAnsi="Times New Roman" w:hint="eastAsia"/>
          <w:lang w:val="vi-VN"/>
        </w:rPr>
        <w:t>đ</w:t>
      </w:r>
      <w:r w:rsidRPr="000E57B7">
        <w:rPr>
          <w:rFonts w:ascii="Times New Roman" w:hAnsi="Times New Roman"/>
          <w:lang w:val="vi-VN"/>
        </w:rPr>
        <w:t>ổi, bổ sung), Bộ Văn hóa, Thể thao và Du lịch kính trình Chính phủ./.</w:t>
      </w:r>
    </w:p>
    <w:p w14:paraId="08502FE1" w14:textId="77777777" w:rsidR="00FF407E" w:rsidRPr="00F55C5F" w:rsidRDefault="00FF407E" w:rsidP="00FF407E">
      <w:pPr>
        <w:pStyle w:val="BodyText"/>
        <w:tabs>
          <w:tab w:val="left" w:pos="142"/>
        </w:tabs>
        <w:spacing w:before="120" w:after="120" w:line="276" w:lineRule="auto"/>
        <w:ind w:firstLine="709"/>
        <w:jc w:val="both"/>
        <w:rPr>
          <w:rFonts w:ascii="Times New Roman" w:hAnsi="Times New Roman" w:cs="Times New Roman"/>
          <w:b w:val="0"/>
          <w:spacing w:val="2"/>
          <w:position w:val="2"/>
          <w:sz w:val="8"/>
          <w:szCs w:val="8"/>
          <w:lang w:val="pt-BR"/>
        </w:rPr>
      </w:pPr>
    </w:p>
    <w:p w14:paraId="074971A1" w14:textId="77777777" w:rsidR="00FF407E" w:rsidRPr="00F55C5F" w:rsidRDefault="00FF407E" w:rsidP="00FF407E">
      <w:pPr>
        <w:jc w:val="both"/>
        <w:rPr>
          <w:rFonts w:ascii="Times New Roman" w:hAnsi="Times New Roman"/>
          <w:sz w:val="12"/>
          <w:szCs w:val="12"/>
          <w:lang w:val="pt-BR"/>
        </w:rPr>
      </w:pPr>
    </w:p>
    <w:tbl>
      <w:tblPr>
        <w:tblW w:w="8931" w:type="dxa"/>
        <w:tblLayout w:type="fixed"/>
        <w:tblLook w:val="04A0" w:firstRow="1" w:lastRow="0" w:firstColumn="1" w:lastColumn="0" w:noHBand="0" w:noVBand="1"/>
      </w:tblPr>
      <w:tblGrid>
        <w:gridCol w:w="6096"/>
        <w:gridCol w:w="2835"/>
      </w:tblGrid>
      <w:tr w:rsidR="00FF407E" w:rsidRPr="00FF407E" w14:paraId="05E087BE" w14:textId="77777777" w:rsidTr="00FF407E">
        <w:trPr>
          <w:trHeight w:val="80"/>
        </w:trPr>
        <w:tc>
          <w:tcPr>
            <w:tcW w:w="6096" w:type="dxa"/>
            <w:hideMark/>
          </w:tcPr>
          <w:p w14:paraId="2798EB62" w14:textId="77777777" w:rsidR="00FF407E" w:rsidRPr="00F55C5F" w:rsidRDefault="00FF407E" w:rsidP="00FF407E">
            <w:pPr>
              <w:jc w:val="both"/>
              <w:rPr>
                <w:rFonts w:ascii="Times New Roman" w:hAnsi="Times New Roman"/>
                <w:b/>
                <w:i/>
                <w:sz w:val="24"/>
                <w:szCs w:val="24"/>
                <w:lang w:val="pt-BR"/>
              </w:rPr>
            </w:pPr>
            <w:r w:rsidRPr="00F55C5F">
              <w:rPr>
                <w:rFonts w:ascii="Times New Roman" w:hAnsi="Times New Roman"/>
                <w:b/>
                <w:i/>
                <w:sz w:val="24"/>
                <w:szCs w:val="24"/>
                <w:lang w:val="pt-BR"/>
              </w:rPr>
              <w:t>Nơi nhận:</w:t>
            </w:r>
          </w:p>
          <w:p w14:paraId="308AC36D" w14:textId="77777777" w:rsidR="00FF407E" w:rsidRPr="00F55C5F" w:rsidRDefault="00FF407E" w:rsidP="00FF407E">
            <w:pPr>
              <w:jc w:val="both"/>
              <w:rPr>
                <w:rFonts w:ascii="Times New Roman" w:hAnsi="Times New Roman"/>
                <w:sz w:val="22"/>
                <w:szCs w:val="22"/>
                <w:lang w:val="pt-BR"/>
              </w:rPr>
            </w:pPr>
            <w:r w:rsidRPr="00F55C5F">
              <w:rPr>
                <w:rFonts w:ascii="Times New Roman" w:hAnsi="Times New Roman"/>
                <w:sz w:val="22"/>
                <w:szCs w:val="22"/>
                <w:lang w:val="pt-BR"/>
              </w:rPr>
              <w:t>- Như trên;</w:t>
            </w:r>
          </w:p>
          <w:p w14:paraId="5678089C" w14:textId="77777777" w:rsidR="00FF407E" w:rsidRPr="00F55C5F" w:rsidRDefault="00FF407E" w:rsidP="00FF407E">
            <w:pPr>
              <w:jc w:val="both"/>
              <w:rPr>
                <w:rFonts w:ascii="Times New Roman" w:hAnsi="Times New Roman"/>
                <w:sz w:val="22"/>
                <w:szCs w:val="22"/>
                <w:lang w:val="pt-BR"/>
              </w:rPr>
            </w:pPr>
            <w:r w:rsidRPr="00F55C5F">
              <w:rPr>
                <w:rFonts w:ascii="Times New Roman" w:hAnsi="Times New Roman"/>
                <w:sz w:val="22"/>
                <w:szCs w:val="22"/>
                <w:lang w:val="pt-BR"/>
              </w:rPr>
              <w:t xml:space="preserve">- Bộ trưởng </w:t>
            </w:r>
            <w:r w:rsidRPr="00F55C5F">
              <w:rPr>
                <w:rFonts w:ascii="Times New Roman" w:hAnsi="Times New Roman"/>
                <w:i/>
                <w:sz w:val="22"/>
                <w:szCs w:val="22"/>
                <w:lang w:val="pt-BR"/>
              </w:rPr>
              <w:t>(để báo cáo);</w:t>
            </w:r>
          </w:p>
          <w:p w14:paraId="55EF249C" w14:textId="77777777" w:rsidR="00FF407E" w:rsidRPr="00F55C5F" w:rsidRDefault="00FF407E" w:rsidP="00FF407E">
            <w:pPr>
              <w:jc w:val="both"/>
              <w:rPr>
                <w:rFonts w:ascii="Times New Roman" w:hAnsi="Times New Roman"/>
                <w:sz w:val="22"/>
                <w:szCs w:val="22"/>
                <w:lang w:val="vi-VN"/>
              </w:rPr>
            </w:pPr>
            <w:r w:rsidRPr="00F55C5F">
              <w:rPr>
                <w:rFonts w:ascii="Times New Roman" w:hAnsi="Times New Roman"/>
                <w:sz w:val="22"/>
                <w:szCs w:val="22"/>
                <w:lang w:val="pt-BR"/>
              </w:rPr>
              <w:t>- Các Thứ trưởng;</w:t>
            </w:r>
          </w:p>
          <w:p w14:paraId="525C49A4" w14:textId="77777777" w:rsidR="00FF407E" w:rsidRPr="00F55C5F" w:rsidRDefault="00FF407E" w:rsidP="00FF407E">
            <w:pPr>
              <w:jc w:val="both"/>
              <w:rPr>
                <w:rFonts w:ascii="Times New Roman" w:hAnsi="Times New Roman"/>
                <w:lang w:val="pt-BR"/>
              </w:rPr>
            </w:pPr>
            <w:r w:rsidRPr="00F55C5F">
              <w:rPr>
                <w:rFonts w:ascii="Times New Roman" w:hAnsi="Times New Roman"/>
                <w:sz w:val="22"/>
                <w:szCs w:val="22"/>
                <w:lang w:val="pt-BR"/>
              </w:rPr>
              <w:t xml:space="preserve">- Lưu: VT, PC, </w:t>
            </w:r>
            <w:r w:rsidRPr="00F55C5F">
              <w:rPr>
                <w:rFonts w:ascii="Times New Roman" w:hAnsi="Times New Roman"/>
                <w:sz w:val="22"/>
                <w:szCs w:val="22"/>
                <w:lang w:val="vi-VN"/>
              </w:rPr>
              <w:t>TT</w:t>
            </w:r>
            <w:r w:rsidRPr="00F55C5F">
              <w:rPr>
                <w:rFonts w:ascii="Times New Roman" w:hAnsi="Times New Roman"/>
                <w:sz w:val="22"/>
                <w:szCs w:val="22"/>
                <w:lang w:val="pt-BR"/>
              </w:rPr>
              <w:t>(</w:t>
            </w:r>
            <w:r w:rsidRPr="00F55C5F">
              <w:rPr>
                <w:rFonts w:ascii="Times New Roman" w:hAnsi="Times New Roman"/>
                <w:sz w:val="22"/>
                <w:szCs w:val="22"/>
                <w:lang w:val="vi-VN"/>
              </w:rPr>
              <w:t>06</w:t>
            </w:r>
            <w:r w:rsidRPr="00F55C5F">
              <w:rPr>
                <w:rFonts w:ascii="Times New Roman" w:hAnsi="Times New Roman"/>
                <w:sz w:val="22"/>
                <w:szCs w:val="22"/>
                <w:lang w:val="pt-BR"/>
              </w:rPr>
              <w:t>).</w:t>
            </w:r>
          </w:p>
        </w:tc>
        <w:tc>
          <w:tcPr>
            <w:tcW w:w="2835" w:type="dxa"/>
          </w:tcPr>
          <w:p w14:paraId="3981F1AB" w14:textId="77777777" w:rsidR="00FF407E" w:rsidRPr="00F55C5F" w:rsidRDefault="00FF407E" w:rsidP="000E57B7">
            <w:pPr>
              <w:jc w:val="center"/>
              <w:rPr>
                <w:rFonts w:ascii="Times New Roman" w:hAnsi="Times New Roman"/>
                <w:b/>
                <w:lang w:val="pt-BR"/>
              </w:rPr>
            </w:pPr>
            <w:r w:rsidRPr="00F55C5F">
              <w:rPr>
                <w:rFonts w:ascii="Times New Roman" w:hAnsi="Times New Roman"/>
                <w:b/>
                <w:lang w:val="pt-BR"/>
              </w:rPr>
              <w:t>KT.</w:t>
            </w:r>
            <w:r w:rsidRPr="00F55C5F">
              <w:rPr>
                <w:rFonts w:ascii="Times New Roman" w:hAnsi="Times New Roman"/>
                <w:b/>
                <w:lang w:val="vi-VN"/>
              </w:rPr>
              <w:t xml:space="preserve"> </w:t>
            </w:r>
            <w:r w:rsidRPr="00F55C5F">
              <w:rPr>
                <w:rFonts w:ascii="Times New Roman" w:hAnsi="Times New Roman"/>
                <w:b/>
                <w:lang w:val="pt-BR"/>
              </w:rPr>
              <w:t>BỘ TRƯỞNG</w:t>
            </w:r>
          </w:p>
          <w:p w14:paraId="492105D6" w14:textId="77777777" w:rsidR="00FF407E" w:rsidRPr="00F55C5F" w:rsidRDefault="00FF407E" w:rsidP="000E57B7">
            <w:pPr>
              <w:jc w:val="center"/>
              <w:rPr>
                <w:rFonts w:ascii="Times New Roman" w:hAnsi="Times New Roman"/>
                <w:b/>
                <w:lang w:val="pt-BR"/>
              </w:rPr>
            </w:pPr>
            <w:r w:rsidRPr="00F55C5F">
              <w:rPr>
                <w:rFonts w:ascii="Times New Roman" w:hAnsi="Times New Roman"/>
                <w:b/>
                <w:lang w:val="pt-BR"/>
              </w:rPr>
              <w:t>THỨ TRƯỞNG</w:t>
            </w:r>
          </w:p>
          <w:p w14:paraId="12E9BEFB" w14:textId="77777777" w:rsidR="00FF407E" w:rsidRPr="00F55C5F" w:rsidRDefault="00FF407E" w:rsidP="000E57B7">
            <w:pPr>
              <w:jc w:val="center"/>
              <w:rPr>
                <w:rFonts w:ascii="Times New Roman" w:hAnsi="Times New Roman"/>
                <w:b/>
                <w:i/>
                <w:lang w:val="vi-VN"/>
              </w:rPr>
            </w:pPr>
          </w:p>
          <w:p w14:paraId="2C506DAA" w14:textId="77777777" w:rsidR="00FF407E" w:rsidRPr="00F55C5F" w:rsidRDefault="00FF407E" w:rsidP="000E57B7">
            <w:pPr>
              <w:jc w:val="center"/>
              <w:rPr>
                <w:rFonts w:ascii="Times New Roman" w:hAnsi="Times New Roman"/>
                <w:b/>
                <w:i/>
                <w:lang w:val="vi-VN"/>
              </w:rPr>
            </w:pPr>
          </w:p>
          <w:p w14:paraId="248BDB5E" w14:textId="77777777" w:rsidR="00FF407E" w:rsidRPr="00F55C5F" w:rsidRDefault="00FF407E" w:rsidP="000E57B7">
            <w:pPr>
              <w:jc w:val="center"/>
              <w:rPr>
                <w:rFonts w:ascii="Times New Roman" w:hAnsi="Times New Roman"/>
                <w:b/>
                <w:i/>
                <w:lang w:val="vi-VN"/>
              </w:rPr>
            </w:pPr>
          </w:p>
          <w:p w14:paraId="246B5900" w14:textId="77777777" w:rsidR="00FF407E" w:rsidRPr="00F55C5F" w:rsidRDefault="00FF407E" w:rsidP="000E57B7">
            <w:pPr>
              <w:jc w:val="center"/>
              <w:rPr>
                <w:rFonts w:ascii="Times New Roman" w:hAnsi="Times New Roman"/>
                <w:b/>
                <w:i/>
                <w:lang w:val="vi-VN"/>
              </w:rPr>
            </w:pPr>
          </w:p>
          <w:p w14:paraId="45422326" w14:textId="77777777" w:rsidR="00FF407E" w:rsidRPr="00F55C5F" w:rsidRDefault="00FF407E" w:rsidP="000E57B7">
            <w:pPr>
              <w:jc w:val="center"/>
              <w:rPr>
                <w:rFonts w:ascii="Times New Roman" w:hAnsi="Times New Roman"/>
                <w:lang w:val="vi-VN"/>
              </w:rPr>
            </w:pPr>
          </w:p>
          <w:p w14:paraId="154B53F4" w14:textId="77777777" w:rsidR="00FF407E" w:rsidRPr="00F55C5F" w:rsidRDefault="00FF407E" w:rsidP="000E57B7">
            <w:pPr>
              <w:jc w:val="center"/>
              <w:rPr>
                <w:rFonts w:ascii="Times New Roman" w:hAnsi="Times New Roman"/>
                <w:b/>
                <w:iCs/>
                <w:lang w:val="pt-BR"/>
              </w:rPr>
            </w:pPr>
            <w:r w:rsidRPr="00F55C5F">
              <w:rPr>
                <w:rFonts w:ascii="Times New Roman" w:hAnsi="Times New Roman"/>
                <w:b/>
                <w:bCs/>
                <w:iCs/>
                <w:lang w:val="pt-BR"/>
              </w:rPr>
              <w:t>Trịnh Thị Thủy</w:t>
            </w:r>
          </w:p>
        </w:tc>
      </w:tr>
    </w:tbl>
    <w:p w14:paraId="64D870A4" w14:textId="04F5CEAE" w:rsidR="00FF407E" w:rsidRDefault="00FF407E" w:rsidP="00AF4625">
      <w:pPr>
        <w:spacing w:after="160" w:line="259" w:lineRule="auto"/>
        <w:rPr>
          <w:rFonts w:ascii="Times New Roman" w:hAnsi="Times New Roman"/>
          <w:lang w:val="pt-BR"/>
        </w:rPr>
        <w:sectPr w:rsidR="00FF407E" w:rsidSect="002B3D77">
          <w:headerReference w:type="default" r:id="rId9"/>
          <w:pgSz w:w="11909" w:h="16834" w:code="9"/>
          <w:pgMar w:top="1134" w:right="1134" w:bottom="1134" w:left="1701" w:header="720" w:footer="720" w:gutter="0"/>
          <w:cols w:space="720"/>
          <w:titlePg/>
          <w:docGrid w:linePitch="381"/>
        </w:sectPr>
      </w:pPr>
    </w:p>
    <w:p w14:paraId="43B6B32A" w14:textId="77777777" w:rsidR="00FF407E" w:rsidRDefault="00FF407E" w:rsidP="00AF4625">
      <w:pPr>
        <w:rPr>
          <w:rFonts w:ascii="Times New Roman" w:hAnsi="Times New Roman"/>
          <w:lang w:val="pt-BR"/>
        </w:rPr>
      </w:pPr>
    </w:p>
    <w:sectPr w:rsidR="00FF407E" w:rsidSect="00FF407E">
      <w:pgSz w:w="16834" w:h="11909" w:orient="landscape" w:code="9"/>
      <w:pgMar w:top="1134" w:right="1134"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7CDD6" w14:textId="77777777" w:rsidR="00C043F1" w:rsidRDefault="00C043F1" w:rsidP="00FF407E">
      <w:r>
        <w:separator/>
      </w:r>
    </w:p>
  </w:endnote>
  <w:endnote w:type="continuationSeparator" w:id="0">
    <w:p w14:paraId="2CDA4D25" w14:textId="77777777" w:rsidR="00C043F1" w:rsidRDefault="00C043F1" w:rsidP="00FF4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nAvant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30914" w14:textId="77777777" w:rsidR="00C043F1" w:rsidRDefault="00C043F1" w:rsidP="00FF407E">
      <w:r>
        <w:separator/>
      </w:r>
    </w:p>
  </w:footnote>
  <w:footnote w:type="continuationSeparator" w:id="0">
    <w:p w14:paraId="5F7CC280" w14:textId="77777777" w:rsidR="00C043F1" w:rsidRDefault="00C043F1" w:rsidP="00FF407E">
      <w:r>
        <w:continuationSeparator/>
      </w:r>
    </w:p>
  </w:footnote>
  <w:footnote w:id="1">
    <w:p w14:paraId="6632A5C6" w14:textId="77777777" w:rsidR="00AF4625" w:rsidRPr="00AF4625" w:rsidRDefault="00AF4625" w:rsidP="00AF4625">
      <w:pPr>
        <w:pStyle w:val="FootnoteText"/>
        <w:rPr>
          <w:rFonts w:ascii="Times New Roman" w:hAnsi="Times New Roman"/>
        </w:rPr>
      </w:pPr>
      <w:r w:rsidRPr="00AF4625">
        <w:rPr>
          <w:rStyle w:val="FootnoteReference"/>
          <w:rFonts w:ascii="Times New Roman" w:hAnsi="Times New Roman"/>
        </w:rPr>
        <w:footnoteRef/>
      </w:r>
      <w:r w:rsidRPr="00AF4625">
        <w:rPr>
          <w:rFonts w:ascii="Times New Roman" w:hAnsi="Times New Roman"/>
        </w:rPr>
        <w:t xml:space="preserve"> Ví dụ: </w:t>
      </w:r>
    </w:p>
    <w:p w14:paraId="400E7A11" w14:textId="77777777" w:rsidR="00AF4625" w:rsidRPr="00AF4625" w:rsidRDefault="00AF4625" w:rsidP="00AF4625">
      <w:pPr>
        <w:pStyle w:val="FootnoteText"/>
        <w:rPr>
          <w:rFonts w:ascii="Times New Roman" w:hAnsi="Times New Roman"/>
        </w:rPr>
      </w:pPr>
      <w:r w:rsidRPr="00AF4625">
        <w:rPr>
          <w:rFonts w:ascii="Times New Roman" w:hAnsi="Times New Roman"/>
        </w:rPr>
        <w:t>+ Phường Cửa Nam, Thành phố Hà Nội: Diện tích: 0,21 km², dân số: 10.851 người (trước 01/7/2025). Diện tích: 1,68 km², dân số: 52.751 người (sau 01/7/2025);</w:t>
      </w:r>
    </w:p>
    <w:p w14:paraId="066DAF8D" w14:textId="77777777" w:rsidR="00AF4625" w:rsidRPr="00AF4625" w:rsidRDefault="00AF4625" w:rsidP="00AF4625">
      <w:pPr>
        <w:pStyle w:val="FootnoteText"/>
        <w:rPr>
          <w:rFonts w:ascii="Times New Roman" w:hAnsi="Times New Roman"/>
        </w:rPr>
      </w:pPr>
      <w:r w:rsidRPr="00AF4625">
        <w:rPr>
          <w:rFonts w:ascii="Times New Roman" w:hAnsi="Times New Roman"/>
        </w:rPr>
        <w:t>+ Xã Ya Hội, tỉnh Gia Lai: Diện tích: 177,72 km2, dân số 3.304 người (trước 01/7/2025). Diện tích: 215,75 km2, dân số: 8.753 người (sau 01/7/2025);</w:t>
      </w:r>
    </w:p>
    <w:p w14:paraId="38F471BD" w14:textId="77777777" w:rsidR="00AF4625" w:rsidRPr="00AF4625" w:rsidRDefault="00AF4625" w:rsidP="00AF4625">
      <w:pPr>
        <w:pStyle w:val="FootnoteText"/>
        <w:rPr>
          <w:rFonts w:ascii="Times New Roman" w:hAnsi="Times New Roman"/>
        </w:rPr>
      </w:pPr>
      <w:r w:rsidRPr="00AF4625">
        <w:rPr>
          <w:rFonts w:ascii="Times New Roman" w:hAnsi="Times New Roman"/>
        </w:rPr>
        <w:t>+ Xã Khánh Bình, tỉnh An Giang: Diện tích: 7,97 km², dân số: 6.869 người (trước 01/7/2026). Diện tích: 104,5km², dân số 39.823 người (sau 01/7/2026)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912454"/>
      <w:docPartObj>
        <w:docPartGallery w:val="Page Numbers (Top of Page)"/>
        <w:docPartUnique/>
      </w:docPartObj>
    </w:sdtPr>
    <w:sdtEndPr>
      <w:rPr>
        <w:noProof/>
      </w:rPr>
    </w:sdtEndPr>
    <w:sdtContent>
      <w:p w14:paraId="5BEA5C00" w14:textId="4B5A95F2" w:rsidR="00ED6D2A" w:rsidRDefault="00ED6D2A">
        <w:pPr>
          <w:pStyle w:val="Header"/>
          <w:jc w:val="center"/>
        </w:pPr>
        <w:r w:rsidRPr="000A7C39">
          <w:rPr>
            <w:rFonts w:ascii="Times New Roman" w:hAnsi="Times New Roman"/>
            <w:sz w:val="26"/>
            <w:szCs w:val="26"/>
          </w:rPr>
          <w:fldChar w:fldCharType="begin"/>
        </w:r>
        <w:r w:rsidRPr="000A7C39">
          <w:rPr>
            <w:rFonts w:ascii="Times New Roman" w:hAnsi="Times New Roman"/>
            <w:sz w:val="26"/>
            <w:szCs w:val="26"/>
          </w:rPr>
          <w:instrText xml:space="preserve"> PAGE   \* MERGEFORMAT </w:instrText>
        </w:r>
        <w:r w:rsidRPr="000A7C39">
          <w:rPr>
            <w:rFonts w:ascii="Times New Roman" w:hAnsi="Times New Roman"/>
            <w:sz w:val="26"/>
            <w:szCs w:val="26"/>
          </w:rPr>
          <w:fldChar w:fldCharType="separate"/>
        </w:r>
        <w:r w:rsidR="00893692">
          <w:rPr>
            <w:rFonts w:ascii="Times New Roman" w:hAnsi="Times New Roman"/>
            <w:noProof/>
            <w:sz w:val="26"/>
            <w:szCs w:val="26"/>
          </w:rPr>
          <w:t>20</w:t>
        </w:r>
        <w:r w:rsidRPr="000A7C39">
          <w:rPr>
            <w:rFonts w:ascii="Times New Roman" w:hAnsi="Times New Roman"/>
            <w:noProof/>
            <w:sz w:val="26"/>
            <w:szCs w:val="26"/>
          </w:rPr>
          <w:fldChar w:fldCharType="end"/>
        </w:r>
      </w:p>
    </w:sdtContent>
  </w:sdt>
  <w:p w14:paraId="48D85C51" w14:textId="77777777" w:rsidR="00ED6D2A" w:rsidRDefault="00ED6D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6778B"/>
    <w:multiLevelType w:val="hybridMultilevel"/>
    <w:tmpl w:val="9DAC51B8"/>
    <w:lvl w:ilvl="0" w:tplc="71AE9EC8">
      <w:numFmt w:val="bullet"/>
      <w:lvlText w:val="-"/>
      <w:lvlJc w:val="left"/>
      <w:pPr>
        <w:ind w:left="86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CC614F6">
      <w:numFmt w:val="bullet"/>
      <w:lvlText w:val="•"/>
      <w:lvlJc w:val="left"/>
      <w:pPr>
        <w:ind w:left="1846" w:hanging="164"/>
      </w:pPr>
      <w:rPr>
        <w:rFonts w:hint="default"/>
        <w:lang w:val="vi" w:eastAsia="en-US" w:bidi="ar-SA"/>
      </w:rPr>
    </w:lvl>
    <w:lvl w:ilvl="2" w:tplc="90F0EFDE">
      <w:numFmt w:val="bullet"/>
      <w:lvlText w:val="•"/>
      <w:lvlJc w:val="left"/>
      <w:pPr>
        <w:ind w:left="2833" w:hanging="164"/>
      </w:pPr>
      <w:rPr>
        <w:rFonts w:hint="default"/>
        <w:lang w:val="vi" w:eastAsia="en-US" w:bidi="ar-SA"/>
      </w:rPr>
    </w:lvl>
    <w:lvl w:ilvl="3" w:tplc="A3300786">
      <w:numFmt w:val="bullet"/>
      <w:lvlText w:val="•"/>
      <w:lvlJc w:val="left"/>
      <w:pPr>
        <w:ind w:left="3820" w:hanging="164"/>
      </w:pPr>
      <w:rPr>
        <w:rFonts w:hint="default"/>
        <w:lang w:val="vi" w:eastAsia="en-US" w:bidi="ar-SA"/>
      </w:rPr>
    </w:lvl>
    <w:lvl w:ilvl="4" w:tplc="23C6CD72">
      <w:numFmt w:val="bullet"/>
      <w:lvlText w:val="•"/>
      <w:lvlJc w:val="left"/>
      <w:pPr>
        <w:ind w:left="4807" w:hanging="164"/>
      </w:pPr>
      <w:rPr>
        <w:rFonts w:hint="default"/>
        <w:lang w:val="vi" w:eastAsia="en-US" w:bidi="ar-SA"/>
      </w:rPr>
    </w:lvl>
    <w:lvl w:ilvl="5" w:tplc="2062A010">
      <w:numFmt w:val="bullet"/>
      <w:lvlText w:val="•"/>
      <w:lvlJc w:val="left"/>
      <w:pPr>
        <w:ind w:left="5794" w:hanging="164"/>
      </w:pPr>
      <w:rPr>
        <w:rFonts w:hint="default"/>
        <w:lang w:val="vi" w:eastAsia="en-US" w:bidi="ar-SA"/>
      </w:rPr>
    </w:lvl>
    <w:lvl w:ilvl="6" w:tplc="155CBACC">
      <w:numFmt w:val="bullet"/>
      <w:lvlText w:val="•"/>
      <w:lvlJc w:val="left"/>
      <w:pPr>
        <w:ind w:left="6781" w:hanging="164"/>
      </w:pPr>
      <w:rPr>
        <w:rFonts w:hint="default"/>
        <w:lang w:val="vi" w:eastAsia="en-US" w:bidi="ar-SA"/>
      </w:rPr>
    </w:lvl>
    <w:lvl w:ilvl="7" w:tplc="A51CC51A">
      <w:numFmt w:val="bullet"/>
      <w:lvlText w:val="•"/>
      <w:lvlJc w:val="left"/>
      <w:pPr>
        <w:ind w:left="7768" w:hanging="164"/>
      </w:pPr>
      <w:rPr>
        <w:rFonts w:hint="default"/>
        <w:lang w:val="vi" w:eastAsia="en-US" w:bidi="ar-SA"/>
      </w:rPr>
    </w:lvl>
    <w:lvl w:ilvl="8" w:tplc="2E9679C8">
      <w:numFmt w:val="bullet"/>
      <w:lvlText w:val="•"/>
      <w:lvlJc w:val="left"/>
      <w:pPr>
        <w:ind w:left="8755" w:hanging="164"/>
      </w:pPr>
      <w:rPr>
        <w:rFonts w:hint="default"/>
        <w:lang w:val="vi" w:eastAsia="en-US" w:bidi="ar-SA"/>
      </w:rPr>
    </w:lvl>
  </w:abstractNum>
  <w:abstractNum w:abstractNumId="1">
    <w:nsid w:val="14651C92"/>
    <w:multiLevelType w:val="hybridMultilevel"/>
    <w:tmpl w:val="6F88427A"/>
    <w:lvl w:ilvl="0" w:tplc="AF409D80">
      <w:numFmt w:val="bullet"/>
      <w:lvlText w:val="-"/>
      <w:lvlJc w:val="left"/>
      <w:pPr>
        <w:ind w:left="291"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DCFEAE64">
      <w:numFmt w:val="bullet"/>
      <w:lvlText w:val="•"/>
      <w:lvlJc w:val="left"/>
      <w:pPr>
        <w:ind w:left="1268" w:hanging="180"/>
      </w:pPr>
      <w:rPr>
        <w:rFonts w:hint="default"/>
        <w:lang w:val="vi" w:eastAsia="en-US" w:bidi="ar-SA"/>
      </w:rPr>
    </w:lvl>
    <w:lvl w:ilvl="2" w:tplc="E1C6F046">
      <w:numFmt w:val="bullet"/>
      <w:lvlText w:val="•"/>
      <w:lvlJc w:val="left"/>
      <w:pPr>
        <w:ind w:left="2237" w:hanging="180"/>
      </w:pPr>
      <w:rPr>
        <w:rFonts w:hint="default"/>
        <w:lang w:val="vi" w:eastAsia="en-US" w:bidi="ar-SA"/>
      </w:rPr>
    </w:lvl>
    <w:lvl w:ilvl="3" w:tplc="39E80924">
      <w:numFmt w:val="bullet"/>
      <w:lvlText w:val="•"/>
      <w:lvlJc w:val="left"/>
      <w:pPr>
        <w:ind w:left="3205" w:hanging="180"/>
      </w:pPr>
      <w:rPr>
        <w:rFonts w:hint="default"/>
        <w:lang w:val="vi" w:eastAsia="en-US" w:bidi="ar-SA"/>
      </w:rPr>
    </w:lvl>
    <w:lvl w:ilvl="4" w:tplc="2C1C8660">
      <w:numFmt w:val="bullet"/>
      <w:lvlText w:val="•"/>
      <w:lvlJc w:val="left"/>
      <w:pPr>
        <w:ind w:left="4174" w:hanging="180"/>
      </w:pPr>
      <w:rPr>
        <w:rFonts w:hint="default"/>
        <w:lang w:val="vi" w:eastAsia="en-US" w:bidi="ar-SA"/>
      </w:rPr>
    </w:lvl>
    <w:lvl w:ilvl="5" w:tplc="9564AA10">
      <w:numFmt w:val="bullet"/>
      <w:lvlText w:val="•"/>
      <w:lvlJc w:val="left"/>
      <w:pPr>
        <w:ind w:left="5143" w:hanging="180"/>
      </w:pPr>
      <w:rPr>
        <w:rFonts w:hint="default"/>
        <w:lang w:val="vi" w:eastAsia="en-US" w:bidi="ar-SA"/>
      </w:rPr>
    </w:lvl>
    <w:lvl w:ilvl="6" w:tplc="9574F6B6">
      <w:numFmt w:val="bullet"/>
      <w:lvlText w:val="•"/>
      <w:lvlJc w:val="left"/>
      <w:pPr>
        <w:ind w:left="6111" w:hanging="180"/>
      </w:pPr>
      <w:rPr>
        <w:rFonts w:hint="default"/>
        <w:lang w:val="vi" w:eastAsia="en-US" w:bidi="ar-SA"/>
      </w:rPr>
    </w:lvl>
    <w:lvl w:ilvl="7" w:tplc="60CC0498">
      <w:numFmt w:val="bullet"/>
      <w:lvlText w:val="•"/>
      <w:lvlJc w:val="left"/>
      <w:pPr>
        <w:ind w:left="7080" w:hanging="180"/>
      </w:pPr>
      <w:rPr>
        <w:rFonts w:hint="default"/>
        <w:lang w:val="vi" w:eastAsia="en-US" w:bidi="ar-SA"/>
      </w:rPr>
    </w:lvl>
    <w:lvl w:ilvl="8" w:tplc="B7749118">
      <w:numFmt w:val="bullet"/>
      <w:lvlText w:val="•"/>
      <w:lvlJc w:val="left"/>
      <w:pPr>
        <w:ind w:left="8049" w:hanging="180"/>
      </w:pPr>
      <w:rPr>
        <w:rFonts w:hint="default"/>
        <w:lang w:val="vi" w:eastAsia="en-US" w:bidi="ar-SA"/>
      </w:rPr>
    </w:lvl>
  </w:abstractNum>
  <w:abstractNum w:abstractNumId="2">
    <w:nsid w:val="1BC34882"/>
    <w:multiLevelType w:val="multilevel"/>
    <w:tmpl w:val="D50E12EC"/>
    <w:lvl w:ilvl="0">
      <w:start w:val="1"/>
      <w:numFmt w:val="decimal"/>
      <w:lvlText w:val="%1."/>
      <w:lvlJc w:val="left"/>
      <w:pPr>
        <w:ind w:left="1148"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302" w:hanging="502"/>
      </w:pPr>
      <w:rPr>
        <w:rFonts w:hint="default"/>
        <w:spacing w:val="-1"/>
        <w:w w:val="100"/>
        <w:lang w:val="vi" w:eastAsia="en-US" w:bidi="ar-SA"/>
      </w:rPr>
    </w:lvl>
    <w:lvl w:ilvl="2">
      <w:numFmt w:val="bullet"/>
      <w:lvlText w:val="-"/>
      <w:lvlJc w:val="left"/>
      <w:pPr>
        <w:ind w:left="302" w:hanging="502"/>
      </w:pPr>
      <w:rPr>
        <w:rFonts w:ascii="Times New Roman" w:eastAsia="Times New Roman" w:hAnsi="Times New Roman" w:cs="Times New Roman" w:hint="default"/>
        <w:spacing w:val="0"/>
        <w:w w:val="100"/>
        <w:lang w:val="vi" w:eastAsia="en-US" w:bidi="ar-SA"/>
      </w:rPr>
    </w:lvl>
    <w:lvl w:ilvl="3">
      <w:numFmt w:val="bullet"/>
      <w:lvlText w:val="•"/>
      <w:lvlJc w:val="left"/>
      <w:pPr>
        <w:ind w:left="2400" w:hanging="502"/>
      </w:pPr>
      <w:rPr>
        <w:rFonts w:hint="default"/>
        <w:lang w:val="vi" w:eastAsia="en-US" w:bidi="ar-SA"/>
      </w:rPr>
    </w:lvl>
    <w:lvl w:ilvl="4">
      <w:numFmt w:val="bullet"/>
      <w:lvlText w:val="•"/>
      <w:lvlJc w:val="left"/>
      <w:pPr>
        <w:ind w:left="3441" w:hanging="502"/>
      </w:pPr>
      <w:rPr>
        <w:rFonts w:hint="default"/>
        <w:lang w:val="vi" w:eastAsia="en-US" w:bidi="ar-SA"/>
      </w:rPr>
    </w:lvl>
    <w:lvl w:ilvl="5">
      <w:numFmt w:val="bullet"/>
      <w:lvlText w:val="•"/>
      <w:lvlJc w:val="left"/>
      <w:pPr>
        <w:ind w:left="4482" w:hanging="502"/>
      </w:pPr>
      <w:rPr>
        <w:rFonts w:hint="default"/>
        <w:lang w:val="vi" w:eastAsia="en-US" w:bidi="ar-SA"/>
      </w:rPr>
    </w:lvl>
    <w:lvl w:ilvl="6">
      <w:numFmt w:val="bullet"/>
      <w:lvlText w:val="•"/>
      <w:lvlJc w:val="left"/>
      <w:pPr>
        <w:ind w:left="5523" w:hanging="502"/>
      </w:pPr>
      <w:rPr>
        <w:rFonts w:hint="default"/>
        <w:lang w:val="vi" w:eastAsia="en-US" w:bidi="ar-SA"/>
      </w:rPr>
    </w:lvl>
    <w:lvl w:ilvl="7">
      <w:numFmt w:val="bullet"/>
      <w:lvlText w:val="•"/>
      <w:lvlJc w:val="left"/>
      <w:pPr>
        <w:ind w:left="6564" w:hanging="502"/>
      </w:pPr>
      <w:rPr>
        <w:rFonts w:hint="default"/>
        <w:lang w:val="vi" w:eastAsia="en-US" w:bidi="ar-SA"/>
      </w:rPr>
    </w:lvl>
    <w:lvl w:ilvl="8">
      <w:numFmt w:val="bullet"/>
      <w:lvlText w:val="•"/>
      <w:lvlJc w:val="left"/>
      <w:pPr>
        <w:ind w:left="7604" w:hanging="502"/>
      </w:pPr>
      <w:rPr>
        <w:rFonts w:hint="default"/>
        <w:lang w:val="vi" w:eastAsia="en-US" w:bidi="ar-SA"/>
      </w:rPr>
    </w:lvl>
  </w:abstractNum>
  <w:abstractNum w:abstractNumId="3">
    <w:nsid w:val="1C0B1A04"/>
    <w:multiLevelType w:val="hybridMultilevel"/>
    <w:tmpl w:val="8EF250F2"/>
    <w:lvl w:ilvl="0" w:tplc="EA08F774">
      <w:numFmt w:val="bullet"/>
      <w:lvlText w:val="-"/>
      <w:lvlJc w:val="left"/>
      <w:pPr>
        <w:ind w:left="362" w:hanging="184"/>
      </w:pPr>
      <w:rPr>
        <w:rFonts w:ascii="Times New Roman" w:eastAsia="Times New Roman" w:hAnsi="Times New Roman" w:cs="Times New Roman" w:hint="default"/>
        <w:b w:val="0"/>
        <w:bCs w:val="0"/>
        <w:i w:val="0"/>
        <w:iCs w:val="0"/>
        <w:spacing w:val="0"/>
        <w:w w:val="99"/>
        <w:sz w:val="28"/>
        <w:szCs w:val="28"/>
        <w:lang w:val="vi" w:eastAsia="en-US" w:bidi="ar-SA"/>
      </w:rPr>
    </w:lvl>
    <w:lvl w:ilvl="1" w:tplc="B0E8439A">
      <w:numFmt w:val="bullet"/>
      <w:lvlText w:val="•"/>
      <w:lvlJc w:val="left"/>
      <w:pPr>
        <w:ind w:left="1308" w:hanging="184"/>
      </w:pPr>
      <w:rPr>
        <w:rFonts w:hint="default"/>
        <w:lang w:val="vi" w:eastAsia="en-US" w:bidi="ar-SA"/>
      </w:rPr>
    </w:lvl>
    <w:lvl w:ilvl="2" w:tplc="D2C6828A">
      <w:numFmt w:val="bullet"/>
      <w:lvlText w:val="•"/>
      <w:lvlJc w:val="left"/>
      <w:pPr>
        <w:ind w:left="2257" w:hanging="184"/>
      </w:pPr>
      <w:rPr>
        <w:rFonts w:hint="default"/>
        <w:lang w:val="vi" w:eastAsia="en-US" w:bidi="ar-SA"/>
      </w:rPr>
    </w:lvl>
    <w:lvl w:ilvl="3" w:tplc="5E08B3F2">
      <w:numFmt w:val="bullet"/>
      <w:lvlText w:val="•"/>
      <w:lvlJc w:val="left"/>
      <w:pPr>
        <w:ind w:left="3206" w:hanging="184"/>
      </w:pPr>
      <w:rPr>
        <w:rFonts w:hint="default"/>
        <w:lang w:val="vi" w:eastAsia="en-US" w:bidi="ar-SA"/>
      </w:rPr>
    </w:lvl>
    <w:lvl w:ilvl="4" w:tplc="DB7812F2">
      <w:numFmt w:val="bullet"/>
      <w:lvlText w:val="•"/>
      <w:lvlJc w:val="left"/>
      <w:pPr>
        <w:ind w:left="4155" w:hanging="184"/>
      </w:pPr>
      <w:rPr>
        <w:rFonts w:hint="default"/>
        <w:lang w:val="vi" w:eastAsia="en-US" w:bidi="ar-SA"/>
      </w:rPr>
    </w:lvl>
    <w:lvl w:ilvl="5" w:tplc="427279AE">
      <w:numFmt w:val="bullet"/>
      <w:lvlText w:val="•"/>
      <w:lvlJc w:val="left"/>
      <w:pPr>
        <w:ind w:left="5103" w:hanging="184"/>
      </w:pPr>
      <w:rPr>
        <w:rFonts w:hint="default"/>
        <w:lang w:val="vi" w:eastAsia="en-US" w:bidi="ar-SA"/>
      </w:rPr>
    </w:lvl>
    <w:lvl w:ilvl="6" w:tplc="9F086C8C">
      <w:numFmt w:val="bullet"/>
      <w:lvlText w:val="•"/>
      <w:lvlJc w:val="left"/>
      <w:pPr>
        <w:ind w:left="6052" w:hanging="184"/>
      </w:pPr>
      <w:rPr>
        <w:rFonts w:hint="default"/>
        <w:lang w:val="vi" w:eastAsia="en-US" w:bidi="ar-SA"/>
      </w:rPr>
    </w:lvl>
    <w:lvl w:ilvl="7" w:tplc="D3AC1520">
      <w:numFmt w:val="bullet"/>
      <w:lvlText w:val="•"/>
      <w:lvlJc w:val="left"/>
      <w:pPr>
        <w:ind w:left="7001" w:hanging="184"/>
      </w:pPr>
      <w:rPr>
        <w:rFonts w:hint="default"/>
        <w:lang w:val="vi" w:eastAsia="en-US" w:bidi="ar-SA"/>
      </w:rPr>
    </w:lvl>
    <w:lvl w:ilvl="8" w:tplc="AE1A9224">
      <w:numFmt w:val="bullet"/>
      <w:lvlText w:val="•"/>
      <w:lvlJc w:val="left"/>
      <w:pPr>
        <w:ind w:left="7950" w:hanging="184"/>
      </w:pPr>
      <w:rPr>
        <w:rFonts w:hint="default"/>
        <w:lang w:val="vi" w:eastAsia="en-US" w:bidi="ar-SA"/>
      </w:rPr>
    </w:lvl>
  </w:abstractNum>
  <w:abstractNum w:abstractNumId="4">
    <w:nsid w:val="1C28553B"/>
    <w:multiLevelType w:val="hybridMultilevel"/>
    <w:tmpl w:val="59D6E636"/>
    <w:lvl w:ilvl="0" w:tplc="94946D9C">
      <w:start w:val="1"/>
      <w:numFmt w:val="upperRoman"/>
      <w:lvlText w:val="%1."/>
      <w:lvlJc w:val="left"/>
      <w:pPr>
        <w:ind w:left="860" w:hanging="72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5">
    <w:nsid w:val="21CE0CFB"/>
    <w:multiLevelType w:val="hybridMultilevel"/>
    <w:tmpl w:val="6FC4241A"/>
    <w:lvl w:ilvl="0" w:tplc="52CA8300">
      <w:numFmt w:val="bullet"/>
      <w:lvlText w:val="-"/>
      <w:lvlJc w:val="left"/>
      <w:pPr>
        <w:ind w:left="119"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FE20BC8C">
      <w:numFmt w:val="bullet"/>
      <w:lvlText w:val="•"/>
      <w:lvlJc w:val="left"/>
      <w:pPr>
        <w:ind w:left="1087" w:hanging="173"/>
      </w:pPr>
      <w:rPr>
        <w:rFonts w:hint="default"/>
        <w:lang w:val="vi" w:eastAsia="en-US" w:bidi="ar-SA"/>
      </w:rPr>
    </w:lvl>
    <w:lvl w:ilvl="2" w:tplc="EF3445EE">
      <w:numFmt w:val="bullet"/>
      <w:lvlText w:val="•"/>
      <w:lvlJc w:val="left"/>
      <w:pPr>
        <w:ind w:left="2054" w:hanging="173"/>
      </w:pPr>
      <w:rPr>
        <w:rFonts w:hint="default"/>
        <w:lang w:val="vi" w:eastAsia="en-US" w:bidi="ar-SA"/>
      </w:rPr>
    </w:lvl>
    <w:lvl w:ilvl="3" w:tplc="1D4EC2E8">
      <w:numFmt w:val="bullet"/>
      <w:lvlText w:val="•"/>
      <w:lvlJc w:val="left"/>
      <w:pPr>
        <w:ind w:left="3021" w:hanging="173"/>
      </w:pPr>
      <w:rPr>
        <w:rFonts w:hint="default"/>
        <w:lang w:val="vi" w:eastAsia="en-US" w:bidi="ar-SA"/>
      </w:rPr>
    </w:lvl>
    <w:lvl w:ilvl="4" w:tplc="DECE45C6">
      <w:numFmt w:val="bullet"/>
      <w:lvlText w:val="•"/>
      <w:lvlJc w:val="left"/>
      <w:pPr>
        <w:ind w:left="3988" w:hanging="173"/>
      </w:pPr>
      <w:rPr>
        <w:rFonts w:hint="default"/>
        <w:lang w:val="vi" w:eastAsia="en-US" w:bidi="ar-SA"/>
      </w:rPr>
    </w:lvl>
    <w:lvl w:ilvl="5" w:tplc="5180074C">
      <w:numFmt w:val="bullet"/>
      <w:lvlText w:val="•"/>
      <w:lvlJc w:val="left"/>
      <w:pPr>
        <w:ind w:left="4955" w:hanging="173"/>
      </w:pPr>
      <w:rPr>
        <w:rFonts w:hint="default"/>
        <w:lang w:val="vi" w:eastAsia="en-US" w:bidi="ar-SA"/>
      </w:rPr>
    </w:lvl>
    <w:lvl w:ilvl="6" w:tplc="581245A6">
      <w:numFmt w:val="bullet"/>
      <w:lvlText w:val="•"/>
      <w:lvlJc w:val="left"/>
      <w:pPr>
        <w:ind w:left="5922" w:hanging="173"/>
      </w:pPr>
      <w:rPr>
        <w:rFonts w:hint="default"/>
        <w:lang w:val="vi" w:eastAsia="en-US" w:bidi="ar-SA"/>
      </w:rPr>
    </w:lvl>
    <w:lvl w:ilvl="7" w:tplc="45E4B7A0">
      <w:numFmt w:val="bullet"/>
      <w:lvlText w:val="•"/>
      <w:lvlJc w:val="left"/>
      <w:pPr>
        <w:ind w:left="6889" w:hanging="173"/>
      </w:pPr>
      <w:rPr>
        <w:rFonts w:hint="default"/>
        <w:lang w:val="vi" w:eastAsia="en-US" w:bidi="ar-SA"/>
      </w:rPr>
    </w:lvl>
    <w:lvl w:ilvl="8" w:tplc="2E80752A">
      <w:numFmt w:val="bullet"/>
      <w:lvlText w:val="•"/>
      <w:lvlJc w:val="left"/>
      <w:pPr>
        <w:ind w:left="7856" w:hanging="173"/>
      </w:pPr>
      <w:rPr>
        <w:rFonts w:hint="default"/>
        <w:lang w:val="vi" w:eastAsia="en-US" w:bidi="ar-SA"/>
      </w:rPr>
    </w:lvl>
  </w:abstractNum>
  <w:abstractNum w:abstractNumId="6">
    <w:nsid w:val="222A4B89"/>
    <w:multiLevelType w:val="hybridMultilevel"/>
    <w:tmpl w:val="E6BEB3E4"/>
    <w:lvl w:ilvl="0" w:tplc="0388D520">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F83EEE"/>
    <w:multiLevelType w:val="hybridMultilevel"/>
    <w:tmpl w:val="CCF0A97A"/>
    <w:lvl w:ilvl="0" w:tplc="4B66E040">
      <w:numFmt w:val="bullet"/>
      <w:lvlText w:val="-"/>
      <w:lvlJc w:val="left"/>
      <w:pPr>
        <w:ind w:left="501"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92EE5A80">
      <w:numFmt w:val="bullet"/>
      <w:lvlText w:val="•"/>
      <w:lvlJc w:val="left"/>
      <w:pPr>
        <w:ind w:left="1470" w:hanging="159"/>
      </w:pPr>
      <w:rPr>
        <w:rFonts w:hint="default"/>
        <w:lang w:val="vi" w:eastAsia="en-US" w:bidi="ar-SA"/>
      </w:rPr>
    </w:lvl>
    <w:lvl w:ilvl="2" w:tplc="72F6A1DA">
      <w:numFmt w:val="bullet"/>
      <w:lvlText w:val="•"/>
      <w:lvlJc w:val="left"/>
      <w:pPr>
        <w:ind w:left="2441" w:hanging="159"/>
      </w:pPr>
      <w:rPr>
        <w:rFonts w:hint="default"/>
        <w:lang w:val="vi" w:eastAsia="en-US" w:bidi="ar-SA"/>
      </w:rPr>
    </w:lvl>
    <w:lvl w:ilvl="3" w:tplc="94342048">
      <w:numFmt w:val="bullet"/>
      <w:lvlText w:val="•"/>
      <w:lvlJc w:val="left"/>
      <w:pPr>
        <w:ind w:left="3412" w:hanging="159"/>
      </w:pPr>
      <w:rPr>
        <w:rFonts w:hint="default"/>
        <w:lang w:val="vi" w:eastAsia="en-US" w:bidi="ar-SA"/>
      </w:rPr>
    </w:lvl>
    <w:lvl w:ilvl="4" w:tplc="CBB8CB70">
      <w:numFmt w:val="bullet"/>
      <w:lvlText w:val="•"/>
      <w:lvlJc w:val="left"/>
      <w:pPr>
        <w:ind w:left="4382" w:hanging="159"/>
      </w:pPr>
      <w:rPr>
        <w:rFonts w:hint="default"/>
        <w:lang w:val="vi" w:eastAsia="en-US" w:bidi="ar-SA"/>
      </w:rPr>
    </w:lvl>
    <w:lvl w:ilvl="5" w:tplc="3172363E">
      <w:numFmt w:val="bullet"/>
      <w:lvlText w:val="•"/>
      <w:lvlJc w:val="left"/>
      <w:pPr>
        <w:ind w:left="5353" w:hanging="159"/>
      </w:pPr>
      <w:rPr>
        <w:rFonts w:hint="default"/>
        <w:lang w:val="vi" w:eastAsia="en-US" w:bidi="ar-SA"/>
      </w:rPr>
    </w:lvl>
    <w:lvl w:ilvl="6" w:tplc="797C18E2">
      <w:numFmt w:val="bullet"/>
      <w:lvlText w:val="•"/>
      <w:lvlJc w:val="left"/>
      <w:pPr>
        <w:ind w:left="6324" w:hanging="159"/>
      </w:pPr>
      <w:rPr>
        <w:rFonts w:hint="default"/>
        <w:lang w:val="vi" w:eastAsia="en-US" w:bidi="ar-SA"/>
      </w:rPr>
    </w:lvl>
    <w:lvl w:ilvl="7" w:tplc="127C9C42">
      <w:numFmt w:val="bullet"/>
      <w:lvlText w:val="•"/>
      <w:lvlJc w:val="left"/>
      <w:pPr>
        <w:ind w:left="7294" w:hanging="159"/>
      </w:pPr>
      <w:rPr>
        <w:rFonts w:hint="default"/>
        <w:lang w:val="vi" w:eastAsia="en-US" w:bidi="ar-SA"/>
      </w:rPr>
    </w:lvl>
    <w:lvl w:ilvl="8" w:tplc="2C70383A">
      <w:numFmt w:val="bullet"/>
      <w:lvlText w:val="•"/>
      <w:lvlJc w:val="left"/>
      <w:pPr>
        <w:ind w:left="8265" w:hanging="159"/>
      </w:pPr>
      <w:rPr>
        <w:rFonts w:hint="default"/>
        <w:lang w:val="vi" w:eastAsia="en-US" w:bidi="ar-SA"/>
      </w:rPr>
    </w:lvl>
  </w:abstractNum>
  <w:abstractNum w:abstractNumId="8">
    <w:nsid w:val="30072E9C"/>
    <w:multiLevelType w:val="multilevel"/>
    <w:tmpl w:val="958CABD0"/>
    <w:lvl w:ilvl="0">
      <w:start w:val="5"/>
      <w:numFmt w:val="decimal"/>
      <w:lvlText w:val="%1"/>
      <w:lvlJc w:val="left"/>
      <w:pPr>
        <w:ind w:left="1834" w:hanging="429"/>
      </w:pPr>
      <w:rPr>
        <w:rFonts w:hint="default"/>
        <w:lang w:val="vi" w:eastAsia="en-US" w:bidi="ar-SA"/>
      </w:rPr>
    </w:lvl>
    <w:lvl w:ilvl="1">
      <w:start w:val="1"/>
      <w:numFmt w:val="decimal"/>
      <w:lvlText w:val="%1.%2"/>
      <w:lvlJc w:val="left"/>
      <w:pPr>
        <w:ind w:left="1834" w:hanging="429"/>
      </w:pPr>
      <w:rPr>
        <w:rFonts w:ascii="Times New Roman" w:eastAsia="Times New Roman" w:hAnsi="Times New Roman" w:cs="Times New Roman" w:hint="default"/>
        <w:b/>
        <w:bCs/>
        <w:i/>
        <w:iCs/>
        <w:spacing w:val="0"/>
        <w:w w:val="100"/>
        <w:sz w:val="28"/>
        <w:szCs w:val="28"/>
        <w:lang w:val="vi" w:eastAsia="en-US" w:bidi="ar-SA"/>
      </w:rPr>
    </w:lvl>
    <w:lvl w:ilvl="2">
      <w:numFmt w:val="bullet"/>
      <w:lvlText w:val="-"/>
      <w:lvlJc w:val="left"/>
      <w:pPr>
        <w:ind w:left="696" w:hanging="168"/>
      </w:pPr>
      <w:rPr>
        <w:rFonts w:ascii="Times New Roman" w:eastAsia="Times New Roman" w:hAnsi="Times New Roman" w:cs="Times New Roman" w:hint="default"/>
        <w:spacing w:val="0"/>
        <w:w w:val="100"/>
        <w:lang w:val="vi" w:eastAsia="en-US" w:bidi="ar-SA"/>
      </w:rPr>
    </w:lvl>
    <w:lvl w:ilvl="3">
      <w:numFmt w:val="bullet"/>
      <w:lvlText w:val="•"/>
      <w:lvlJc w:val="left"/>
      <w:pPr>
        <w:ind w:left="3779" w:hanging="168"/>
      </w:pPr>
      <w:rPr>
        <w:rFonts w:hint="default"/>
        <w:lang w:val="vi" w:eastAsia="en-US" w:bidi="ar-SA"/>
      </w:rPr>
    </w:lvl>
    <w:lvl w:ilvl="4">
      <w:numFmt w:val="bullet"/>
      <w:lvlText w:val="•"/>
      <w:lvlJc w:val="left"/>
      <w:pPr>
        <w:ind w:left="4748" w:hanging="168"/>
      </w:pPr>
      <w:rPr>
        <w:rFonts w:hint="default"/>
        <w:lang w:val="vi" w:eastAsia="en-US" w:bidi="ar-SA"/>
      </w:rPr>
    </w:lvl>
    <w:lvl w:ilvl="5">
      <w:numFmt w:val="bullet"/>
      <w:lvlText w:val="•"/>
      <w:lvlJc w:val="left"/>
      <w:pPr>
        <w:ind w:left="5718" w:hanging="168"/>
      </w:pPr>
      <w:rPr>
        <w:rFonts w:hint="default"/>
        <w:lang w:val="vi" w:eastAsia="en-US" w:bidi="ar-SA"/>
      </w:rPr>
    </w:lvl>
    <w:lvl w:ilvl="6">
      <w:numFmt w:val="bullet"/>
      <w:lvlText w:val="•"/>
      <w:lvlJc w:val="left"/>
      <w:pPr>
        <w:ind w:left="6688" w:hanging="168"/>
      </w:pPr>
      <w:rPr>
        <w:rFonts w:hint="default"/>
        <w:lang w:val="vi" w:eastAsia="en-US" w:bidi="ar-SA"/>
      </w:rPr>
    </w:lvl>
    <w:lvl w:ilvl="7">
      <w:numFmt w:val="bullet"/>
      <w:lvlText w:val="•"/>
      <w:lvlJc w:val="left"/>
      <w:pPr>
        <w:ind w:left="7657" w:hanging="168"/>
      </w:pPr>
      <w:rPr>
        <w:rFonts w:hint="default"/>
        <w:lang w:val="vi" w:eastAsia="en-US" w:bidi="ar-SA"/>
      </w:rPr>
    </w:lvl>
    <w:lvl w:ilvl="8">
      <w:numFmt w:val="bullet"/>
      <w:lvlText w:val="•"/>
      <w:lvlJc w:val="left"/>
      <w:pPr>
        <w:ind w:left="8627" w:hanging="168"/>
      </w:pPr>
      <w:rPr>
        <w:rFonts w:hint="default"/>
        <w:lang w:val="vi" w:eastAsia="en-US" w:bidi="ar-SA"/>
      </w:rPr>
    </w:lvl>
  </w:abstractNum>
  <w:abstractNum w:abstractNumId="9">
    <w:nsid w:val="31B63DCA"/>
    <w:multiLevelType w:val="hybridMultilevel"/>
    <w:tmpl w:val="3E78FAF2"/>
    <w:lvl w:ilvl="0" w:tplc="BAE0A64A">
      <w:start w:val="1"/>
      <w:numFmt w:val="decimal"/>
      <w:lvlText w:val="%1."/>
      <w:lvlJc w:val="left"/>
      <w:pPr>
        <w:ind w:left="1581" w:hanging="213"/>
      </w:pPr>
      <w:rPr>
        <w:rFonts w:ascii="Times New Roman" w:eastAsia="Times New Roman" w:hAnsi="Times New Roman" w:cs="Times New Roman" w:hint="default"/>
        <w:b/>
        <w:bCs/>
        <w:i w:val="0"/>
        <w:iCs w:val="0"/>
        <w:spacing w:val="-1"/>
        <w:w w:val="98"/>
        <w:sz w:val="26"/>
        <w:szCs w:val="26"/>
        <w:lang w:val="vi" w:eastAsia="en-US" w:bidi="ar-SA"/>
      </w:rPr>
    </w:lvl>
    <w:lvl w:ilvl="1" w:tplc="DEFAA71A">
      <w:numFmt w:val="bullet"/>
      <w:lvlText w:val="-"/>
      <w:lvlJc w:val="left"/>
      <w:pPr>
        <w:ind w:left="802" w:hanging="154"/>
      </w:pPr>
      <w:rPr>
        <w:rFonts w:ascii="Times New Roman" w:eastAsia="Times New Roman" w:hAnsi="Times New Roman" w:cs="Times New Roman" w:hint="default"/>
        <w:b w:val="0"/>
        <w:bCs w:val="0"/>
        <w:i w:val="0"/>
        <w:iCs w:val="0"/>
        <w:spacing w:val="0"/>
        <w:w w:val="100"/>
        <w:sz w:val="28"/>
        <w:szCs w:val="28"/>
        <w:lang w:val="vi" w:eastAsia="en-US" w:bidi="ar-SA"/>
      </w:rPr>
    </w:lvl>
    <w:lvl w:ilvl="2" w:tplc="13CAB130">
      <w:numFmt w:val="bullet"/>
      <w:lvlText w:val="•"/>
      <w:lvlJc w:val="left"/>
      <w:pPr>
        <w:ind w:left="2547" w:hanging="154"/>
      </w:pPr>
      <w:rPr>
        <w:rFonts w:hint="default"/>
        <w:lang w:val="vi" w:eastAsia="en-US" w:bidi="ar-SA"/>
      </w:rPr>
    </w:lvl>
    <w:lvl w:ilvl="3" w:tplc="0ECE66CE">
      <w:numFmt w:val="bullet"/>
      <w:lvlText w:val="•"/>
      <w:lvlJc w:val="left"/>
      <w:pPr>
        <w:ind w:left="3514" w:hanging="154"/>
      </w:pPr>
      <w:rPr>
        <w:rFonts w:hint="default"/>
        <w:lang w:val="vi" w:eastAsia="en-US" w:bidi="ar-SA"/>
      </w:rPr>
    </w:lvl>
    <w:lvl w:ilvl="4" w:tplc="7890AFDC">
      <w:numFmt w:val="bullet"/>
      <w:lvlText w:val="•"/>
      <w:lvlJc w:val="left"/>
      <w:pPr>
        <w:ind w:left="4482" w:hanging="154"/>
      </w:pPr>
      <w:rPr>
        <w:rFonts w:hint="default"/>
        <w:lang w:val="vi" w:eastAsia="en-US" w:bidi="ar-SA"/>
      </w:rPr>
    </w:lvl>
    <w:lvl w:ilvl="5" w:tplc="F7A4CEE8">
      <w:numFmt w:val="bullet"/>
      <w:lvlText w:val="•"/>
      <w:lvlJc w:val="left"/>
      <w:pPr>
        <w:ind w:left="5449" w:hanging="154"/>
      </w:pPr>
      <w:rPr>
        <w:rFonts w:hint="default"/>
        <w:lang w:val="vi" w:eastAsia="en-US" w:bidi="ar-SA"/>
      </w:rPr>
    </w:lvl>
    <w:lvl w:ilvl="6" w:tplc="1DDA8266">
      <w:numFmt w:val="bullet"/>
      <w:lvlText w:val="•"/>
      <w:lvlJc w:val="left"/>
      <w:pPr>
        <w:ind w:left="6416" w:hanging="154"/>
      </w:pPr>
      <w:rPr>
        <w:rFonts w:hint="default"/>
        <w:lang w:val="vi" w:eastAsia="en-US" w:bidi="ar-SA"/>
      </w:rPr>
    </w:lvl>
    <w:lvl w:ilvl="7" w:tplc="0DA01A7C">
      <w:numFmt w:val="bullet"/>
      <w:lvlText w:val="•"/>
      <w:lvlJc w:val="left"/>
      <w:pPr>
        <w:ind w:left="7384" w:hanging="154"/>
      </w:pPr>
      <w:rPr>
        <w:rFonts w:hint="default"/>
        <w:lang w:val="vi" w:eastAsia="en-US" w:bidi="ar-SA"/>
      </w:rPr>
    </w:lvl>
    <w:lvl w:ilvl="8" w:tplc="7A02324A">
      <w:numFmt w:val="bullet"/>
      <w:lvlText w:val="•"/>
      <w:lvlJc w:val="left"/>
      <w:pPr>
        <w:ind w:left="8351" w:hanging="154"/>
      </w:pPr>
      <w:rPr>
        <w:rFonts w:hint="default"/>
        <w:lang w:val="vi" w:eastAsia="en-US" w:bidi="ar-SA"/>
      </w:rPr>
    </w:lvl>
  </w:abstractNum>
  <w:abstractNum w:abstractNumId="10">
    <w:nsid w:val="37F61326"/>
    <w:multiLevelType w:val="hybridMultilevel"/>
    <w:tmpl w:val="4A26FB1C"/>
    <w:lvl w:ilvl="0" w:tplc="111820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433461FE"/>
    <w:multiLevelType w:val="hybridMultilevel"/>
    <w:tmpl w:val="1CC2AB0E"/>
    <w:lvl w:ilvl="0" w:tplc="A706418E">
      <w:start w:val="1"/>
      <w:numFmt w:val="upperRoman"/>
      <w:lvlText w:val="%1."/>
      <w:lvlJc w:val="left"/>
      <w:pPr>
        <w:ind w:left="802" w:hanging="384"/>
      </w:pPr>
      <w:rPr>
        <w:rFonts w:ascii="Times New Roman" w:eastAsia="Times New Roman" w:hAnsi="Times New Roman" w:cs="Times New Roman" w:hint="default"/>
        <w:b/>
        <w:bCs/>
        <w:i w:val="0"/>
        <w:iCs w:val="0"/>
        <w:spacing w:val="0"/>
        <w:w w:val="100"/>
        <w:sz w:val="28"/>
        <w:szCs w:val="28"/>
        <w:lang w:val="vi" w:eastAsia="en-US" w:bidi="ar-SA"/>
      </w:rPr>
    </w:lvl>
    <w:lvl w:ilvl="1" w:tplc="671E56EA">
      <w:start w:val="1"/>
      <w:numFmt w:val="decimal"/>
      <w:lvlText w:val="%2."/>
      <w:lvlJc w:val="left"/>
      <w:pPr>
        <w:ind w:left="802" w:hanging="290"/>
      </w:pPr>
      <w:rPr>
        <w:rFonts w:ascii="Times New Roman" w:eastAsia="Times New Roman" w:hAnsi="Times New Roman" w:cs="Times New Roman" w:hint="default"/>
        <w:b/>
        <w:bCs/>
        <w:i w:val="0"/>
        <w:iCs w:val="0"/>
        <w:spacing w:val="0"/>
        <w:w w:val="100"/>
        <w:sz w:val="28"/>
        <w:szCs w:val="28"/>
        <w:lang w:val="vi" w:eastAsia="en-US" w:bidi="ar-SA"/>
      </w:rPr>
    </w:lvl>
    <w:lvl w:ilvl="2" w:tplc="A8CE6308">
      <w:numFmt w:val="bullet"/>
      <w:lvlText w:val="-"/>
      <w:lvlJc w:val="left"/>
      <w:pPr>
        <w:ind w:left="80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3" w:tplc="BD18B26A">
      <w:numFmt w:val="bullet"/>
      <w:lvlText w:val="•"/>
      <w:lvlJc w:val="left"/>
      <w:pPr>
        <w:ind w:left="3801" w:hanging="173"/>
      </w:pPr>
      <w:rPr>
        <w:rFonts w:hint="default"/>
        <w:lang w:val="vi" w:eastAsia="en-US" w:bidi="ar-SA"/>
      </w:rPr>
    </w:lvl>
    <w:lvl w:ilvl="4" w:tplc="13F86928">
      <w:numFmt w:val="bullet"/>
      <w:lvlText w:val="•"/>
      <w:lvlJc w:val="left"/>
      <w:pPr>
        <w:ind w:left="4802" w:hanging="173"/>
      </w:pPr>
      <w:rPr>
        <w:rFonts w:hint="default"/>
        <w:lang w:val="vi" w:eastAsia="en-US" w:bidi="ar-SA"/>
      </w:rPr>
    </w:lvl>
    <w:lvl w:ilvl="5" w:tplc="ACC221E2">
      <w:numFmt w:val="bullet"/>
      <w:lvlText w:val="•"/>
      <w:lvlJc w:val="left"/>
      <w:pPr>
        <w:ind w:left="5803" w:hanging="173"/>
      </w:pPr>
      <w:rPr>
        <w:rFonts w:hint="default"/>
        <w:lang w:val="vi" w:eastAsia="en-US" w:bidi="ar-SA"/>
      </w:rPr>
    </w:lvl>
    <w:lvl w:ilvl="6" w:tplc="31B66B50">
      <w:numFmt w:val="bullet"/>
      <w:lvlText w:val="•"/>
      <w:lvlJc w:val="left"/>
      <w:pPr>
        <w:ind w:left="6803" w:hanging="173"/>
      </w:pPr>
      <w:rPr>
        <w:rFonts w:hint="default"/>
        <w:lang w:val="vi" w:eastAsia="en-US" w:bidi="ar-SA"/>
      </w:rPr>
    </w:lvl>
    <w:lvl w:ilvl="7" w:tplc="707837D4">
      <w:numFmt w:val="bullet"/>
      <w:lvlText w:val="•"/>
      <w:lvlJc w:val="left"/>
      <w:pPr>
        <w:ind w:left="7804" w:hanging="173"/>
      </w:pPr>
      <w:rPr>
        <w:rFonts w:hint="default"/>
        <w:lang w:val="vi" w:eastAsia="en-US" w:bidi="ar-SA"/>
      </w:rPr>
    </w:lvl>
    <w:lvl w:ilvl="8" w:tplc="5114F63A">
      <w:numFmt w:val="bullet"/>
      <w:lvlText w:val="•"/>
      <w:lvlJc w:val="left"/>
      <w:pPr>
        <w:ind w:left="8805" w:hanging="173"/>
      </w:pPr>
      <w:rPr>
        <w:rFonts w:hint="default"/>
        <w:lang w:val="vi" w:eastAsia="en-US" w:bidi="ar-SA"/>
      </w:rPr>
    </w:lvl>
  </w:abstractNum>
  <w:abstractNum w:abstractNumId="12">
    <w:nsid w:val="51642864"/>
    <w:multiLevelType w:val="hybridMultilevel"/>
    <w:tmpl w:val="796827E2"/>
    <w:lvl w:ilvl="0" w:tplc="823E20D8">
      <w:numFmt w:val="bullet"/>
      <w:lvlText w:val="-"/>
      <w:lvlJc w:val="left"/>
      <w:pPr>
        <w:ind w:left="302" w:hanging="204"/>
      </w:pPr>
      <w:rPr>
        <w:rFonts w:ascii="Times New Roman" w:eastAsia="Times New Roman" w:hAnsi="Times New Roman" w:cs="Times New Roman" w:hint="default"/>
        <w:b w:val="0"/>
        <w:bCs w:val="0"/>
        <w:i w:val="0"/>
        <w:iCs w:val="0"/>
        <w:spacing w:val="0"/>
        <w:w w:val="100"/>
        <w:sz w:val="28"/>
        <w:szCs w:val="28"/>
        <w:lang w:val="vi" w:eastAsia="en-US" w:bidi="ar-SA"/>
      </w:rPr>
    </w:lvl>
    <w:lvl w:ilvl="1" w:tplc="7B5842F2">
      <w:numFmt w:val="bullet"/>
      <w:lvlText w:val="•"/>
      <w:lvlJc w:val="left"/>
      <w:pPr>
        <w:ind w:left="1218" w:hanging="204"/>
      </w:pPr>
      <w:rPr>
        <w:rFonts w:hint="default"/>
        <w:lang w:val="vi" w:eastAsia="en-US" w:bidi="ar-SA"/>
      </w:rPr>
    </w:lvl>
    <w:lvl w:ilvl="2" w:tplc="BA26D914">
      <w:numFmt w:val="bullet"/>
      <w:lvlText w:val="•"/>
      <w:lvlJc w:val="left"/>
      <w:pPr>
        <w:ind w:left="2137" w:hanging="204"/>
      </w:pPr>
      <w:rPr>
        <w:rFonts w:hint="default"/>
        <w:lang w:val="vi" w:eastAsia="en-US" w:bidi="ar-SA"/>
      </w:rPr>
    </w:lvl>
    <w:lvl w:ilvl="3" w:tplc="5DC0F7A4">
      <w:numFmt w:val="bullet"/>
      <w:lvlText w:val="•"/>
      <w:lvlJc w:val="left"/>
      <w:pPr>
        <w:ind w:left="3055" w:hanging="204"/>
      </w:pPr>
      <w:rPr>
        <w:rFonts w:hint="default"/>
        <w:lang w:val="vi" w:eastAsia="en-US" w:bidi="ar-SA"/>
      </w:rPr>
    </w:lvl>
    <w:lvl w:ilvl="4" w:tplc="FB6ACD92">
      <w:numFmt w:val="bullet"/>
      <w:lvlText w:val="•"/>
      <w:lvlJc w:val="left"/>
      <w:pPr>
        <w:ind w:left="3974" w:hanging="204"/>
      </w:pPr>
      <w:rPr>
        <w:rFonts w:hint="default"/>
        <w:lang w:val="vi" w:eastAsia="en-US" w:bidi="ar-SA"/>
      </w:rPr>
    </w:lvl>
    <w:lvl w:ilvl="5" w:tplc="E08A9D70">
      <w:numFmt w:val="bullet"/>
      <w:lvlText w:val="•"/>
      <w:lvlJc w:val="left"/>
      <w:pPr>
        <w:ind w:left="4893" w:hanging="204"/>
      </w:pPr>
      <w:rPr>
        <w:rFonts w:hint="default"/>
        <w:lang w:val="vi" w:eastAsia="en-US" w:bidi="ar-SA"/>
      </w:rPr>
    </w:lvl>
    <w:lvl w:ilvl="6" w:tplc="4BF0A8F4">
      <w:numFmt w:val="bullet"/>
      <w:lvlText w:val="•"/>
      <w:lvlJc w:val="left"/>
      <w:pPr>
        <w:ind w:left="5811" w:hanging="204"/>
      </w:pPr>
      <w:rPr>
        <w:rFonts w:hint="default"/>
        <w:lang w:val="vi" w:eastAsia="en-US" w:bidi="ar-SA"/>
      </w:rPr>
    </w:lvl>
    <w:lvl w:ilvl="7" w:tplc="39747258">
      <w:numFmt w:val="bullet"/>
      <w:lvlText w:val="•"/>
      <w:lvlJc w:val="left"/>
      <w:pPr>
        <w:ind w:left="6730" w:hanging="204"/>
      </w:pPr>
      <w:rPr>
        <w:rFonts w:hint="default"/>
        <w:lang w:val="vi" w:eastAsia="en-US" w:bidi="ar-SA"/>
      </w:rPr>
    </w:lvl>
    <w:lvl w:ilvl="8" w:tplc="28EC2E0A">
      <w:numFmt w:val="bullet"/>
      <w:lvlText w:val="•"/>
      <w:lvlJc w:val="left"/>
      <w:pPr>
        <w:ind w:left="7649" w:hanging="204"/>
      </w:pPr>
      <w:rPr>
        <w:rFonts w:hint="default"/>
        <w:lang w:val="vi" w:eastAsia="en-US" w:bidi="ar-SA"/>
      </w:rPr>
    </w:lvl>
  </w:abstractNum>
  <w:abstractNum w:abstractNumId="13">
    <w:nsid w:val="58B85D47"/>
    <w:multiLevelType w:val="hybridMultilevel"/>
    <w:tmpl w:val="6C5C7DFE"/>
    <w:lvl w:ilvl="0" w:tplc="21620B5E">
      <w:numFmt w:val="bullet"/>
      <w:lvlText w:val="-"/>
      <w:lvlJc w:val="left"/>
      <w:pPr>
        <w:ind w:left="171"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54B87A86">
      <w:numFmt w:val="bullet"/>
      <w:lvlText w:val="•"/>
      <w:lvlJc w:val="left"/>
      <w:pPr>
        <w:ind w:left="1155" w:hanging="171"/>
      </w:pPr>
      <w:rPr>
        <w:rFonts w:hint="default"/>
        <w:lang w:val="vi" w:eastAsia="en-US" w:bidi="ar-SA"/>
      </w:rPr>
    </w:lvl>
    <w:lvl w:ilvl="2" w:tplc="00FC2BAC">
      <w:numFmt w:val="bullet"/>
      <w:lvlText w:val="•"/>
      <w:lvlJc w:val="left"/>
      <w:pPr>
        <w:ind w:left="2142" w:hanging="171"/>
      </w:pPr>
      <w:rPr>
        <w:rFonts w:hint="default"/>
        <w:lang w:val="vi" w:eastAsia="en-US" w:bidi="ar-SA"/>
      </w:rPr>
    </w:lvl>
    <w:lvl w:ilvl="3" w:tplc="AE80F200">
      <w:numFmt w:val="bullet"/>
      <w:lvlText w:val="•"/>
      <w:lvlJc w:val="left"/>
      <w:pPr>
        <w:ind w:left="3128" w:hanging="171"/>
      </w:pPr>
      <w:rPr>
        <w:rFonts w:hint="default"/>
        <w:lang w:val="vi" w:eastAsia="en-US" w:bidi="ar-SA"/>
      </w:rPr>
    </w:lvl>
    <w:lvl w:ilvl="4" w:tplc="7AC6A16E">
      <w:numFmt w:val="bullet"/>
      <w:lvlText w:val="•"/>
      <w:lvlJc w:val="left"/>
      <w:pPr>
        <w:ind w:left="4115" w:hanging="171"/>
      </w:pPr>
      <w:rPr>
        <w:rFonts w:hint="default"/>
        <w:lang w:val="vi" w:eastAsia="en-US" w:bidi="ar-SA"/>
      </w:rPr>
    </w:lvl>
    <w:lvl w:ilvl="5" w:tplc="ABBCDD22">
      <w:numFmt w:val="bullet"/>
      <w:lvlText w:val="•"/>
      <w:lvlJc w:val="left"/>
      <w:pPr>
        <w:ind w:left="5102" w:hanging="171"/>
      </w:pPr>
      <w:rPr>
        <w:rFonts w:hint="default"/>
        <w:lang w:val="vi" w:eastAsia="en-US" w:bidi="ar-SA"/>
      </w:rPr>
    </w:lvl>
    <w:lvl w:ilvl="6" w:tplc="F6A6C796">
      <w:numFmt w:val="bullet"/>
      <w:lvlText w:val="•"/>
      <w:lvlJc w:val="left"/>
      <w:pPr>
        <w:ind w:left="6088" w:hanging="171"/>
      </w:pPr>
      <w:rPr>
        <w:rFonts w:hint="default"/>
        <w:lang w:val="vi" w:eastAsia="en-US" w:bidi="ar-SA"/>
      </w:rPr>
    </w:lvl>
    <w:lvl w:ilvl="7" w:tplc="6436CECA">
      <w:numFmt w:val="bullet"/>
      <w:lvlText w:val="•"/>
      <w:lvlJc w:val="left"/>
      <w:pPr>
        <w:ind w:left="7075" w:hanging="171"/>
      </w:pPr>
      <w:rPr>
        <w:rFonts w:hint="default"/>
        <w:lang w:val="vi" w:eastAsia="en-US" w:bidi="ar-SA"/>
      </w:rPr>
    </w:lvl>
    <w:lvl w:ilvl="8" w:tplc="B4E08A38">
      <w:numFmt w:val="bullet"/>
      <w:lvlText w:val="•"/>
      <w:lvlJc w:val="left"/>
      <w:pPr>
        <w:ind w:left="8062" w:hanging="171"/>
      </w:pPr>
      <w:rPr>
        <w:rFonts w:hint="default"/>
        <w:lang w:val="vi" w:eastAsia="en-US" w:bidi="ar-SA"/>
      </w:rPr>
    </w:lvl>
  </w:abstractNum>
  <w:abstractNum w:abstractNumId="14">
    <w:nsid w:val="5A774FEA"/>
    <w:multiLevelType w:val="multilevel"/>
    <w:tmpl w:val="FA74FE28"/>
    <w:lvl w:ilvl="0">
      <w:start w:val="1"/>
      <w:numFmt w:val="decimal"/>
      <w:lvlText w:val="%1."/>
      <w:lvlJc w:val="left"/>
      <w:pPr>
        <w:ind w:left="1777"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2643" w:hanging="516"/>
      </w:pPr>
      <w:rPr>
        <w:rFonts w:ascii="Times New Roman" w:eastAsia="Times New Roman" w:hAnsi="Times New Roman" w:cs="Times New Roman" w:hint="default"/>
        <w:b/>
        <w:bCs/>
        <w:i/>
        <w:iCs/>
        <w:spacing w:val="-4"/>
        <w:w w:val="100"/>
        <w:sz w:val="28"/>
        <w:szCs w:val="28"/>
        <w:lang w:val="vi" w:eastAsia="en-US" w:bidi="ar-SA"/>
      </w:rPr>
    </w:lvl>
    <w:lvl w:ilvl="2">
      <w:numFmt w:val="bullet"/>
      <w:lvlText w:val="-"/>
      <w:lvlJc w:val="left"/>
      <w:pPr>
        <w:ind w:left="696" w:hanging="171"/>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3732" w:hanging="171"/>
      </w:pPr>
      <w:rPr>
        <w:rFonts w:hint="default"/>
        <w:lang w:val="vi" w:eastAsia="en-US" w:bidi="ar-SA"/>
      </w:rPr>
    </w:lvl>
    <w:lvl w:ilvl="4">
      <w:numFmt w:val="bullet"/>
      <w:lvlText w:val="•"/>
      <w:lvlJc w:val="left"/>
      <w:pPr>
        <w:ind w:left="4708" w:hanging="171"/>
      </w:pPr>
      <w:rPr>
        <w:rFonts w:hint="default"/>
        <w:lang w:val="vi" w:eastAsia="en-US" w:bidi="ar-SA"/>
      </w:rPr>
    </w:lvl>
    <w:lvl w:ilvl="5">
      <w:numFmt w:val="bullet"/>
      <w:lvlText w:val="•"/>
      <w:lvlJc w:val="left"/>
      <w:pPr>
        <w:ind w:left="5685" w:hanging="171"/>
      </w:pPr>
      <w:rPr>
        <w:rFonts w:hint="default"/>
        <w:lang w:val="vi" w:eastAsia="en-US" w:bidi="ar-SA"/>
      </w:rPr>
    </w:lvl>
    <w:lvl w:ilvl="6">
      <w:numFmt w:val="bullet"/>
      <w:lvlText w:val="•"/>
      <w:lvlJc w:val="left"/>
      <w:pPr>
        <w:ind w:left="6661" w:hanging="171"/>
      </w:pPr>
      <w:rPr>
        <w:rFonts w:hint="default"/>
        <w:lang w:val="vi" w:eastAsia="en-US" w:bidi="ar-SA"/>
      </w:rPr>
    </w:lvl>
    <w:lvl w:ilvl="7">
      <w:numFmt w:val="bullet"/>
      <w:lvlText w:val="•"/>
      <w:lvlJc w:val="left"/>
      <w:pPr>
        <w:ind w:left="7637" w:hanging="171"/>
      </w:pPr>
      <w:rPr>
        <w:rFonts w:hint="default"/>
        <w:lang w:val="vi" w:eastAsia="en-US" w:bidi="ar-SA"/>
      </w:rPr>
    </w:lvl>
    <w:lvl w:ilvl="8">
      <w:numFmt w:val="bullet"/>
      <w:lvlText w:val="•"/>
      <w:lvlJc w:val="left"/>
      <w:pPr>
        <w:ind w:left="8613" w:hanging="171"/>
      </w:pPr>
      <w:rPr>
        <w:rFonts w:hint="default"/>
        <w:lang w:val="vi" w:eastAsia="en-US" w:bidi="ar-SA"/>
      </w:rPr>
    </w:lvl>
  </w:abstractNum>
  <w:abstractNum w:abstractNumId="15">
    <w:nsid w:val="622F6FCA"/>
    <w:multiLevelType w:val="hybridMultilevel"/>
    <w:tmpl w:val="784C9F38"/>
    <w:lvl w:ilvl="0" w:tplc="2EDCF5C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65B80DE4"/>
    <w:multiLevelType w:val="hybridMultilevel"/>
    <w:tmpl w:val="FA34333C"/>
    <w:lvl w:ilvl="0" w:tplc="BB94A7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75627B9"/>
    <w:multiLevelType w:val="multilevel"/>
    <w:tmpl w:val="62CCC216"/>
    <w:lvl w:ilvl="0">
      <w:start w:val="1"/>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8ED0B7F"/>
    <w:multiLevelType w:val="hybridMultilevel"/>
    <w:tmpl w:val="F92A6CA4"/>
    <w:lvl w:ilvl="0" w:tplc="4BB49A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D966038"/>
    <w:multiLevelType w:val="hybridMultilevel"/>
    <w:tmpl w:val="1C683CE2"/>
    <w:lvl w:ilvl="0" w:tplc="0366B918">
      <w:numFmt w:val="bullet"/>
      <w:lvlText w:val="-"/>
      <w:lvlJc w:val="left"/>
      <w:pPr>
        <w:ind w:left="822" w:hanging="209"/>
      </w:pPr>
      <w:rPr>
        <w:rFonts w:ascii="Times New Roman" w:eastAsia="Times New Roman" w:hAnsi="Times New Roman" w:cs="Times New Roman" w:hint="default"/>
        <w:spacing w:val="0"/>
        <w:w w:val="100"/>
        <w:lang w:val="vi" w:eastAsia="en-US" w:bidi="ar-SA"/>
      </w:rPr>
    </w:lvl>
    <w:lvl w:ilvl="1" w:tplc="4E14BE7A">
      <w:numFmt w:val="bullet"/>
      <w:lvlText w:val="•"/>
      <w:lvlJc w:val="left"/>
      <w:pPr>
        <w:ind w:left="1782" w:hanging="209"/>
      </w:pPr>
      <w:rPr>
        <w:rFonts w:hint="default"/>
        <w:lang w:val="vi" w:eastAsia="en-US" w:bidi="ar-SA"/>
      </w:rPr>
    </w:lvl>
    <w:lvl w:ilvl="2" w:tplc="F4FE5368">
      <w:numFmt w:val="bullet"/>
      <w:lvlText w:val="•"/>
      <w:lvlJc w:val="left"/>
      <w:pPr>
        <w:ind w:left="2745" w:hanging="209"/>
      </w:pPr>
      <w:rPr>
        <w:rFonts w:hint="default"/>
        <w:lang w:val="vi" w:eastAsia="en-US" w:bidi="ar-SA"/>
      </w:rPr>
    </w:lvl>
    <w:lvl w:ilvl="3" w:tplc="2D14B67C">
      <w:numFmt w:val="bullet"/>
      <w:lvlText w:val="•"/>
      <w:lvlJc w:val="left"/>
      <w:pPr>
        <w:ind w:left="3707" w:hanging="209"/>
      </w:pPr>
      <w:rPr>
        <w:rFonts w:hint="default"/>
        <w:lang w:val="vi" w:eastAsia="en-US" w:bidi="ar-SA"/>
      </w:rPr>
    </w:lvl>
    <w:lvl w:ilvl="4" w:tplc="24508DD0">
      <w:numFmt w:val="bullet"/>
      <w:lvlText w:val="•"/>
      <w:lvlJc w:val="left"/>
      <w:pPr>
        <w:ind w:left="4670" w:hanging="209"/>
      </w:pPr>
      <w:rPr>
        <w:rFonts w:hint="default"/>
        <w:lang w:val="vi" w:eastAsia="en-US" w:bidi="ar-SA"/>
      </w:rPr>
    </w:lvl>
    <w:lvl w:ilvl="5" w:tplc="D8E0ABD8">
      <w:numFmt w:val="bullet"/>
      <w:lvlText w:val="•"/>
      <w:lvlJc w:val="left"/>
      <w:pPr>
        <w:ind w:left="5633" w:hanging="209"/>
      </w:pPr>
      <w:rPr>
        <w:rFonts w:hint="default"/>
        <w:lang w:val="vi" w:eastAsia="en-US" w:bidi="ar-SA"/>
      </w:rPr>
    </w:lvl>
    <w:lvl w:ilvl="6" w:tplc="2C589AE0">
      <w:numFmt w:val="bullet"/>
      <w:lvlText w:val="•"/>
      <w:lvlJc w:val="left"/>
      <w:pPr>
        <w:ind w:left="6595" w:hanging="209"/>
      </w:pPr>
      <w:rPr>
        <w:rFonts w:hint="default"/>
        <w:lang w:val="vi" w:eastAsia="en-US" w:bidi="ar-SA"/>
      </w:rPr>
    </w:lvl>
    <w:lvl w:ilvl="7" w:tplc="137E254E">
      <w:numFmt w:val="bullet"/>
      <w:lvlText w:val="•"/>
      <w:lvlJc w:val="left"/>
      <w:pPr>
        <w:ind w:left="7558" w:hanging="209"/>
      </w:pPr>
      <w:rPr>
        <w:rFonts w:hint="default"/>
        <w:lang w:val="vi" w:eastAsia="en-US" w:bidi="ar-SA"/>
      </w:rPr>
    </w:lvl>
    <w:lvl w:ilvl="8" w:tplc="83F49C4C">
      <w:numFmt w:val="bullet"/>
      <w:lvlText w:val="•"/>
      <w:lvlJc w:val="left"/>
      <w:pPr>
        <w:ind w:left="8521" w:hanging="209"/>
      </w:pPr>
      <w:rPr>
        <w:rFonts w:hint="default"/>
        <w:lang w:val="vi" w:eastAsia="en-US" w:bidi="ar-SA"/>
      </w:rPr>
    </w:lvl>
  </w:abstractNum>
  <w:abstractNum w:abstractNumId="20">
    <w:nsid w:val="72660830"/>
    <w:multiLevelType w:val="hybridMultilevel"/>
    <w:tmpl w:val="9F18D0D4"/>
    <w:lvl w:ilvl="0" w:tplc="D5FA6644">
      <w:numFmt w:val="bullet"/>
      <w:lvlText w:val="-"/>
      <w:lvlJc w:val="left"/>
      <w:pPr>
        <w:ind w:left="1401" w:hanging="166"/>
      </w:pPr>
      <w:rPr>
        <w:rFonts w:ascii="Times New Roman" w:eastAsia="Times New Roman" w:hAnsi="Times New Roman" w:cs="Times New Roman" w:hint="default"/>
        <w:b w:val="0"/>
        <w:bCs w:val="0"/>
        <w:i w:val="0"/>
        <w:iCs w:val="0"/>
        <w:spacing w:val="0"/>
        <w:w w:val="100"/>
        <w:sz w:val="28"/>
        <w:szCs w:val="28"/>
        <w:lang w:val="vi" w:eastAsia="en-US" w:bidi="ar-SA"/>
      </w:rPr>
    </w:lvl>
    <w:lvl w:ilvl="1" w:tplc="A5C62606">
      <w:numFmt w:val="bullet"/>
      <w:lvlText w:val="•"/>
      <w:lvlJc w:val="left"/>
      <w:pPr>
        <w:ind w:left="2418" w:hanging="166"/>
      </w:pPr>
      <w:rPr>
        <w:rFonts w:hint="default"/>
        <w:lang w:val="vi" w:eastAsia="en-US" w:bidi="ar-SA"/>
      </w:rPr>
    </w:lvl>
    <w:lvl w:ilvl="2" w:tplc="FA2C1D4A">
      <w:numFmt w:val="bullet"/>
      <w:lvlText w:val="•"/>
      <w:lvlJc w:val="left"/>
      <w:pPr>
        <w:ind w:left="3437" w:hanging="166"/>
      </w:pPr>
      <w:rPr>
        <w:rFonts w:hint="default"/>
        <w:lang w:val="vi" w:eastAsia="en-US" w:bidi="ar-SA"/>
      </w:rPr>
    </w:lvl>
    <w:lvl w:ilvl="3" w:tplc="18DE6718">
      <w:numFmt w:val="bullet"/>
      <w:lvlText w:val="•"/>
      <w:lvlJc w:val="left"/>
      <w:pPr>
        <w:ind w:left="4455" w:hanging="166"/>
      </w:pPr>
      <w:rPr>
        <w:rFonts w:hint="default"/>
        <w:lang w:val="vi" w:eastAsia="en-US" w:bidi="ar-SA"/>
      </w:rPr>
    </w:lvl>
    <w:lvl w:ilvl="4" w:tplc="6EB48F52">
      <w:numFmt w:val="bullet"/>
      <w:lvlText w:val="•"/>
      <w:lvlJc w:val="left"/>
      <w:pPr>
        <w:ind w:left="5474" w:hanging="166"/>
      </w:pPr>
      <w:rPr>
        <w:rFonts w:hint="default"/>
        <w:lang w:val="vi" w:eastAsia="en-US" w:bidi="ar-SA"/>
      </w:rPr>
    </w:lvl>
    <w:lvl w:ilvl="5" w:tplc="D0781242">
      <w:numFmt w:val="bullet"/>
      <w:lvlText w:val="•"/>
      <w:lvlJc w:val="left"/>
      <w:pPr>
        <w:ind w:left="6492" w:hanging="166"/>
      </w:pPr>
      <w:rPr>
        <w:rFonts w:hint="default"/>
        <w:lang w:val="vi" w:eastAsia="en-US" w:bidi="ar-SA"/>
      </w:rPr>
    </w:lvl>
    <w:lvl w:ilvl="6" w:tplc="E3A4A7CC">
      <w:numFmt w:val="bullet"/>
      <w:lvlText w:val="•"/>
      <w:lvlJc w:val="left"/>
      <w:pPr>
        <w:ind w:left="7511" w:hanging="166"/>
      </w:pPr>
      <w:rPr>
        <w:rFonts w:hint="default"/>
        <w:lang w:val="vi" w:eastAsia="en-US" w:bidi="ar-SA"/>
      </w:rPr>
    </w:lvl>
    <w:lvl w:ilvl="7" w:tplc="DA685E18">
      <w:numFmt w:val="bullet"/>
      <w:lvlText w:val="•"/>
      <w:lvlJc w:val="left"/>
      <w:pPr>
        <w:ind w:left="8529" w:hanging="166"/>
      </w:pPr>
      <w:rPr>
        <w:rFonts w:hint="default"/>
        <w:lang w:val="vi" w:eastAsia="en-US" w:bidi="ar-SA"/>
      </w:rPr>
    </w:lvl>
    <w:lvl w:ilvl="8" w:tplc="56BCE5B4">
      <w:numFmt w:val="bullet"/>
      <w:lvlText w:val="•"/>
      <w:lvlJc w:val="left"/>
      <w:pPr>
        <w:ind w:left="9548" w:hanging="166"/>
      </w:pPr>
      <w:rPr>
        <w:rFonts w:hint="default"/>
        <w:lang w:val="vi" w:eastAsia="en-US" w:bidi="ar-SA"/>
      </w:rPr>
    </w:lvl>
  </w:abstractNum>
  <w:num w:numId="1">
    <w:abstractNumId w:val="9"/>
  </w:num>
  <w:num w:numId="2">
    <w:abstractNumId w:val="13"/>
  </w:num>
  <w:num w:numId="3">
    <w:abstractNumId w:val="1"/>
  </w:num>
  <w:num w:numId="4">
    <w:abstractNumId w:val="20"/>
  </w:num>
  <w:num w:numId="5">
    <w:abstractNumId w:val="8"/>
  </w:num>
  <w:num w:numId="6">
    <w:abstractNumId w:val="14"/>
  </w:num>
  <w:num w:numId="7">
    <w:abstractNumId w:val="0"/>
  </w:num>
  <w:num w:numId="8">
    <w:abstractNumId w:val="19"/>
  </w:num>
  <w:num w:numId="9">
    <w:abstractNumId w:val="2"/>
  </w:num>
  <w:num w:numId="10">
    <w:abstractNumId w:val="11"/>
  </w:num>
  <w:num w:numId="11">
    <w:abstractNumId w:val="7"/>
  </w:num>
  <w:num w:numId="12">
    <w:abstractNumId w:val="5"/>
  </w:num>
  <w:num w:numId="13">
    <w:abstractNumId w:val="3"/>
  </w:num>
  <w:num w:numId="14">
    <w:abstractNumId w:val="12"/>
  </w:num>
  <w:num w:numId="15">
    <w:abstractNumId w:val="15"/>
  </w:num>
  <w:num w:numId="16">
    <w:abstractNumId w:val="10"/>
  </w:num>
  <w:num w:numId="17">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4"/>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07E"/>
    <w:rsid w:val="00005704"/>
    <w:rsid w:val="000073BC"/>
    <w:rsid w:val="000139C9"/>
    <w:rsid w:val="00030CD7"/>
    <w:rsid w:val="00062CBC"/>
    <w:rsid w:val="00067F0F"/>
    <w:rsid w:val="00071ED0"/>
    <w:rsid w:val="00095650"/>
    <w:rsid w:val="000B4F9E"/>
    <w:rsid w:val="000B50BB"/>
    <w:rsid w:val="000E57B7"/>
    <w:rsid w:val="000E7B80"/>
    <w:rsid w:val="000F0ADE"/>
    <w:rsid w:val="00142DE7"/>
    <w:rsid w:val="00155820"/>
    <w:rsid w:val="001F7709"/>
    <w:rsid w:val="002174EC"/>
    <w:rsid w:val="00246E10"/>
    <w:rsid w:val="00247373"/>
    <w:rsid w:val="00252AFD"/>
    <w:rsid w:val="002A427F"/>
    <w:rsid w:val="002B3D77"/>
    <w:rsid w:val="002E004B"/>
    <w:rsid w:val="002E3DAC"/>
    <w:rsid w:val="002E72FE"/>
    <w:rsid w:val="003002F5"/>
    <w:rsid w:val="00350307"/>
    <w:rsid w:val="0035730D"/>
    <w:rsid w:val="00380F05"/>
    <w:rsid w:val="003B1E7E"/>
    <w:rsid w:val="003C02E1"/>
    <w:rsid w:val="003C2B12"/>
    <w:rsid w:val="003C3833"/>
    <w:rsid w:val="004065B4"/>
    <w:rsid w:val="00414F23"/>
    <w:rsid w:val="004155F4"/>
    <w:rsid w:val="004311F5"/>
    <w:rsid w:val="004426D3"/>
    <w:rsid w:val="00445EA5"/>
    <w:rsid w:val="00473B90"/>
    <w:rsid w:val="004B4759"/>
    <w:rsid w:val="005137CC"/>
    <w:rsid w:val="005757BC"/>
    <w:rsid w:val="00576AFB"/>
    <w:rsid w:val="00576D07"/>
    <w:rsid w:val="00591678"/>
    <w:rsid w:val="00594724"/>
    <w:rsid w:val="005B25D0"/>
    <w:rsid w:val="005C2BC2"/>
    <w:rsid w:val="005C3303"/>
    <w:rsid w:val="005F18A4"/>
    <w:rsid w:val="00621012"/>
    <w:rsid w:val="006458C6"/>
    <w:rsid w:val="00671A0F"/>
    <w:rsid w:val="0069732B"/>
    <w:rsid w:val="006A758B"/>
    <w:rsid w:val="006B0C88"/>
    <w:rsid w:val="00721241"/>
    <w:rsid w:val="0079049A"/>
    <w:rsid w:val="007B74E6"/>
    <w:rsid w:val="007E39C1"/>
    <w:rsid w:val="007F069F"/>
    <w:rsid w:val="0081644D"/>
    <w:rsid w:val="0082143B"/>
    <w:rsid w:val="00824F98"/>
    <w:rsid w:val="00852A9A"/>
    <w:rsid w:val="0087389A"/>
    <w:rsid w:val="00884902"/>
    <w:rsid w:val="00893692"/>
    <w:rsid w:val="008A42FC"/>
    <w:rsid w:val="008E5C08"/>
    <w:rsid w:val="00943D64"/>
    <w:rsid w:val="0095220C"/>
    <w:rsid w:val="00973D14"/>
    <w:rsid w:val="00990D69"/>
    <w:rsid w:val="00995FD9"/>
    <w:rsid w:val="009C0B28"/>
    <w:rsid w:val="009D49C1"/>
    <w:rsid w:val="009E6B59"/>
    <w:rsid w:val="00A04877"/>
    <w:rsid w:val="00A04DA5"/>
    <w:rsid w:val="00A57FE2"/>
    <w:rsid w:val="00A62A9C"/>
    <w:rsid w:val="00A76F83"/>
    <w:rsid w:val="00AB7B1E"/>
    <w:rsid w:val="00AF4625"/>
    <w:rsid w:val="00AF4DA0"/>
    <w:rsid w:val="00B62E58"/>
    <w:rsid w:val="00B957DF"/>
    <w:rsid w:val="00BC7615"/>
    <w:rsid w:val="00BD03D0"/>
    <w:rsid w:val="00C043F1"/>
    <w:rsid w:val="00CD7340"/>
    <w:rsid w:val="00D20CEF"/>
    <w:rsid w:val="00D35BB1"/>
    <w:rsid w:val="00D502CB"/>
    <w:rsid w:val="00D62DC1"/>
    <w:rsid w:val="00D67D91"/>
    <w:rsid w:val="00D90B42"/>
    <w:rsid w:val="00D94748"/>
    <w:rsid w:val="00DA7689"/>
    <w:rsid w:val="00DE5F13"/>
    <w:rsid w:val="00E22983"/>
    <w:rsid w:val="00E82376"/>
    <w:rsid w:val="00ED3DA5"/>
    <w:rsid w:val="00ED6D2A"/>
    <w:rsid w:val="00F14E78"/>
    <w:rsid w:val="00F471F2"/>
    <w:rsid w:val="00F853A5"/>
    <w:rsid w:val="00FA3C46"/>
    <w:rsid w:val="00FF4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07E"/>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FF407E"/>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FF407E"/>
    <w:pPr>
      <w:widowControl w:val="0"/>
      <w:autoSpaceDE w:val="0"/>
      <w:autoSpaceDN w:val="0"/>
      <w:ind w:left="696" w:hanging="286"/>
      <w:jc w:val="both"/>
      <w:outlineLvl w:val="1"/>
    </w:pPr>
    <w:rPr>
      <w:rFonts w:ascii="Times New Roman" w:hAnsi="Times New Roman"/>
      <w:b/>
      <w:bCs/>
      <w:lang w:val="vi"/>
    </w:rPr>
  </w:style>
  <w:style w:type="paragraph" w:styleId="Heading3">
    <w:name w:val="heading 3"/>
    <w:basedOn w:val="Normal"/>
    <w:link w:val="Heading3Char"/>
    <w:uiPriority w:val="9"/>
    <w:unhideWhenUsed/>
    <w:qFormat/>
    <w:rsid w:val="00FF407E"/>
    <w:pPr>
      <w:widowControl w:val="0"/>
      <w:autoSpaceDE w:val="0"/>
      <w:autoSpaceDN w:val="0"/>
      <w:spacing w:before="122"/>
      <w:ind w:left="696" w:firstLine="686"/>
      <w:jc w:val="both"/>
      <w:outlineLvl w:val="2"/>
    </w:pPr>
    <w:rPr>
      <w:rFonts w:ascii="Times New Roman" w:hAnsi="Times New Roman"/>
      <w:b/>
      <w:bCs/>
      <w:i/>
      <w:iCs/>
      <w:lang w:val="vi"/>
    </w:rPr>
  </w:style>
  <w:style w:type="paragraph" w:styleId="Heading4">
    <w:name w:val="heading 4"/>
    <w:basedOn w:val="Normal"/>
    <w:next w:val="Normal"/>
    <w:link w:val="Heading4Char"/>
    <w:uiPriority w:val="9"/>
    <w:semiHidden/>
    <w:unhideWhenUsed/>
    <w:qFormat/>
    <w:rsid w:val="00FA3C4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07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F407E"/>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rsid w:val="00FF407E"/>
    <w:rPr>
      <w:rFonts w:ascii="Times New Roman" w:eastAsia="Times New Roman" w:hAnsi="Times New Roman" w:cs="Times New Roman"/>
      <w:b/>
      <w:bCs/>
      <w:i/>
      <w:iCs/>
      <w:sz w:val="28"/>
      <w:szCs w:val="28"/>
      <w:lang w:val="vi"/>
    </w:rPr>
  </w:style>
  <w:style w:type="paragraph" w:styleId="Header">
    <w:name w:val="header"/>
    <w:basedOn w:val="Normal"/>
    <w:link w:val="HeaderChar"/>
    <w:uiPriority w:val="99"/>
    <w:unhideWhenUsed/>
    <w:rsid w:val="00FF407E"/>
    <w:pPr>
      <w:tabs>
        <w:tab w:val="center" w:pos="4680"/>
        <w:tab w:val="right" w:pos="9360"/>
      </w:tabs>
    </w:pPr>
  </w:style>
  <w:style w:type="character" w:customStyle="1" w:styleId="HeaderChar">
    <w:name w:val="Header Char"/>
    <w:basedOn w:val="DefaultParagraphFont"/>
    <w:link w:val="Header"/>
    <w:uiPriority w:val="99"/>
    <w:rsid w:val="00FF407E"/>
    <w:rPr>
      <w:rFonts w:ascii=".VnTime" w:eastAsia="Times New Roman" w:hAnsi=".VnTime" w:cs="Times New Roman"/>
      <w:sz w:val="28"/>
      <w:szCs w:val="28"/>
    </w:rPr>
  </w:style>
  <w:style w:type="character" w:customStyle="1" w:styleId="BodyTextChar">
    <w:name w:val="Body Text Char"/>
    <w:link w:val="BodyText"/>
    <w:uiPriority w:val="1"/>
    <w:locked/>
    <w:rsid w:val="00FF407E"/>
    <w:rPr>
      <w:rFonts w:ascii=".VnAvantH" w:hAnsi=".VnAvantH"/>
      <w:b/>
      <w:sz w:val="28"/>
    </w:rPr>
  </w:style>
  <w:style w:type="paragraph" w:styleId="BodyText">
    <w:name w:val="Body Text"/>
    <w:basedOn w:val="Normal"/>
    <w:link w:val="BodyTextChar"/>
    <w:uiPriority w:val="1"/>
    <w:qFormat/>
    <w:rsid w:val="00FF407E"/>
    <w:rPr>
      <w:rFonts w:ascii=".VnAvantH" w:eastAsiaTheme="minorHAnsi" w:hAnsi=".VnAvantH" w:cstheme="minorBidi"/>
      <w:b/>
      <w:szCs w:val="22"/>
    </w:rPr>
  </w:style>
  <w:style w:type="character" w:customStyle="1" w:styleId="BodyTextChar1">
    <w:name w:val="Body Text Char1"/>
    <w:basedOn w:val="DefaultParagraphFont"/>
    <w:uiPriority w:val="99"/>
    <w:semiHidden/>
    <w:rsid w:val="00FF407E"/>
    <w:rPr>
      <w:rFonts w:ascii=".VnTime" w:eastAsia="Times New Roman" w:hAnsi=".VnTime" w:cs="Times New Roman"/>
      <w:sz w:val="28"/>
      <w:szCs w:val="28"/>
    </w:rPr>
  </w:style>
  <w:style w:type="paragraph" w:styleId="NormalWeb">
    <w:name w:val="Normal (Web)"/>
    <w:basedOn w:val="Normal"/>
    <w:link w:val="NormalWebChar"/>
    <w:uiPriority w:val="99"/>
    <w:unhideWhenUsed/>
    <w:rsid w:val="00FF407E"/>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link w:val="NormalWeb"/>
    <w:uiPriority w:val="99"/>
    <w:locked/>
    <w:rsid w:val="00FF407E"/>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FF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407E"/>
    <w:rPr>
      <w:color w:val="0000FF"/>
      <w:u w:val="single"/>
    </w:rPr>
  </w:style>
  <w:style w:type="character" w:customStyle="1" w:styleId="fontstyle01">
    <w:name w:val="fontstyle01"/>
    <w:basedOn w:val="DefaultParagraphFont"/>
    <w:rsid w:val="00FF407E"/>
    <w:rPr>
      <w:rFonts w:ascii="Times New Roman" w:hAnsi="Times New Roman" w:cs="Times New Roman" w:hint="default"/>
      <w:b w:val="0"/>
      <w:bCs w:val="0"/>
      <w:i w:val="0"/>
      <w:iCs w:val="0"/>
      <w:color w:val="000000"/>
      <w:sz w:val="28"/>
      <w:szCs w:val="28"/>
    </w:rPr>
  </w:style>
  <w:style w:type="paragraph" w:styleId="FootnoteText">
    <w:name w:val="footnote text"/>
    <w:aliases w:val="Char Char,Fußnotentext Char Char,single space,footnote text,fn,fn Char Char Char,ft,(NECG) Footnote Text,Footnote Text Char Char Char Char Char,Footnote Text Char Char Char Char Char Char Ch,FOOTNOTES,Footnote Text Char1 Char, Char Char,З"/>
    <w:basedOn w:val="Normal"/>
    <w:link w:val="FootnoteTextChar"/>
    <w:uiPriority w:val="99"/>
    <w:unhideWhenUsed/>
    <w:qFormat/>
    <w:rsid w:val="00FF407E"/>
    <w:rPr>
      <w:sz w:val="20"/>
      <w:szCs w:val="20"/>
    </w:rPr>
  </w:style>
  <w:style w:type="character" w:customStyle="1" w:styleId="FootnoteTextChar">
    <w:name w:val="Footnote Text Char"/>
    <w:aliases w:val="Char Char Char1,Fußnotentext Char Char Char,single space Char,footnote text Char,fn Char,fn Char Char Char Char,ft Char,(NECG) Footnote Text Char,Footnote Text Char Char Char Char Char Char,FOOTNOTES Char,Footnote Text Char1 Char Char"/>
    <w:basedOn w:val="DefaultParagraphFont"/>
    <w:link w:val="FootnoteText"/>
    <w:uiPriority w:val="99"/>
    <w:qFormat/>
    <w:rsid w:val="00FF407E"/>
    <w:rPr>
      <w:rFonts w:ascii=".VnTime" w:eastAsia="Times New Roman" w:hAnsi=".VnTime" w:cs="Times New Roman"/>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
    <w:basedOn w:val="DefaultParagraphFont"/>
    <w:link w:val="RefChar"/>
    <w:unhideWhenUsed/>
    <w:qFormat/>
    <w:rsid w:val="00FF407E"/>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FF407E"/>
    <w:pPr>
      <w:spacing w:after="160" w:line="240" w:lineRule="exact"/>
    </w:pPr>
    <w:rPr>
      <w:rFonts w:asciiTheme="minorHAnsi" w:eastAsiaTheme="minorHAnsi" w:hAnsiTheme="minorHAnsi" w:cstheme="minorBidi"/>
      <w:sz w:val="22"/>
      <w:szCs w:val="22"/>
      <w:vertAlign w:val="superscript"/>
    </w:rPr>
  </w:style>
  <w:style w:type="character" w:styleId="Strong">
    <w:name w:val="Strong"/>
    <w:basedOn w:val="DefaultParagraphFont"/>
    <w:uiPriority w:val="22"/>
    <w:qFormat/>
    <w:rsid w:val="00FF407E"/>
    <w:rPr>
      <w:b/>
      <w:bCs/>
    </w:rPr>
  </w:style>
  <w:style w:type="character" w:styleId="Emphasis">
    <w:name w:val="Emphasis"/>
    <w:basedOn w:val="DefaultParagraphFont"/>
    <w:uiPriority w:val="20"/>
    <w:qFormat/>
    <w:rsid w:val="00FF407E"/>
    <w:rPr>
      <w:i/>
      <w:iCs/>
    </w:rPr>
  </w:style>
  <w:style w:type="paragraph" w:styleId="ListParagraph">
    <w:name w:val="List Paragraph"/>
    <w:basedOn w:val="Normal"/>
    <w:uiPriority w:val="34"/>
    <w:qFormat/>
    <w:rsid w:val="00FF407E"/>
    <w:pPr>
      <w:ind w:left="720"/>
      <w:contextualSpacing/>
    </w:pPr>
  </w:style>
  <w:style w:type="paragraph" w:customStyle="1" w:styleId="TableParagraph">
    <w:name w:val="Table Paragraph"/>
    <w:basedOn w:val="Normal"/>
    <w:uiPriority w:val="1"/>
    <w:qFormat/>
    <w:rsid w:val="00FF407E"/>
    <w:pPr>
      <w:widowControl w:val="0"/>
      <w:autoSpaceDE w:val="0"/>
      <w:autoSpaceDN w:val="0"/>
    </w:pPr>
    <w:rPr>
      <w:rFonts w:ascii="Times New Roman" w:hAnsi="Times New Roman"/>
      <w:sz w:val="22"/>
      <w:szCs w:val="22"/>
      <w:lang w:val="vi"/>
    </w:rPr>
  </w:style>
  <w:style w:type="paragraph" w:customStyle="1" w:styleId="CharCharChar">
    <w:name w:val="Char Char Char"/>
    <w:basedOn w:val="Normal"/>
    <w:rsid w:val="00FF407E"/>
    <w:pPr>
      <w:spacing w:after="160" w:line="240" w:lineRule="exact"/>
    </w:pPr>
    <w:rPr>
      <w:rFonts w:ascii="Verdana" w:hAnsi="Verdana"/>
      <w:sz w:val="20"/>
      <w:szCs w:val="20"/>
    </w:rPr>
  </w:style>
  <w:style w:type="paragraph" w:styleId="Footer">
    <w:name w:val="footer"/>
    <w:basedOn w:val="Normal"/>
    <w:link w:val="FooterChar"/>
    <w:uiPriority w:val="99"/>
    <w:unhideWhenUsed/>
    <w:rsid w:val="00FF407E"/>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FF407E"/>
    <w:rPr>
      <w:rFonts w:ascii="Calibri" w:eastAsia="Calibri" w:hAnsi="Calibri" w:cs="Times New Roman"/>
    </w:rPr>
  </w:style>
  <w:style w:type="character" w:customStyle="1" w:styleId="BalloonTextChar">
    <w:name w:val="Balloon Text Char"/>
    <w:basedOn w:val="DefaultParagraphFont"/>
    <w:link w:val="BalloonText"/>
    <w:uiPriority w:val="99"/>
    <w:semiHidden/>
    <w:rsid w:val="00FF407E"/>
    <w:rPr>
      <w:rFonts w:ascii="Segoe UI" w:eastAsia="Calibri" w:hAnsi="Segoe UI" w:cs="Segoe UI"/>
      <w:sz w:val="18"/>
      <w:szCs w:val="18"/>
    </w:rPr>
  </w:style>
  <w:style w:type="paragraph" w:styleId="BalloonText">
    <w:name w:val="Balloon Text"/>
    <w:basedOn w:val="Normal"/>
    <w:link w:val="BalloonTextChar"/>
    <w:uiPriority w:val="99"/>
    <w:semiHidden/>
    <w:unhideWhenUsed/>
    <w:rsid w:val="00FF407E"/>
    <w:rPr>
      <w:rFonts w:ascii="Segoe UI" w:eastAsia="Calibri" w:hAnsi="Segoe UI" w:cs="Segoe UI"/>
      <w:sz w:val="18"/>
      <w:szCs w:val="18"/>
    </w:rPr>
  </w:style>
  <w:style w:type="paragraph" w:customStyle="1" w:styleId="FootnotetextChar1Char">
    <w:name w:val="Footnote text Char1 Char"/>
    <w:aliases w:val="ftref Char Char,Footnote + Arial Char Char,10 pt Char Char,Black Char Char,Footnote Char Char,(NECG) Footnote Reference Char Char,16 Point Char Char,Superscript 6 Point Char Char,BearingPoint Char Char"/>
    <w:basedOn w:val="Normal"/>
    <w:uiPriority w:val="99"/>
    <w:rsid w:val="000073BC"/>
    <w:pPr>
      <w:spacing w:after="160" w:line="240" w:lineRule="exact"/>
    </w:pPr>
    <w:rPr>
      <w:rFonts w:ascii="Times New Roman" w:hAnsi="Times New Roman"/>
      <w:sz w:val="20"/>
      <w:szCs w:val="20"/>
      <w:vertAlign w:val="superscript"/>
    </w:rPr>
  </w:style>
  <w:style w:type="character" w:customStyle="1" w:styleId="fontstyle21">
    <w:name w:val="fontstyle21"/>
    <w:basedOn w:val="DefaultParagraphFont"/>
    <w:rsid w:val="00ED3DA5"/>
    <w:rPr>
      <w:rFonts w:ascii="Times New Roman" w:hAnsi="Times New Roman" w:cs="Times New Roman" w:hint="default"/>
      <w:b/>
      <w:bCs/>
      <w:i/>
      <w:iCs/>
      <w:color w:val="000000"/>
      <w:sz w:val="28"/>
      <w:szCs w:val="28"/>
    </w:rPr>
  </w:style>
  <w:style w:type="character" w:customStyle="1" w:styleId="fontstyle31">
    <w:name w:val="fontstyle31"/>
    <w:basedOn w:val="DefaultParagraphFont"/>
    <w:rsid w:val="00ED3DA5"/>
    <w:rPr>
      <w:rFonts w:ascii="Times New Roman" w:hAnsi="Times New Roman" w:cs="Times New Roman" w:hint="default"/>
      <w:b w:val="0"/>
      <w:bCs w:val="0"/>
      <w:i w:val="0"/>
      <w:iCs w:val="0"/>
      <w:color w:val="000000"/>
      <w:sz w:val="28"/>
      <w:szCs w:val="28"/>
    </w:rPr>
  </w:style>
  <w:style w:type="character" w:customStyle="1" w:styleId="UnresolvedMention1">
    <w:name w:val="Unresolved Mention1"/>
    <w:basedOn w:val="DefaultParagraphFont"/>
    <w:uiPriority w:val="99"/>
    <w:semiHidden/>
    <w:unhideWhenUsed/>
    <w:rsid w:val="009E6B59"/>
    <w:rPr>
      <w:color w:val="605E5C"/>
      <w:shd w:val="clear" w:color="auto" w:fill="E1DFDD"/>
    </w:rPr>
  </w:style>
  <w:style w:type="character" w:customStyle="1" w:styleId="Heading4Char">
    <w:name w:val="Heading 4 Char"/>
    <w:basedOn w:val="DefaultParagraphFont"/>
    <w:link w:val="Heading4"/>
    <w:uiPriority w:val="9"/>
    <w:semiHidden/>
    <w:rsid w:val="00FA3C46"/>
    <w:rPr>
      <w:rFonts w:asciiTheme="majorHAnsi" w:eastAsiaTheme="majorEastAsia" w:hAnsiTheme="majorHAnsi" w:cstheme="majorBidi"/>
      <w:i/>
      <w:i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07E"/>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FF407E"/>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FF407E"/>
    <w:pPr>
      <w:widowControl w:val="0"/>
      <w:autoSpaceDE w:val="0"/>
      <w:autoSpaceDN w:val="0"/>
      <w:ind w:left="696" w:hanging="286"/>
      <w:jc w:val="both"/>
      <w:outlineLvl w:val="1"/>
    </w:pPr>
    <w:rPr>
      <w:rFonts w:ascii="Times New Roman" w:hAnsi="Times New Roman"/>
      <w:b/>
      <w:bCs/>
      <w:lang w:val="vi"/>
    </w:rPr>
  </w:style>
  <w:style w:type="paragraph" w:styleId="Heading3">
    <w:name w:val="heading 3"/>
    <w:basedOn w:val="Normal"/>
    <w:link w:val="Heading3Char"/>
    <w:uiPriority w:val="9"/>
    <w:unhideWhenUsed/>
    <w:qFormat/>
    <w:rsid w:val="00FF407E"/>
    <w:pPr>
      <w:widowControl w:val="0"/>
      <w:autoSpaceDE w:val="0"/>
      <w:autoSpaceDN w:val="0"/>
      <w:spacing w:before="122"/>
      <w:ind w:left="696" w:firstLine="686"/>
      <w:jc w:val="both"/>
      <w:outlineLvl w:val="2"/>
    </w:pPr>
    <w:rPr>
      <w:rFonts w:ascii="Times New Roman" w:hAnsi="Times New Roman"/>
      <w:b/>
      <w:bCs/>
      <w:i/>
      <w:iCs/>
      <w:lang w:val="vi"/>
    </w:rPr>
  </w:style>
  <w:style w:type="paragraph" w:styleId="Heading4">
    <w:name w:val="heading 4"/>
    <w:basedOn w:val="Normal"/>
    <w:next w:val="Normal"/>
    <w:link w:val="Heading4Char"/>
    <w:uiPriority w:val="9"/>
    <w:semiHidden/>
    <w:unhideWhenUsed/>
    <w:qFormat/>
    <w:rsid w:val="00FA3C4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07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F407E"/>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rsid w:val="00FF407E"/>
    <w:rPr>
      <w:rFonts w:ascii="Times New Roman" w:eastAsia="Times New Roman" w:hAnsi="Times New Roman" w:cs="Times New Roman"/>
      <w:b/>
      <w:bCs/>
      <w:i/>
      <w:iCs/>
      <w:sz w:val="28"/>
      <w:szCs w:val="28"/>
      <w:lang w:val="vi"/>
    </w:rPr>
  </w:style>
  <w:style w:type="paragraph" w:styleId="Header">
    <w:name w:val="header"/>
    <w:basedOn w:val="Normal"/>
    <w:link w:val="HeaderChar"/>
    <w:uiPriority w:val="99"/>
    <w:unhideWhenUsed/>
    <w:rsid w:val="00FF407E"/>
    <w:pPr>
      <w:tabs>
        <w:tab w:val="center" w:pos="4680"/>
        <w:tab w:val="right" w:pos="9360"/>
      </w:tabs>
    </w:pPr>
  </w:style>
  <w:style w:type="character" w:customStyle="1" w:styleId="HeaderChar">
    <w:name w:val="Header Char"/>
    <w:basedOn w:val="DefaultParagraphFont"/>
    <w:link w:val="Header"/>
    <w:uiPriority w:val="99"/>
    <w:rsid w:val="00FF407E"/>
    <w:rPr>
      <w:rFonts w:ascii=".VnTime" w:eastAsia="Times New Roman" w:hAnsi=".VnTime" w:cs="Times New Roman"/>
      <w:sz w:val="28"/>
      <w:szCs w:val="28"/>
    </w:rPr>
  </w:style>
  <w:style w:type="character" w:customStyle="1" w:styleId="BodyTextChar">
    <w:name w:val="Body Text Char"/>
    <w:link w:val="BodyText"/>
    <w:uiPriority w:val="1"/>
    <w:locked/>
    <w:rsid w:val="00FF407E"/>
    <w:rPr>
      <w:rFonts w:ascii=".VnAvantH" w:hAnsi=".VnAvantH"/>
      <w:b/>
      <w:sz w:val="28"/>
    </w:rPr>
  </w:style>
  <w:style w:type="paragraph" w:styleId="BodyText">
    <w:name w:val="Body Text"/>
    <w:basedOn w:val="Normal"/>
    <w:link w:val="BodyTextChar"/>
    <w:uiPriority w:val="1"/>
    <w:qFormat/>
    <w:rsid w:val="00FF407E"/>
    <w:rPr>
      <w:rFonts w:ascii=".VnAvantH" w:eastAsiaTheme="minorHAnsi" w:hAnsi=".VnAvantH" w:cstheme="minorBidi"/>
      <w:b/>
      <w:szCs w:val="22"/>
    </w:rPr>
  </w:style>
  <w:style w:type="character" w:customStyle="1" w:styleId="BodyTextChar1">
    <w:name w:val="Body Text Char1"/>
    <w:basedOn w:val="DefaultParagraphFont"/>
    <w:uiPriority w:val="99"/>
    <w:semiHidden/>
    <w:rsid w:val="00FF407E"/>
    <w:rPr>
      <w:rFonts w:ascii=".VnTime" w:eastAsia="Times New Roman" w:hAnsi=".VnTime" w:cs="Times New Roman"/>
      <w:sz w:val="28"/>
      <w:szCs w:val="28"/>
    </w:rPr>
  </w:style>
  <w:style w:type="paragraph" w:styleId="NormalWeb">
    <w:name w:val="Normal (Web)"/>
    <w:basedOn w:val="Normal"/>
    <w:link w:val="NormalWebChar"/>
    <w:uiPriority w:val="99"/>
    <w:unhideWhenUsed/>
    <w:rsid w:val="00FF407E"/>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link w:val="NormalWeb"/>
    <w:uiPriority w:val="99"/>
    <w:locked/>
    <w:rsid w:val="00FF407E"/>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FF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407E"/>
    <w:rPr>
      <w:color w:val="0000FF"/>
      <w:u w:val="single"/>
    </w:rPr>
  </w:style>
  <w:style w:type="character" w:customStyle="1" w:styleId="fontstyle01">
    <w:name w:val="fontstyle01"/>
    <w:basedOn w:val="DefaultParagraphFont"/>
    <w:rsid w:val="00FF407E"/>
    <w:rPr>
      <w:rFonts w:ascii="Times New Roman" w:hAnsi="Times New Roman" w:cs="Times New Roman" w:hint="default"/>
      <w:b w:val="0"/>
      <w:bCs w:val="0"/>
      <w:i w:val="0"/>
      <w:iCs w:val="0"/>
      <w:color w:val="000000"/>
      <w:sz w:val="28"/>
      <w:szCs w:val="28"/>
    </w:rPr>
  </w:style>
  <w:style w:type="paragraph" w:styleId="FootnoteText">
    <w:name w:val="footnote text"/>
    <w:aliases w:val="Char Char,Fußnotentext Char Char,single space,footnote text,fn,fn Char Char Char,ft,(NECG) Footnote Text,Footnote Text Char Char Char Char Char,Footnote Text Char Char Char Char Char Char Ch,FOOTNOTES,Footnote Text Char1 Char, Char Char,З"/>
    <w:basedOn w:val="Normal"/>
    <w:link w:val="FootnoteTextChar"/>
    <w:uiPriority w:val="99"/>
    <w:unhideWhenUsed/>
    <w:qFormat/>
    <w:rsid w:val="00FF407E"/>
    <w:rPr>
      <w:sz w:val="20"/>
      <w:szCs w:val="20"/>
    </w:rPr>
  </w:style>
  <w:style w:type="character" w:customStyle="1" w:styleId="FootnoteTextChar">
    <w:name w:val="Footnote Text Char"/>
    <w:aliases w:val="Char Char Char1,Fußnotentext Char Char Char,single space Char,footnote text Char,fn Char,fn Char Char Char Char,ft Char,(NECG) Footnote Text Char,Footnote Text Char Char Char Char Char Char,FOOTNOTES Char,Footnote Text Char1 Char Char"/>
    <w:basedOn w:val="DefaultParagraphFont"/>
    <w:link w:val="FootnoteText"/>
    <w:uiPriority w:val="99"/>
    <w:qFormat/>
    <w:rsid w:val="00FF407E"/>
    <w:rPr>
      <w:rFonts w:ascii=".VnTime" w:eastAsia="Times New Roman" w:hAnsi=".VnTime" w:cs="Times New Roman"/>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
    <w:basedOn w:val="DefaultParagraphFont"/>
    <w:link w:val="RefChar"/>
    <w:unhideWhenUsed/>
    <w:qFormat/>
    <w:rsid w:val="00FF407E"/>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FF407E"/>
    <w:pPr>
      <w:spacing w:after="160" w:line="240" w:lineRule="exact"/>
    </w:pPr>
    <w:rPr>
      <w:rFonts w:asciiTheme="minorHAnsi" w:eastAsiaTheme="minorHAnsi" w:hAnsiTheme="minorHAnsi" w:cstheme="minorBidi"/>
      <w:sz w:val="22"/>
      <w:szCs w:val="22"/>
      <w:vertAlign w:val="superscript"/>
    </w:rPr>
  </w:style>
  <w:style w:type="character" w:styleId="Strong">
    <w:name w:val="Strong"/>
    <w:basedOn w:val="DefaultParagraphFont"/>
    <w:uiPriority w:val="22"/>
    <w:qFormat/>
    <w:rsid w:val="00FF407E"/>
    <w:rPr>
      <w:b/>
      <w:bCs/>
    </w:rPr>
  </w:style>
  <w:style w:type="character" w:styleId="Emphasis">
    <w:name w:val="Emphasis"/>
    <w:basedOn w:val="DefaultParagraphFont"/>
    <w:uiPriority w:val="20"/>
    <w:qFormat/>
    <w:rsid w:val="00FF407E"/>
    <w:rPr>
      <w:i/>
      <w:iCs/>
    </w:rPr>
  </w:style>
  <w:style w:type="paragraph" w:styleId="ListParagraph">
    <w:name w:val="List Paragraph"/>
    <w:basedOn w:val="Normal"/>
    <w:uiPriority w:val="34"/>
    <w:qFormat/>
    <w:rsid w:val="00FF407E"/>
    <w:pPr>
      <w:ind w:left="720"/>
      <w:contextualSpacing/>
    </w:pPr>
  </w:style>
  <w:style w:type="paragraph" w:customStyle="1" w:styleId="TableParagraph">
    <w:name w:val="Table Paragraph"/>
    <w:basedOn w:val="Normal"/>
    <w:uiPriority w:val="1"/>
    <w:qFormat/>
    <w:rsid w:val="00FF407E"/>
    <w:pPr>
      <w:widowControl w:val="0"/>
      <w:autoSpaceDE w:val="0"/>
      <w:autoSpaceDN w:val="0"/>
    </w:pPr>
    <w:rPr>
      <w:rFonts w:ascii="Times New Roman" w:hAnsi="Times New Roman"/>
      <w:sz w:val="22"/>
      <w:szCs w:val="22"/>
      <w:lang w:val="vi"/>
    </w:rPr>
  </w:style>
  <w:style w:type="paragraph" w:customStyle="1" w:styleId="CharCharChar">
    <w:name w:val="Char Char Char"/>
    <w:basedOn w:val="Normal"/>
    <w:rsid w:val="00FF407E"/>
    <w:pPr>
      <w:spacing w:after="160" w:line="240" w:lineRule="exact"/>
    </w:pPr>
    <w:rPr>
      <w:rFonts w:ascii="Verdana" w:hAnsi="Verdana"/>
      <w:sz w:val="20"/>
      <w:szCs w:val="20"/>
    </w:rPr>
  </w:style>
  <w:style w:type="paragraph" w:styleId="Footer">
    <w:name w:val="footer"/>
    <w:basedOn w:val="Normal"/>
    <w:link w:val="FooterChar"/>
    <w:uiPriority w:val="99"/>
    <w:unhideWhenUsed/>
    <w:rsid w:val="00FF407E"/>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FF407E"/>
    <w:rPr>
      <w:rFonts w:ascii="Calibri" w:eastAsia="Calibri" w:hAnsi="Calibri" w:cs="Times New Roman"/>
    </w:rPr>
  </w:style>
  <w:style w:type="character" w:customStyle="1" w:styleId="BalloonTextChar">
    <w:name w:val="Balloon Text Char"/>
    <w:basedOn w:val="DefaultParagraphFont"/>
    <w:link w:val="BalloonText"/>
    <w:uiPriority w:val="99"/>
    <w:semiHidden/>
    <w:rsid w:val="00FF407E"/>
    <w:rPr>
      <w:rFonts w:ascii="Segoe UI" w:eastAsia="Calibri" w:hAnsi="Segoe UI" w:cs="Segoe UI"/>
      <w:sz w:val="18"/>
      <w:szCs w:val="18"/>
    </w:rPr>
  </w:style>
  <w:style w:type="paragraph" w:styleId="BalloonText">
    <w:name w:val="Balloon Text"/>
    <w:basedOn w:val="Normal"/>
    <w:link w:val="BalloonTextChar"/>
    <w:uiPriority w:val="99"/>
    <w:semiHidden/>
    <w:unhideWhenUsed/>
    <w:rsid w:val="00FF407E"/>
    <w:rPr>
      <w:rFonts w:ascii="Segoe UI" w:eastAsia="Calibri" w:hAnsi="Segoe UI" w:cs="Segoe UI"/>
      <w:sz w:val="18"/>
      <w:szCs w:val="18"/>
    </w:rPr>
  </w:style>
  <w:style w:type="paragraph" w:customStyle="1" w:styleId="FootnotetextChar1Char">
    <w:name w:val="Footnote text Char1 Char"/>
    <w:aliases w:val="ftref Char Char,Footnote + Arial Char Char,10 pt Char Char,Black Char Char,Footnote Char Char,(NECG) Footnote Reference Char Char,16 Point Char Char,Superscript 6 Point Char Char,BearingPoint Char Char"/>
    <w:basedOn w:val="Normal"/>
    <w:uiPriority w:val="99"/>
    <w:rsid w:val="000073BC"/>
    <w:pPr>
      <w:spacing w:after="160" w:line="240" w:lineRule="exact"/>
    </w:pPr>
    <w:rPr>
      <w:rFonts w:ascii="Times New Roman" w:hAnsi="Times New Roman"/>
      <w:sz w:val="20"/>
      <w:szCs w:val="20"/>
      <w:vertAlign w:val="superscript"/>
    </w:rPr>
  </w:style>
  <w:style w:type="character" w:customStyle="1" w:styleId="fontstyle21">
    <w:name w:val="fontstyle21"/>
    <w:basedOn w:val="DefaultParagraphFont"/>
    <w:rsid w:val="00ED3DA5"/>
    <w:rPr>
      <w:rFonts w:ascii="Times New Roman" w:hAnsi="Times New Roman" w:cs="Times New Roman" w:hint="default"/>
      <w:b/>
      <w:bCs/>
      <w:i/>
      <w:iCs/>
      <w:color w:val="000000"/>
      <w:sz w:val="28"/>
      <w:szCs w:val="28"/>
    </w:rPr>
  </w:style>
  <w:style w:type="character" w:customStyle="1" w:styleId="fontstyle31">
    <w:name w:val="fontstyle31"/>
    <w:basedOn w:val="DefaultParagraphFont"/>
    <w:rsid w:val="00ED3DA5"/>
    <w:rPr>
      <w:rFonts w:ascii="Times New Roman" w:hAnsi="Times New Roman" w:cs="Times New Roman" w:hint="default"/>
      <w:b w:val="0"/>
      <w:bCs w:val="0"/>
      <w:i w:val="0"/>
      <w:iCs w:val="0"/>
      <w:color w:val="000000"/>
      <w:sz w:val="28"/>
      <w:szCs w:val="28"/>
    </w:rPr>
  </w:style>
  <w:style w:type="character" w:customStyle="1" w:styleId="UnresolvedMention1">
    <w:name w:val="Unresolved Mention1"/>
    <w:basedOn w:val="DefaultParagraphFont"/>
    <w:uiPriority w:val="99"/>
    <w:semiHidden/>
    <w:unhideWhenUsed/>
    <w:rsid w:val="009E6B59"/>
    <w:rPr>
      <w:color w:val="605E5C"/>
      <w:shd w:val="clear" w:color="auto" w:fill="E1DFDD"/>
    </w:rPr>
  </w:style>
  <w:style w:type="character" w:customStyle="1" w:styleId="Heading4Char">
    <w:name w:val="Heading 4 Char"/>
    <w:basedOn w:val="DefaultParagraphFont"/>
    <w:link w:val="Heading4"/>
    <w:uiPriority w:val="9"/>
    <w:semiHidden/>
    <w:rsid w:val="00FA3C46"/>
    <w:rPr>
      <w:rFonts w:asciiTheme="majorHAnsi" w:eastAsiaTheme="majorEastAsia" w:hAnsiTheme="majorHAnsi" w:cstheme="majorBidi"/>
      <w:i/>
      <w:i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018768">
      <w:bodyDiv w:val="1"/>
      <w:marLeft w:val="0"/>
      <w:marRight w:val="0"/>
      <w:marTop w:val="0"/>
      <w:marBottom w:val="0"/>
      <w:divBdr>
        <w:top w:val="none" w:sz="0" w:space="0" w:color="auto"/>
        <w:left w:val="none" w:sz="0" w:space="0" w:color="auto"/>
        <w:bottom w:val="none" w:sz="0" w:space="0" w:color="auto"/>
        <w:right w:val="none" w:sz="0" w:space="0" w:color="auto"/>
      </w:divBdr>
    </w:div>
    <w:div w:id="102348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6CEB8-AF64-4C02-985B-FB79CDF9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7729</Words>
  <Characters>44058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2026-08-05T03:05:00Z</dcterms:created>
  <dcterms:modified xsi:type="dcterms:W3CDTF">2026-08-05T03:05:00Z</dcterms:modified>
</cp:coreProperties>
</file>