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290" w:type="dxa"/>
        <w:tblInd w:w="-142" w:type="dxa"/>
        <w:tblLook w:val="01E0" w:firstRow="1" w:lastRow="1" w:firstColumn="1" w:lastColumn="1" w:noHBand="0" w:noVBand="0"/>
      </w:tblPr>
      <w:tblGrid>
        <w:gridCol w:w="7090"/>
        <w:gridCol w:w="7200"/>
      </w:tblGrid>
      <w:tr w:rsidR="00362ABE" w:rsidRPr="00972A03" w14:paraId="19A58B92" w14:textId="77777777" w:rsidTr="00AB3399">
        <w:tc>
          <w:tcPr>
            <w:tcW w:w="7090" w:type="dxa"/>
          </w:tcPr>
          <w:bookmarkStart w:id="0" w:name="_GoBack"/>
          <w:bookmarkEnd w:id="0"/>
          <w:p w14:paraId="7E1B4853" w14:textId="77777777" w:rsidR="00362ABE" w:rsidRPr="00972A03" w:rsidRDefault="00362ABE" w:rsidP="00AB3399">
            <w:pPr>
              <w:tabs>
                <w:tab w:val="right" w:leader="dot" w:pos="7920"/>
              </w:tabs>
              <w:jc w:val="center"/>
              <w:rPr>
                <w:b/>
                <w:sz w:val="26"/>
                <w:szCs w:val="26"/>
              </w:rPr>
            </w:pPr>
            <w:r w:rsidRPr="00972A03">
              <w:rPr>
                <w:b/>
                <w:noProof/>
                <w:vertAlign w:val="superscript"/>
              </w:rPr>
              <mc:AlternateContent>
                <mc:Choice Requires="wps">
                  <w:drawing>
                    <wp:anchor distT="0" distB="0" distL="114300" distR="114300" simplePos="0" relativeHeight="251661312" behindDoc="0" locked="0" layoutInCell="1" allowOverlap="1" wp14:anchorId="7EE81469" wp14:editId="2863FF13">
                      <wp:simplePos x="0" y="0"/>
                      <wp:positionH relativeFrom="column">
                        <wp:posOffset>1587706</wp:posOffset>
                      </wp:positionH>
                      <wp:positionV relativeFrom="paragraph">
                        <wp:posOffset>228600</wp:posOffset>
                      </wp:positionV>
                      <wp:extent cx="1183963"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1839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EEC35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8pt" to="218.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" strokecolor="black [3200]" strokeweight=".5pt">
                      <v:stroke joinstyle="miter"/>
                    </v:line>
                  </w:pict>
                </mc:Fallback>
              </mc:AlternateContent>
            </w:r>
            <w:r w:rsidRPr="00972A03">
              <w:rPr>
                <w:b/>
                <w:sz w:val="26"/>
                <w:szCs w:val="26"/>
              </w:rPr>
              <w:t>BỘ VĂN HÓA, THỂ THAO VÀ DU LỊCH</w:t>
            </w:r>
            <w:r w:rsidRPr="00972A03">
              <w:rPr>
                <w:b/>
                <w:sz w:val="26"/>
                <w:szCs w:val="26"/>
              </w:rPr>
              <w:br/>
            </w:r>
          </w:p>
        </w:tc>
        <w:tc>
          <w:tcPr>
            <w:tcW w:w="7200" w:type="dxa"/>
          </w:tcPr>
          <w:p w14:paraId="77B29907" w14:textId="77777777" w:rsidR="00362ABE" w:rsidRPr="00972A03" w:rsidRDefault="00362ABE" w:rsidP="00AB3399">
            <w:pPr>
              <w:tabs>
                <w:tab w:val="right" w:leader="dot" w:pos="7920"/>
              </w:tabs>
              <w:jc w:val="center"/>
              <w:rPr>
                <w:b/>
                <w:bCs/>
                <w:vertAlign w:val="superscript"/>
              </w:rPr>
            </w:pPr>
            <w:r w:rsidRPr="00972A03">
              <w:rPr>
                <w:b/>
                <w:noProof/>
                <w:vertAlign w:val="superscript"/>
              </w:rPr>
              <mc:AlternateContent>
                <mc:Choice Requires="wps">
                  <w:drawing>
                    <wp:anchor distT="0" distB="0" distL="114300" distR="114300" simplePos="0" relativeHeight="251662336" behindDoc="0" locked="0" layoutInCell="1" allowOverlap="1" wp14:anchorId="1F3D4A5B" wp14:editId="0D5A3F5B">
                      <wp:simplePos x="0" y="0"/>
                      <wp:positionH relativeFrom="column">
                        <wp:posOffset>1141380</wp:posOffset>
                      </wp:positionH>
                      <wp:positionV relativeFrom="paragraph">
                        <wp:posOffset>435203</wp:posOffset>
                      </wp:positionV>
                      <wp:extent cx="2151219"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15121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D650B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34.25pt" to="259.2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" strokecolor="windowText" strokeweight=".5pt">
                      <v:stroke joinstyle="miter"/>
                    </v:line>
                  </w:pict>
                </mc:Fallback>
              </mc:AlternateContent>
            </w:r>
            <w:r w:rsidRPr="00972A03">
              <w:rPr>
                <w:b/>
                <w:sz w:val="26"/>
              </w:rPr>
              <w:t>CỘNG HÒA XÃ HỘI CHỦ NGHĨA VIỆT NAM</w:t>
            </w:r>
            <w:r w:rsidRPr="00972A03">
              <w:rPr>
                <w:b/>
              </w:rPr>
              <w:br/>
              <w:t xml:space="preserve">Độc lập - Tự do - Hạnh phúc </w:t>
            </w:r>
            <w:r w:rsidRPr="00972A03">
              <w:rPr>
                <w:b/>
              </w:rPr>
              <w:br/>
            </w:r>
          </w:p>
        </w:tc>
      </w:tr>
    </w:tbl>
    <w:p w14:paraId="5A294F34" w14:textId="1D2BAD38" w:rsidR="00E2663E" w:rsidRPr="00972A03" w:rsidRDefault="00362ABE" w:rsidP="002B4139">
      <w:pPr>
        <w:tabs>
          <w:tab w:val="left" w:pos="3978"/>
        </w:tabs>
        <w:spacing w:before="240" w:line="264" w:lineRule="auto"/>
        <w:jc w:val="center"/>
        <w:rPr>
          <w:b/>
          <w:bCs/>
        </w:rPr>
      </w:pPr>
      <w:r w:rsidRPr="00972A03">
        <w:rPr>
          <w:b/>
          <w:bCs/>
        </w:rPr>
        <w:t xml:space="preserve">BẢNG TỔNG HỢP </w:t>
      </w:r>
      <w:r w:rsidR="00E2663E" w:rsidRPr="00972A03">
        <w:rPr>
          <w:b/>
          <w:bCs/>
        </w:rPr>
        <w:t>Ý KIẾN, TIẾP THU, GIẢI TRÌNH Ý KIẾN GÓP Ý</w:t>
      </w:r>
      <w:r w:rsidR="001B5818">
        <w:rPr>
          <w:b/>
          <w:bCs/>
        </w:rPr>
        <w:t xml:space="preserve"> ĐỐI VỚI</w:t>
      </w:r>
    </w:p>
    <w:p w14:paraId="28C2430A" w14:textId="502D5BAD" w:rsidR="00173837" w:rsidRPr="00173837" w:rsidRDefault="00564118" w:rsidP="00173837">
      <w:pPr>
        <w:jc w:val="center"/>
        <w:rPr>
          <w:rFonts w:eastAsia="Times New Roman"/>
          <w:b/>
          <w:color w:val="000000"/>
          <w:lang w:val="nl-NL"/>
        </w:rPr>
      </w:pPr>
      <w:bookmarkStart w:id="1" w:name="_Hlk205884960"/>
      <w:r>
        <w:rPr>
          <w:rFonts w:eastAsia="Times New Roman"/>
          <w:b/>
          <w:color w:val="000000"/>
          <w:lang w:val="nl-NL"/>
        </w:rPr>
        <w:t xml:space="preserve">Dự thảo </w:t>
      </w:r>
      <w:r w:rsidR="00173837" w:rsidRPr="00173837">
        <w:rPr>
          <w:rFonts w:eastAsia="Times New Roman"/>
          <w:b/>
          <w:color w:val="000000"/>
          <w:lang w:val="nl-NL"/>
        </w:rPr>
        <w:t xml:space="preserve">Thông tư sửa đổi, bổ sung các Thông tư quy định </w:t>
      </w:r>
    </w:p>
    <w:p w14:paraId="2A495829" w14:textId="77777777" w:rsidR="00173837" w:rsidRDefault="00173837" w:rsidP="00173837">
      <w:pPr>
        <w:jc w:val="center"/>
        <w:rPr>
          <w:rFonts w:eastAsia="Times New Roman"/>
          <w:b/>
          <w:color w:val="000000"/>
          <w:lang w:val="nl-NL"/>
        </w:rPr>
      </w:pPr>
      <w:r w:rsidRPr="00173837">
        <w:rPr>
          <w:rFonts w:eastAsia="Times New Roman"/>
          <w:b/>
          <w:color w:val="000000"/>
          <w:lang w:val="nl-NL"/>
        </w:rPr>
        <w:t>về phân cấp, phân định thẩm quyền của chính quyền địa phương 02 cấp trong lĩnh vực</w:t>
      </w:r>
    </w:p>
    <w:p w14:paraId="07F6DB64" w14:textId="0C0155E8" w:rsidR="00802DD8" w:rsidRDefault="00173837" w:rsidP="00173837">
      <w:pPr>
        <w:jc w:val="center"/>
        <w:rPr>
          <w:rFonts w:eastAsia="Times New Roman"/>
          <w:b/>
          <w:color w:val="000000"/>
          <w:lang w:val="nl-NL"/>
        </w:rPr>
      </w:pPr>
      <w:r w:rsidRPr="00173837">
        <w:rPr>
          <w:rFonts w:eastAsia="Times New Roman"/>
          <w:b/>
          <w:color w:val="000000"/>
          <w:lang w:val="nl-NL"/>
        </w:rPr>
        <w:t xml:space="preserve"> văn hóa cơ sở, gia đình và thư viện</w:t>
      </w:r>
    </w:p>
    <w:p w14:paraId="12AC655A" w14:textId="25118071" w:rsidR="00E2663E" w:rsidRPr="00972A03" w:rsidRDefault="00D07FC3" w:rsidP="00E2663E">
      <w:pPr>
        <w:tabs>
          <w:tab w:val="left" w:pos="3978"/>
        </w:tabs>
        <w:spacing w:line="264" w:lineRule="auto"/>
        <w:jc w:val="center"/>
        <w:rPr>
          <w:b/>
        </w:rPr>
      </w:pPr>
      <w:r w:rsidRPr="00972A03">
        <w:rPr>
          <w:b/>
          <w:noProof/>
          <w:szCs w:val="24"/>
        </w:rPr>
        <mc:AlternateContent>
          <mc:Choice Requires="wps">
            <w:drawing>
              <wp:anchor distT="0" distB="0" distL="114300" distR="114300" simplePos="0" relativeHeight="251659264" behindDoc="0" locked="0" layoutInCell="1" allowOverlap="1" wp14:anchorId="5D49458B" wp14:editId="0795877C">
                <wp:simplePos x="0" y="0"/>
                <wp:positionH relativeFrom="column">
                  <wp:posOffset>3901440</wp:posOffset>
                </wp:positionH>
                <wp:positionV relativeFrom="paragraph">
                  <wp:posOffset>80428</wp:posOffset>
                </wp:positionV>
                <wp:extent cx="120332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3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A9A5912" id="_x0000_t32" coordsize="21600,21600" o:spt="32" o:oned="t" path="m,l21600,21600e" filled="f">
                <v:path arrowok="t" fillok="f" o:connecttype="none"/>
                <o:lock v:ext="edit" shapetype="t"/>
              </v:shapetype>
              <v:shape id="AutoShape 2" o:spid="_x0000_s1026" type="#_x0000_t32" style="position:absolute;margin-left:307.2pt;margin-top:6.35pt;width:94.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"/>
            </w:pict>
          </mc:Fallback>
        </mc:AlternateContent>
      </w:r>
    </w:p>
    <w:bookmarkEnd w:id="1"/>
    <w:p w14:paraId="7AB8EFC7" w14:textId="692755BF" w:rsidR="00E2663E" w:rsidRPr="00972A03" w:rsidRDefault="00E2663E" w:rsidP="00E2663E">
      <w:pPr>
        <w:pStyle w:val="ListParagraph"/>
        <w:shd w:val="clear" w:color="auto" w:fill="FFFFFF" w:themeFill="background1"/>
        <w:spacing w:after="0" w:line="240" w:lineRule="auto"/>
        <w:rPr>
          <w:bCs/>
          <w:spacing w:val="-4"/>
          <w:szCs w:val="24"/>
          <w:lang w:val="vi-VN"/>
        </w:rPr>
      </w:pPr>
      <w:r w:rsidRPr="00972A03">
        <w:rPr>
          <w:bCs/>
          <w:spacing w:val="-4"/>
          <w:szCs w:val="24"/>
          <w:lang w:val="vi-VN"/>
        </w:rPr>
        <w:t xml:space="preserve"> </w:t>
      </w:r>
    </w:p>
    <w:p w14:paraId="23D3AD71" w14:textId="77777777" w:rsidR="00E2663E" w:rsidRPr="00972A03" w:rsidRDefault="00E2663E" w:rsidP="00E2663E">
      <w:pPr>
        <w:shd w:val="clear" w:color="auto" w:fill="FFFFFF" w:themeFill="background1"/>
        <w:rPr>
          <w:bCs/>
          <w:spacing w:val="-4"/>
          <w:sz w:val="24"/>
          <w:szCs w:val="24"/>
          <w:lang w:val="vi-VN"/>
        </w:rPr>
      </w:pPr>
      <w:r w:rsidRPr="00972A03">
        <w:rPr>
          <w:bCs/>
          <w:spacing w:val="-4"/>
          <w:sz w:val="24"/>
          <w:szCs w:val="24"/>
          <w:lang w:val="vi-VN"/>
        </w:rPr>
        <w:tab/>
      </w:r>
    </w:p>
    <w:p w14:paraId="23E18644" w14:textId="08E8319F" w:rsidR="00E03DFE" w:rsidRDefault="00E2663E" w:rsidP="00530D7C">
      <w:pPr>
        <w:tabs>
          <w:tab w:val="left" w:pos="3978"/>
        </w:tabs>
        <w:spacing w:line="264" w:lineRule="auto"/>
        <w:ind w:firstLine="709"/>
        <w:rPr>
          <w:bCs/>
        </w:rPr>
      </w:pPr>
      <w:r w:rsidRPr="00972A03">
        <w:rPr>
          <w:bCs/>
          <w:spacing w:val="-4"/>
        </w:rPr>
        <w:t>Căn cứ Luật Ban hành văn bản quy phạm pháp luật</w:t>
      </w:r>
      <w:r w:rsidR="00535FF9" w:rsidRPr="00972A03">
        <w:rPr>
          <w:bCs/>
          <w:spacing w:val="-4"/>
        </w:rPr>
        <w:t xml:space="preserve"> số 64/2025/QH15 </w:t>
      </w:r>
      <w:r w:rsidR="00C936B3" w:rsidRPr="00B62DEA">
        <w:rPr>
          <w:bCs/>
          <w:spacing w:val="-4"/>
        </w:rPr>
        <w:t>được s</w:t>
      </w:r>
      <w:r w:rsidR="00535FF9" w:rsidRPr="00B62DEA">
        <w:rPr>
          <w:bCs/>
          <w:spacing w:val="-4"/>
        </w:rPr>
        <w:t>ửa</w:t>
      </w:r>
      <w:r w:rsidR="00535FF9" w:rsidRPr="00C936B3">
        <w:rPr>
          <w:bCs/>
          <w:color w:val="FF0000"/>
          <w:spacing w:val="-4"/>
        </w:rPr>
        <w:t xml:space="preserve"> </w:t>
      </w:r>
      <w:r w:rsidR="00535FF9" w:rsidRPr="00972A03">
        <w:rPr>
          <w:bCs/>
          <w:spacing w:val="-4"/>
        </w:rPr>
        <w:t xml:space="preserve">đổi, bổ sung </w:t>
      </w:r>
      <w:r w:rsidR="00C936B3" w:rsidRPr="00B62DEA">
        <w:rPr>
          <w:bCs/>
          <w:spacing w:val="-4"/>
        </w:rPr>
        <w:t>bởi L</w:t>
      </w:r>
      <w:r w:rsidR="00535FF9" w:rsidRPr="00972A03">
        <w:rPr>
          <w:bCs/>
          <w:spacing w:val="-4"/>
        </w:rPr>
        <w:t>uật số 87/2025/QH15</w:t>
      </w:r>
      <w:r w:rsidR="00E03DFE" w:rsidRPr="00972A03">
        <w:rPr>
          <w:bCs/>
          <w:spacing w:val="-4"/>
        </w:rPr>
        <w:t>,</w:t>
      </w:r>
      <w:r w:rsidR="00535FF9" w:rsidRPr="00972A03">
        <w:rPr>
          <w:bCs/>
          <w:spacing w:val="-4"/>
        </w:rPr>
        <w:t xml:space="preserve"> </w:t>
      </w:r>
      <w:r w:rsidR="00E03DFE" w:rsidRPr="00972A03">
        <w:rPr>
          <w:bCs/>
          <w:spacing w:val="-4"/>
        </w:rPr>
        <w:t>c</w:t>
      </w:r>
      <w:r w:rsidR="00535FF9" w:rsidRPr="00972A03">
        <w:rPr>
          <w:bCs/>
          <w:spacing w:val="-4"/>
        </w:rPr>
        <w:t xml:space="preserve">ăn cứ Nghị định số 78/2025/NĐ-CP ngày 01/4/2025 của Chính phủ quy định chi tiết một số điều và biện pháp tổ chức, hướng dẫn thi hành Luật Ban hành văn bản quy phạm pháp luật </w:t>
      </w:r>
      <w:r w:rsidR="00B62DEA">
        <w:rPr>
          <w:bCs/>
          <w:spacing w:val="-4"/>
        </w:rPr>
        <w:t>đ</w:t>
      </w:r>
      <w:r w:rsidR="00C936B3" w:rsidRPr="00B62DEA">
        <w:rPr>
          <w:bCs/>
          <w:spacing w:val="-4"/>
        </w:rPr>
        <w:t>ược sửa đổi, bổ sung bởi</w:t>
      </w:r>
      <w:r w:rsidR="00C936B3" w:rsidRPr="00C936B3">
        <w:rPr>
          <w:bCs/>
          <w:color w:val="FF0000"/>
          <w:spacing w:val="-4"/>
        </w:rPr>
        <w:t xml:space="preserve"> </w:t>
      </w:r>
      <w:r w:rsidR="00535FF9" w:rsidRPr="00972A03">
        <w:rPr>
          <w:bCs/>
          <w:spacing w:val="-4"/>
        </w:rPr>
        <w:t>Nghị định số 187/2025/NĐ-CP</w:t>
      </w:r>
      <w:r w:rsidR="00B62DEA">
        <w:rPr>
          <w:bCs/>
          <w:spacing w:val="-4"/>
        </w:rPr>
        <w:t xml:space="preserve">, </w:t>
      </w:r>
      <w:r w:rsidR="00E03DFE" w:rsidRPr="00972A03">
        <w:rPr>
          <w:bCs/>
          <w:spacing w:val="-4"/>
        </w:rPr>
        <w:t xml:space="preserve">Bộ Văn hóa, Thể thao và Du lịch đã tổ chức lấy ý kiến </w:t>
      </w:r>
      <w:r w:rsidR="00402317">
        <w:rPr>
          <w:bCs/>
          <w:spacing w:val="-4"/>
        </w:rPr>
        <w:t xml:space="preserve">một số </w:t>
      </w:r>
      <w:r w:rsidR="00E03DFE" w:rsidRPr="00972A03">
        <w:rPr>
          <w:bCs/>
          <w:spacing w:val="-4"/>
        </w:rPr>
        <w:t xml:space="preserve">các cơ quan, tổ chức chịu sự tác động của văn bản và các cơ quan, tổ chức có liên quan đối với hồ sơ dự thảo </w:t>
      </w:r>
      <w:r w:rsidR="00530D7C" w:rsidRPr="00530D7C">
        <w:rPr>
          <w:w w:val="103"/>
        </w:rPr>
        <w:t>Thông tư sửa đổi, bổ sung các Thông tư quy định về phân cấp, phân định thẩm quyền của chính quyền địa phương 02 cấp trong lĩnh vực văn hóa cơ sở, gia đình và thư viện</w:t>
      </w:r>
      <w:r w:rsidR="00530D7C" w:rsidRPr="00530D7C">
        <w:rPr>
          <w:bCs/>
          <w:w w:val="103"/>
        </w:rPr>
        <w:t xml:space="preserve"> </w:t>
      </w:r>
      <w:r w:rsidR="006F2B28" w:rsidRPr="00972A03">
        <w:rPr>
          <w:bCs/>
        </w:rPr>
        <w:t>(</w:t>
      </w:r>
      <w:bookmarkStart w:id="2" w:name="_Hlk236391809"/>
      <w:r w:rsidR="006F2B28" w:rsidRPr="00972A03">
        <w:rPr>
          <w:bCs/>
        </w:rPr>
        <w:t>C</w:t>
      </w:r>
      <w:r w:rsidR="00A0175B" w:rsidRPr="00972A03">
        <w:rPr>
          <w:bCs/>
        </w:rPr>
        <w:t>ông văn số</w:t>
      </w:r>
      <w:r w:rsidR="00F15EEA">
        <w:rPr>
          <w:bCs/>
        </w:rPr>
        <w:t xml:space="preserve"> 3002/BVHTTDL-PC ngày 26 tháng 5 năm 2026</w:t>
      </w:r>
      <w:bookmarkEnd w:id="2"/>
      <w:r w:rsidR="00A0175B" w:rsidRPr="00972A03">
        <w:rPr>
          <w:bCs/>
        </w:rPr>
        <w:t>).</w:t>
      </w:r>
    </w:p>
    <w:p w14:paraId="6A70D092" w14:textId="5A0AAD4F" w:rsidR="00530D7C" w:rsidRPr="00972A03" w:rsidRDefault="00530D7C" w:rsidP="00530D7C">
      <w:pPr>
        <w:tabs>
          <w:tab w:val="left" w:pos="3978"/>
        </w:tabs>
        <w:spacing w:line="264" w:lineRule="auto"/>
        <w:ind w:firstLine="709"/>
        <w:rPr>
          <w:bCs/>
        </w:rPr>
      </w:pPr>
      <w:r>
        <w:rPr>
          <w:bCs/>
        </w:rPr>
        <w:t>Đồng thời dự thảo cũng được đăng trên Cổng thông tin điện tử của Bộ để lấy ý kiến. Hết thời hạn lấy ý kiến, không nhận được ý kiến của cơ quan, đơn vị, tổ chức, cá nhân trên Cổng thông tin điện tử của Bộ.</w:t>
      </w:r>
    </w:p>
    <w:p w14:paraId="751C13A3" w14:textId="566A01D5" w:rsidR="00C936B3" w:rsidRPr="00B62DEA" w:rsidRDefault="00D90F21" w:rsidP="00B62DEA">
      <w:pPr>
        <w:pStyle w:val="ListParagraph"/>
        <w:numPr>
          <w:ilvl w:val="0"/>
          <w:numId w:val="3"/>
        </w:numPr>
        <w:shd w:val="clear" w:color="auto" w:fill="FFFFFF" w:themeFill="background1"/>
        <w:tabs>
          <w:tab w:val="left" w:pos="993"/>
        </w:tabs>
        <w:spacing w:line="288" w:lineRule="auto"/>
        <w:ind w:left="0" w:firstLine="567"/>
        <w:rPr>
          <w:rFonts w:eastAsiaTheme="minorHAnsi"/>
          <w:bCs/>
          <w:spacing w:val="-4"/>
          <w:sz w:val="28"/>
          <w:szCs w:val="28"/>
        </w:rPr>
      </w:pPr>
      <w:r w:rsidRPr="00B62DEA">
        <w:rPr>
          <w:rFonts w:eastAsiaTheme="minorHAnsi"/>
          <w:bCs/>
          <w:spacing w:val="-4"/>
          <w:sz w:val="28"/>
          <w:szCs w:val="28"/>
        </w:rPr>
        <w:t>Tổng số cơ quan, tổ chức đã gửi xin ý kiến</w:t>
      </w:r>
      <w:r w:rsidR="002351C6" w:rsidRPr="00B62DEA">
        <w:rPr>
          <w:rFonts w:eastAsiaTheme="minorHAnsi"/>
          <w:bCs/>
          <w:spacing w:val="-4"/>
          <w:sz w:val="28"/>
          <w:szCs w:val="28"/>
        </w:rPr>
        <w:t xml:space="preserve">: </w:t>
      </w:r>
      <w:r w:rsidR="00E03B18" w:rsidRPr="00173837">
        <w:rPr>
          <w:rFonts w:eastAsiaTheme="minorHAnsi"/>
          <w:bCs/>
          <w:spacing w:val="-4"/>
          <w:sz w:val="28"/>
          <w:szCs w:val="28"/>
        </w:rPr>
        <w:t>5</w:t>
      </w:r>
      <w:r w:rsidR="00173837" w:rsidRPr="00173837">
        <w:rPr>
          <w:rFonts w:eastAsiaTheme="minorHAnsi"/>
          <w:bCs/>
          <w:spacing w:val="-4"/>
          <w:sz w:val="28"/>
          <w:szCs w:val="28"/>
        </w:rPr>
        <w:t>7</w:t>
      </w:r>
      <w:r w:rsidR="00C936B3" w:rsidRPr="00173837">
        <w:rPr>
          <w:rFonts w:eastAsiaTheme="minorHAnsi"/>
          <w:bCs/>
          <w:spacing w:val="-4"/>
          <w:sz w:val="28"/>
          <w:szCs w:val="28"/>
        </w:rPr>
        <w:t xml:space="preserve"> đầu mối</w:t>
      </w:r>
      <w:r w:rsidR="002351C6" w:rsidRPr="00D909AE">
        <w:rPr>
          <w:rFonts w:eastAsiaTheme="minorHAnsi"/>
          <w:b/>
          <w:spacing w:val="-4"/>
          <w:sz w:val="28"/>
          <w:szCs w:val="28"/>
        </w:rPr>
        <w:t xml:space="preserve"> (</w:t>
      </w:r>
      <w:r w:rsidR="002351C6" w:rsidRPr="00B62DEA">
        <w:rPr>
          <w:rFonts w:eastAsiaTheme="minorHAnsi"/>
          <w:bCs/>
          <w:spacing w:val="-4"/>
          <w:sz w:val="28"/>
          <w:szCs w:val="28"/>
        </w:rPr>
        <w:t>bao gồm các Bộ</w:t>
      </w:r>
      <w:r w:rsidR="00173837">
        <w:rPr>
          <w:rFonts w:eastAsiaTheme="minorHAnsi"/>
          <w:bCs/>
          <w:spacing w:val="-4"/>
          <w:sz w:val="28"/>
          <w:szCs w:val="28"/>
        </w:rPr>
        <w:t>:</w:t>
      </w:r>
      <w:r w:rsidR="00DB5812">
        <w:rPr>
          <w:rFonts w:eastAsiaTheme="minorHAnsi"/>
          <w:bCs/>
          <w:spacing w:val="-4"/>
          <w:sz w:val="28"/>
          <w:szCs w:val="28"/>
        </w:rPr>
        <w:t xml:space="preserve"> </w:t>
      </w:r>
      <w:r w:rsidR="00173837">
        <w:rPr>
          <w:rFonts w:eastAsiaTheme="minorHAnsi"/>
          <w:bCs/>
          <w:spacing w:val="-4"/>
          <w:sz w:val="28"/>
          <w:szCs w:val="28"/>
        </w:rPr>
        <w:t>Tư pháp, Tài chính, Nội vụ</w:t>
      </w:r>
      <w:r w:rsidR="00C936B3" w:rsidRPr="00B62DEA">
        <w:rPr>
          <w:rFonts w:eastAsiaTheme="minorHAnsi"/>
          <w:bCs/>
          <w:spacing w:val="-4"/>
          <w:sz w:val="28"/>
          <w:szCs w:val="28"/>
        </w:rPr>
        <w:t>;</w:t>
      </w:r>
      <w:r w:rsidR="002351C6" w:rsidRPr="00B62DEA">
        <w:rPr>
          <w:rFonts w:eastAsiaTheme="minorHAnsi"/>
          <w:bCs/>
          <w:spacing w:val="-4"/>
          <w:sz w:val="28"/>
          <w:szCs w:val="28"/>
        </w:rPr>
        <w:t xml:space="preserve"> </w:t>
      </w:r>
      <w:r w:rsidR="00173837">
        <w:rPr>
          <w:rFonts w:eastAsiaTheme="minorHAnsi"/>
          <w:bCs/>
          <w:spacing w:val="-4"/>
          <w:sz w:val="28"/>
          <w:szCs w:val="28"/>
        </w:rPr>
        <w:t>Hội đồng nhân dân tỉnh,</w:t>
      </w:r>
      <w:r w:rsidR="002351C6" w:rsidRPr="00B62DEA">
        <w:rPr>
          <w:rFonts w:eastAsiaTheme="minorHAnsi"/>
          <w:bCs/>
          <w:spacing w:val="-4"/>
          <w:sz w:val="28"/>
          <w:szCs w:val="28"/>
        </w:rPr>
        <w:t>Ủy ban nhân dân các tỉnh, thành phố trực thuộc trung ương</w:t>
      </w:r>
      <w:r w:rsidR="00C936B3" w:rsidRPr="00B62DEA">
        <w:rPr>
          <w:rFonts w:eastAsiaTheme="minorHAnsi"/>
          <w:bCs/>
          <w:spacing w:val="-4"/>
          <w:sz w:val="28"/>
          <w:szCs w:val="28"/>
        </w:rPr>
        <w:t>;</w:t>
      </w:r>
      <w:r w:rsidR="002351C6" w:rsidRPr="00B62DEA">
        <w:rPr>
          <w:rFonts w:eastAsiaTheme="minorHAnsi"/>
          <w:bCs/>
          <w:spacing w:val="-4"/>
          <w:sz w:val="28"/>
          <w:szCs w:val="28"/>
        </w:rPr>
        <w:t xml:space="preserve"> và các cơ quan tham mưu quản lý nhà nước thuộc Bộ Văn hóa, Thể thao và Du lịch</w:t>
      </w:r>
      <w:r w:rsidR="00173837">
        <w:rPr>
          <w:rFonts w:eastAsiaTheme="minorHAnsi"/>
          <w:bCs/>
          <w:spacing w:val="-4"/>
          <w:sz w:val="28"/>
          <w:szCs w:val="28"/>
        </w:rPr>
        <w:t>)</w:t>
      </w:r>
      <w:r w:rsidR="00822CDD" w:rsidRPr="00B62DEA">
        <w:rPr>
          <w:rFonts w:eastAsiaTheme="minorHAnsi"/>
          <w:bCs/>
          <w:spacing w:val="-4"/>
          <w:sz w:val="28"/>
          <w:szCs w:val="28"/>
        </w:rPr>
        <w:t>.</w:t>
      </w:r>
      <w:r w:rsidR="002351C6" w:rsidRPr="00B62DEA">
        <w:rPr>
          <w:rFonts w:eastAsiaTheme="minorHAnsi"/>
          <w:bCs/>
          <w:spacing w:val="-4"/>
          <w:sz w:val="28"/>
          <w:szCs w:val="28"/>
        </w:rPr>
        <w:t xml:space="preserve"> </w:t>
      </w:r>
    </w:p>
    <w:p w14:paraId="0AB17D2E" w14:textId="458A4DE0" w:rsidR="00E2663E" w:rsidRPr="00E03B18" w:rsidRDefault="00D90F21" w:rsidP="00B62DEA">
      <w:pPr>
        <w:pStyle w:val="ListParagraph"/>
        <w:shd w:val="clear" w:color="auto" w:fill="FFFFFF" w:themeFill="background1"/>
        <w:spacing w:line="288" w:lineRule="auto"/>
        <w:ind w:left="0" w:firstLine="720"/>
        <w:rPr>
          <w:rFonts w:eastAsiaTheme="minorHAnsi"/>
          <w:bCs/>
          <w:spacing w:val="-4"/>
          <w:sz w:val="28"/>
          <w:szCs w:val="28"/>
        </w:rPr>
      </w:pPr>
      <w:r w:rsidRPr="00B62DEA">
        <w:rPr>
          <w:rFonts w:eastAsiaTheme="minorHAnsi"/>
          <w:bCs/>
          <w:spacing w:val="-4"/>
          <w:sz w:val="28"/>
          <w:szCs w:val="28"/>
        </w:rPr>
        <w:t>Tổng số ý kiến nhận được</w:t>
      </w:r>
      <w:r w:rsidR="00F9356D" w:rsidRPr="00B62DEA">
        <w:rPr>
          <w:rFonts w:eastAsiaTheme="minorHAnsi"/>
          <w:bCs/>
          <w:spacing w:val="-4"/>
          <w:sz w:val="28"/>
          <w:szCs w:val="28"/>
        </w:rPr>
        <w:t xml:space="preserve">: </w:t>
      </w:r>
      <w:r w:rsidR="00B40265" w:rsidRPr="00D909AE">
        <w:rPr>
          <w:rFonts w:eastAsiaTheme="minorHAnsi"/>
          <w:b/>
          <w:spacing w:val="-4"/>
          <w:sz w:val="28"/>
          <w:szCs w:val="28"/>
        </w:rPr>
        <w:t>4</w:t>
      </w:r>
      <w:r w:rsidR="002B4139">
        <w:rPr>
          <w:rFonts w:eastAsiaTheme="minorHAnsi"/>
          <w:b/>
          <w:spacing w:val="-4"/>
          <w:sz w:val="28"/>
          <w:szCs w:val="28"/>
        </w:rPr>
        <w:t>6</w:t>
      </w:r>
      <w:r w:rsidR="00437ED3" w:rsidRPr="00D909AE">
        <w:rPr>
          <w:rFonts w:eastAsiaTheme="minorHAnsi"/>
          <w:b/>
          <w:spacing w:val="-4"/>
          <w:sz w:val="28"/>
          <w:szCs w:val="28"/>
        </w:rPr>
        <w:t xml:space="preserve"> văn bản</w:t>
      </w:r>
    </w:p>
    <w:p w14:paraId="407D2812" w14:textId="76FF5467" w:rsidR="00173837" w:rsidRPr="00111584" w:rsidRDefault="00A8075C" w:rsidP="00AE0049">
      <w:pPr>
        <w:pStyle w:val="ListParagraph"/>
        <w:numPr>
          <w:ilvl w:val="0"/>
          <w:numId w:val="3"/>
        </w:numPr>
        <w:shd w:val="clear" w:color="auto" w:fill="FFFFFF" w:themeFill="background1"/>
        <w:tabs>
          <w:tab w:val="left" w:pos="993"/>
        </w:tabs>
        <w:spacing w:line="288" w:lineRule="auto"/>
        <w:ind w:left="0" w:firstLine="720"/>
        <w:rPr>
          <w:rFonts w:eastAsiaTheme="minorHAnsi"/>
          <w:bCs/>
          <w:spacing w:val="-4"/>
          <w:sz w:val="28"/>
          <w:szCs w:val="28"/>
        </w:rPr>
      </w:pPr>
      <w:r w:rsidRPr="008C12A5">
        <w:rPr>
          <w:rFonts w:eastAsiaTheme="minorHAnsi"/>
          <w:bCs/>
          <w:spacing w:val="-4"/>
          <w:sz w:val="28"/>
          <w:szCs w:val="28"/>
        </w:rPr>
        <w:t>Có</w:t>
      </w:r>
      <w:r w:rsidR="00B62DEA" w:rsidRPr="008C12A5">
        <w:rPr>
          <w:rFonts w:eastAsiaTheme="minorHAnsi"/>
          <w:bCs/>
          <w:spacing w:val="-4"/>
          <w:sz w:val="28"/>
          <w:szCs w:val="28"/>
        </w:rPr>
        <w:t xml:space="preserve"> </w:t>
      </w:r>
      <w:r w:rsidR="008C12A5" w:rsidRPr="008C12A5">
        <w:rPr>
          <w:rFonts w:eastAsiaTheme="minorHAnsi"/>
          <w:bCs/>
          <w:spacing w:val="-4"/>
          <w:sz w:val="28"/>
          <w:szCs w:val="28"/>
        </w:rPr>
        <w:t>2</w:t>
      </w:r>
      <w:r w:rsidR="002B4139">
        <w:rPr>
          <w:rFonts w:eastAsiaTheme="minorHAnsi"/>
          <w:bCs/>
          <w:spacing w:val="-4"/>
          <w:sz w:val="28"/>
          <w:szCs w:val="28"/>
        </w:rPr>
        <w:t>2</w:t>
      </w:r>
      <w:r w:rsidR="00B62DEA" w:rsidRPr="008C12A5">
        <w:rPr>
          <w:rFonts w:eastAsiaTheme="minorHAnsi"/>
          <w:bCs/>
          <w:spacing w:val="-4"/>
          <w:sz w:val="28"/>
          <w:szCs w:val="28"/>
        </w:rPr>
        <w:t xml:space="preserve"> </w:t>
      </w:r>
      <w:r w:rsidRPr="008C12A5">
        <w:rPr>
          <w:rFonts w:eastAsiaTheme="minorHAnsi"/>
          <w:bCs/>
          <w:spacing w:val="-4"/>
          <w:sz w:val="28"/>
          <w:szCs w:val="28"/>
        </w:rPr>
        <w:t>cơ</w:t>
      </w:r>
      <w:r w:rsidRPr="00D909AE">
        <w:rPr>
          <w:rFonts w:eastAsiaTheme="minorHAnsi"/>
          <w:b/>
          <w:spacing w:val="-4"/>
          <w:sz w:val="28"/>
          <w:szCs w:val="28"/>
        </w:rPr>
        <w:t xml:space="preserve"> </w:t>
      </w:r>
      <w:r w:rsidRPr="00173837">
        <w:rPr>
          <w:rFonts w:eastAsiaTheme="minorHAnsi"/>
          <w:bCs/>
          <w:spacing w:val="-4"/>
          <w:sz w:val="28"/>
          <w:szCs w:val="28"/>
        </w:rPr>
        <w:t>quan, tổ chức đồng ý</w:t>
      </w:r>
      <w:r w:rsidR="00AE0049">
        <w:rPr>
          <w:rFonts w:eastAsiaTheme="minorHAnsi"/>
          <w:bCs/>
          <w:spacing w:val="-4"/>
          <w:sz w:val="28"/>
          <w:szCs w:val="28"/>
        </w:rPr>
        <w:t xml:space="preserve">, không có ý kiến khác </w:t>
      </w:r>
      <w:r w:rsidRPr="00173837">
        <w:rPr>
          <w:rFonts w:eastAsiaTheme="minorHAnsi"/>
          <w:bCs/>
          <w:spacing w:val="-4"/>
          <w:sz w:val="28"/>
          <w:szCs w:val="28"/>
        </w:rPr>
        <w:t xml:space="preserve">với nội dung của dự thảo hồ sơ </w:t>
      </w:r>
      <w:r w:rsidR="00173837" w:rsidRPr="00173837">
        <w:rPr>
          <w:rFonts w:eastAsiaTheme="minorHAnsi"/>
          <w:bCs/>
          <w:spacing w:val="-4"/>
          <w:sz w:val="28"/>
          <w:szCs w:val="28"/>
        </w:rPr>
        <w:t>Thông tư</w:t>
      </w:r>
      <w:r w:rsidRPr="00173837">
        <w:rPr>
          <w:rFonts w:eastAsiaTheme="minorHAnsi"/>
          <w:bCs/>
          <w:spacing w:val="-4"/>
          <w:sz w:val="28"/>
          <w:szCs w:val="28"/>
        </w:rPr>
        <w:t xml:space="preserve">, bao gồm: </w:t>
      </w:r>
      <w:r w:rsidR="001D51E8">
        <w:rPr>
          <w:rFonts w:eastAsiaTheme="minorHAnsi"/>
          <w:bCs/>
          <w:spacing w:val="-4"/>
          <w:sz w:val="28"/>
          <w:szCs w:val="28"/>
        </w:rPr>
        <w:t xml:space="preserve">Lai Châu, Huế, An Giang, </w:t>
      </w:r>
      <w:r w:rsidR="001A4415">
        <w:rPr>
          <w:rFonts w:eastAsiaTheme="minorHAnsi"/>
          <w:bCs/>
          <w:spacing w:val="-4"/>
          <w:sz w:val="28"/>
          <w:szCs w:val="28"/>
        </w:rPr>
        <w:t xml:space="preserve">Cà Mau; </w:t>
      </w:r>
      <w:r w:rsidR="00173837" w:rsidRPr="00173837">
        <w:rPr>
          <w:rFonts w:eastAsiaTheme="minorHAnsi"/>
          <w:bCs/>
          <w:spacing w:val="-4"/>
          <w:sz w:val="28"/>
          <w:szCs w:val="28"/>
        </w:rPr>
        <w:t>Gia Lai;</w:t>
      </w:r>
      <w:r w:rsidR="00173837">
        <w:rPr>
          <w:rFonts w:eastAsiaTheme="minorHAnsi"/>
          <w:b/>
          <w:spacing w:val="-4"/>
          <w:sz w:val="28"/>
          <w:szCs w:val="28"/>
        </w:rPr>
        <w:t xml:space="preserve"> </w:t>
      </w:r>
      <w:r w:rsidR="00177A5F" w:rsidRPr="00177A5F">
        <w:rPr>
          <w:rFonts w:eastAsiaTheme="minorHAnsi"/>
          <w:bCs/>
          <w:spacing w:val="-4"/>
          <w:sz w:val="28"/>
          <w:szCs w:val="28"/>
        </w:rPr>
        <w:t>Đà Nẵng;</w:t>
      </w:r>
      <w:r w:rsidR="001D51E8">
        <w:rPr>
          <w:rFonts w:eastAsiaTheme="minorHAnsi"/>
          <w:bCs/>
          <w:spacing w:val="-4"/>
          <w:sz w:val="28"/>
          <w:szCs w:val="28"/>
        </w:rPr>
        <w:t xml:space="preserve"> </w:t>
      </w:r>
      <w:r w:rsidR="00C87B63">
        <w:rPr>
          <w:rFonts w:eastAsiaTheme="minorHAnsi"/>
          <w:bCs/>
          <w:spacing w:val="-4"/>
          <w:sz w:val="28"/>
          <w:szCs w:val="28"/>
        </w:rPr>
        <w:t xml:space="preserve">Đắk Lắk, </w:t>
      </w:r>
      <w:r w:rsidR="00110ED8">
        <w:rPr>
          <w:rFonts w:eastAsiaTheme="minorHAnsi"/>
          <w:bCs/>
          <w:spacing w:val="-4"/>
          <w:sz w:val="28"/>
          <w:szCs w:val="28"/>
        </w:rPr>
        <w:t xml:space="preserve">Hải Phòng (Sở), </w:t>
      </w:r>
      <w:r w:rsidR="001D51E8">
        <w:rPr>
          <w:rFonts w:eastAsiaTheme="minorHAnsi"/>
          <w:bCs/>
          <w:spacing w:val="-4"/>
          <w:sz w:val="28"/>
          <w:szCs w:val="28"/>
        </w:rPr>
        <w:t>Hải Phòng</w:t>
      </w:r>
      <w:r w:rsidR="002B4139">
        <w:rPr>
          <w:rFonts w:eastAsiaTheme="minorHAnsi"/>
          <w:bCs/>
          <w:spacing w:val="-4"/>
          <w:sz w:val="28"/>
          <w:szCs w:val="28"/>
        </w:rPr>
        <w:t xml:space="preserve"> (HĐND)</w:t>
      </w:r>
      <w:r w:rsidR="008419A5">
        <w:rPr>
          <w:rFonts w:eastAsiaTheme="minorHAnsi"/>
          <w:bCs/>
          <w:spacing w:val="-4"/>
          <w:sz w:val="28"/>
          <w:szCs w:val="28"/>
        </w:rPr>
        <w:t xml:space="preserve">, </w:t>
      </w:r>
      <w:r w:rsidR="009D4A8C">
        <w:rPr>
          <w:rFonts w:eastAsiaTheme="minorHAnsi"/>
          <w:bCs/>
          <w:spacing w:val="-4"/>
          <w:sz w:val="28"/>
          <w:szCs w:val="28"/>
        </w:rPr>
        <w:t xml:space="preserve">Ủy ban nhân dân thành phố Huế, </w:t>
      </w:r>
      <w:r w:rsidR="00111584" w:rsidRPr="00111584">
        <w:rPr>
          <w:rFonts w:eastAsiaTheme="minorHAnsi"/>
          <w:bCs/>
          <w:spacing w:val="-4"/>
          <w:sz w:val="28"/>
          <w:szCs w:val="28"/>
        </w:rPr>
        <w:t xml:space="preserve">Cục </w:t>
      </w:r>
      <w:r w:rsidR="009D4A8C">
        <w:rPr>
          <w:rFonts w:eastAsiaTheme="minorHAnsi"/>
          <w:bCs/>
          <w:spacing w:val="-4"/>
          <w:sz w:val="28"/>
          <w:szCs w:val="28"/>
        </w:rPr>
        <w:t>V</w:t>
      </w:r>
      <w:r w:rsidR="00111584" w:rsidRPr="00111584">
        <w:rPr>
          <w:rFonts w:eastAsiaTheme="minorHAnsi"/>
          <w:bCs/>
          <w:spacing w:val="-4"/>
          <w:sz w:val="28"/>
          <w:szCs w:val="28"/>
        </w:rPr>
        <w:t>ăn hóa các dân tộc Việt Nam</w:t>
      </w:r>
      <w:r w:rsidR="001D51E8">
        <w:rPr>
          <w:rFonts w:eastAsiaTheme="minorHAnsi"/>
          <w:bCs/>
          <w:spacing w:val="-4"/>
          <w:sz w:val="28"/>
          <w:szCs w:val="28"/>
        </w:rPr>
        <w:t>,</w:t>
      </w:r>
      <w:r w:rsidR="007B3474">
        <w:rPr>
          <w:rFonts w:eastAsiaTheme="minorHAnsi"/>
          <w:bCs/>
          <w:spacing w:val="-4"/>
          <w:sz w:val="28"/>
          <w:szCs w:val="28"/>
        </w:rPr>
        <w:t xml:space="preserve"> Cục Thể dục thể thao Việt Nam; </w:t>
      </w:r>
      <w:r w:rsidR="00BC0312">
        <w:rPr>
          <w:rFonts w:eastAsiaTheme="minorHAnsi"/>
          <w:bCs/>
          <w:spacing w:val="-4"/>
          <w:sz w:val="28"/>
          <w:szCs w:val="28"/>
        </w:rPr>
        <w:t xml:space="preserve">Cục Thông tin cơ sở và Thông tin đối ngoại (không bổ </w:t>
      </w:r>
      <w:r w:rsidR="00BC0312">
        <w:rPr>
          <w:rFonts w:eastAsiaTheme="minorHAnsi"/>
          <w:bCs/>
          <w:spacing w:val="-4"/>
          <w:sz w:val="28"/>
          <w:szCs w:val="28"/>
        </w:rPr>
        <w:lastRenderedPageBreak/>
        <w:t xml:space="preserve">sung ý kiến); </w:t>
      </w:r>
      <w:r w:rsidR="00530D7C">
        <w:rPr>
          <w:rFonts w:eastAsiaTheme="minorHAnsi"/>
          <w:bCs/>
          <w:spacing w:val="-4"/>
          <w:sz w:val="28"/>
          <w:szCs w:val="28"/>
        </w:rPr>
        <w:t xml:space="preserve">Cục Hợp tác quốc tế; </w:t>
      </w:r>
      <w:r w:rsidR="00757320">
        <w:rPr>
          <w:rFonts w:eastAsiaTheme="minorHAnsi"/>
          <w:bCs/>
          <w:spacing w:val="-4"/>
          <w:sz w:val="28"/>
          <w:szCs w:val="28"/>
        </w:rPr>
        <w:t xml:space="preserve">Cục Xuất bản, In và Phát hành; </w:t>
      </w:r>
      <w:r w:rsidR="00F72730">
        <w:rPr>
          <w:rFonts w:eastAsiaTheme="minorHAnsi"/>
          <w:bCs/>
          <w:spacing w:val="-4"/>
          <w:sz w:val="28"/>
          <w:szCs w:val="28"/>
        </w:rPr>
        <w:t>Vụ Kế hoạch, Tài chính; Cục Di sản văn hóa; Cục Điện ảnh</w:t>
      </w:r>
      <w:r w:rsidR="003473C4">
        <w:rPr>
          <w:rFonts w:eastAsiaTheme="minorHAnsi"/>
          <w:bCs/>
          <w:spacing w:val="-4"/>
          <w:sz w:val="28"/>
          <w:szCs w:val="28"/>
        </w:rPr>
        <w:t xml:space="preserve">; </w:t>
      </w:r>
      <w:r w:rsidR="00177A5F">
        <w:rPr>
          <w:rFonts w:eastAsiaTheme="minorHAnsi"/>
          <w:bCs/>
          <w:spacing w:val="-4"/>
          <w:sz w:val="28"/>
          <w:szCs w:val="28"/>
        </w:rPr>
        <w:t>Cục Du lịch thống nhất,</w:t>
      </w:r>
      <w:r w:rsidR="001D51E8">
        <w:rPr>
          <w:rFonts w:eastAsiaTheme="minorHAnsi"/>
          <w:bCs/>
          <w:spacing w:val="-4"/>
          <w:sz w:val="28"/>
          <w:szCs w:val="28"/>
        </w:rPr>
        <w:t xml:space="preserve"> Vụ Khoa học công nghệ, Đào tạo và Môi trường</w:t>
      </w:r>
      <w:r w:rsidR="00284D8F">
        <w:rPr>
          <w:rFonts w:eastAsiaTheme="minorHAnsi"/>
          <w:bCs/>
          <w:spacing w:val="-4"/>
          <w:sz w:val="28"/>
          <w:szCs w:val="28"/>
        </w:rPr>
        <w:t>, Vụ tổ chức cán bộ</w:t>
      </w:r>
      <w:r w:rsidR="00AE0049">
        <w:rPr>
          <w:rFonts w:eastAsiaTheme="minorHAnsi"/>
          <w:bCs/>
          <w:spacing w:val="-4"/>
          <w:sz w:val="28"/>
          <w:szCs w:val="28"/>
        </w:rPr>
        <w:t xml:space="preserve"> </w:t>
      </w:r>
    </w:p>
    <w:p w14:paraId="0EDAEBF0" w14:textId="663D422E" w:rsidR="00173837" w:rsidRPr="00173837" w:rsidRDefault="007D0DCD" w:rsidP="008C12A5">
      <w:pPr>
        <w:pStyle w:val="ListParagraph"/>
        <w:numPr>
          <w:ilvl w:val="0"/>
          <w:numId w:val="3"/>
        </w:numPr>
        <w:shd w:val="clear" w:color="auto" w:fill="FFFFFF" w:themeFill="background1"/>
        <w:tabs>
          <w:tab w:val="left" w:pos="851"/>
          <w:tab w:val="left" w:pos="993"/>
        </w:tabs>
        <w:spacing w:line="288" w:lineRule="auto"/>
        <w:ind w:left="0" w:firstLine="720"/>
        <w:rPr>
          <w:b/>
          <w:spacing w:val="-4"/>
        </w:rPr>
      </w:pPr>
      <w:r w:rsidRPr="008C12A5">
        <w:rPr>
          <w:rFonts w:eastAsiaTheme="minorHAnsi"/>
          <w:bCs/>
          <w:spacing w:val="-4"/>
          <w:sz w:val="28"/>
          <w:szCs w:val="28"/>
        </w:rPr>
        <w:t xml:space="preserve">Có </w:t>
      </w:r>
      <w:r w:rsidR="008C12A5" w:rsidRPr="008C12A5">
        <w:rPr>
          <w:rFonts w:eastAsiaTheme="minorHAnsi"/>
          <w:bCs/>
          <w:spacing w:val="-4"/>
          <w:sz w:val="28"/>
          <w:szCs w:val="28"/>
        </w:rPr>
        <w:t>20</w:t>
      </w:r>
      <w:r w:rsidRPr="008C12A5">
        <w:rPr>
          <w:rFonts w:eastAsiaTheme="minorHAnsi"/>
          <w:bCs/>
          <w:spacing w:val="-4"/>
          <w:sz w:val="28"/>
          <w:szCs w:val="28"/>
        </w:rPr>
        <w:t xml:space="preserve"> cơ quan, đơn vị cơ bản thống nhất, gồm</w:t>
      </w:r>
      <w:r w:rsidRPr="00173837">
        <w:rPr>
          <w:b/>
          <w:spacing w:val="-4"/>
        </w:rPr>
        <w:t xml:space="preserve">: </w:t>
      </w:r>
      <w:r w:rsidR="00227032">
        <w:rPr>
          <w:rFonts w:eastAsiaTheme="minorHAnsi"/>
          <w:bCs/>
          <w:spacing w:val="-4"/>
          <w:sz w:val="28"/>
          <w:szCs w:val="28"/>
        </w:rPr>
        <w:t>Cục Nghệ thuật biểu diễn, Phú Thọ</w:t>
      </w:r>
      <w:r w:rsidR="008419A5">
        <w:rPr>
          <w:rFonts w:eastAsiaTheme="minorHAnsi"/>
          <w:bCs/>
          <w:spacing w:val="-4"/>
          <w:sz w:val="28"/>
          <w:szCs w:val="28"/>
        </w:rPr>
        <w:t>. Thành phố Hồ Chí Minh</w:t>
      </w:r>
      <w:r w:rsidR="00AE0049">
        <w:rPr>
          <w:rFonts w:eastAsiaTheme="minorHAnsi"/>
          <w:bCs/>
          <w:spacing w:val="-4"/>
          <w:sz w:val="28"/>
          <w:szCs w:val="28"/>
        </w:rPr>
        <w:t xml:space="preserve">, </w:t>
      </w:r>
      <w:r w:rsidR="00634226">
        <w:rPr>
          <w:rFonts w:eastAsiaTheme="minorHAnsi"/>
          <w:bCs/>
          <w:spacing w:val="-4"/>
          <w:sz w:val="28"/>
          <w:szCs w:val="28"/>
        </w:rPr>
        <w:t xml:space="preserve">Hội đồng nhân dân tỉnh </w:t>
      </w:r>
      <w:r w:rsidR="00AE0049">
        <w:rPr>
          <w:rFonts w:eastAsiaTheme="minorHAnsi"/>
          <w:bCs/>
          <w:spacing w:val="-4"/>
          <w:sz w:val="28"/>
          <w:szCs w:val="28"/>
        </w:rPr>
        <w:t>Nghệ An</w:t>
      </w:r>
      <w:r w:rsidR="00310832">
        <w:rPr>
          <w:rFonts w:eastAsiaTheme="minorHAnsi"/>
          <w:bCs/>
          <w:spacing w:val="-4"/>
          <w:sz w:val="28"/>
          <w:szCs w:val="28"/>
        </w:rPr>
        <w:t xml:space="preserve">, </w:t>
      </w:r>
      <w:r w:rsidR="00634226">
        <w:rPr>
          <w:rFonts w:eastAsiaTheme="minorHAnsi"/>
          <w:bCs/>
          <w:spacing w:val="-4"/>
          <w:sz w:val="28"/>
          <w:szCs w:val="28"/>
        </w:rPr>
        <w:t xml:space="preserve">Ủy ban nhân dân tỉnh Nghệ An, </w:t>
      </w:r>
      <w:r w:rsidR="00310832">
        <w:rPr>
          <w:rFonts w:eastAsiaTheme="minorHAnsi"/>
          <w:bCs/>
          <w:spacing w:val="-4"/>
          <w:sz w:val="28"/>
          <w:szCs w:val="28"/>
        </w:rPr>
        <w:t>Sơn La</w:t>
      </w:r>
      <w:r w:rsidR="00A75761">
        <w:rPr>
          <w:rFonts w:eastAsiaTheme="minorHAnsi"/>
          <w:bCs/>
          <w:spacing w:val="-4"/>
          <w:sz w:val="28"/>
          <w:szCs w:val="28"/>
        </w:rPr>
        <w:t>, Bắc Ninh</w:t>
      </w:r>
      <w:r w:rsidR="002360AD">
        <w:rPr>
          <w:rFonts w:eastAsiaTheme="minorHAnsi"/>
          <w:bCs/>
          <w:spacing w:val="-4"/>
          <w:sz w:val="28"/>
          <w:szCs w:val="28"/>
        </w:rPr>
        <w:t>, Bắc Ninh (HĐND)</w:t>
      </w:r>
      <w:r w:rsidR="00F54C4F">
        <w:rPr>
          <w:rFonts w:eastAsiaTheme="minorHAnsi"/>
          <w:bCs/>
          <w:spacing w:val="-4"/>
          <w:sz w:val="28"/>
          <w:szCs w:val="28"/>
        </w:rPr>
        <w:t>, Cao Bằng</w:t>
      </w:r>
      <w:r w:rsidR="00A446E4">
        <w:rPr>
          <w:rFonts w:eastAsiaTheme="minorHAnsi"/>
          <w:bCs/>
          <w:spacing w:val="-4"/>
          <w:sz w:val="28"/>
          <w:szCs w:val="28"/>
        </w:rPr>
        <w:t xml:space="preserve"> (HĐND), Cao Bằng (Sở)</w:t>
      </w:r>
      <w:r w:rsidR="001D51E8">
        <w:rPr>
          <w:rFonts w:eastAsiaTheme="minorHAnsi"/>
          <w:bCs/>
          <w:spacing w:val="-4"/>
          <w:sz w:val="28"/>
          <w:szCs w:val="28"/>
        </w:rPr>
        <w:t>, Lạng Sơn</w:t>
      </w:r>
      <w:r w:rsidR="0064534E">
        <w:rPr>
          <w:rFonts w:eastAsiaTheme="minorHAnsi"/>
          <w:bCs/>
          <w:spacing w:val="-4"/>
          <w:sz w:val="28"/>
          <w:szCs w:val="28"/>
        </w:rPr>
        <w:t xml:space="preserve"> (HĐND)</w:t>
      </w:r>
      <w:r w:rsidR="00397A5E">
        <w:rPr>
          <w:rFonts w:eastAsiaTheme="minorHAnsi"/>
          <w:bCs/>
          <w:spacing w:val="-4"/>
          <w:sz w:val="28"/>
          <w:szCs w:val="28"/>
        </w:rPr>
        <w:t xml:space="preserve">, </w:t>
      </w:r>
      <w:r w:rsidR="000F15E8">
        <w:rPr>
          <w:rFonts w:eastAsiaTheme="minorHAnsi"/>
          <w:bCs/>
          <w:spacing w:val="-4"/>
          <w:sz w:val="28"/>
          <w:szCs w:val="28"/>
        </w:rPr>
        <w:t>Lạng Sơn</w:t>
      </w:r>
      <w:r w:rsidR="002B4139">
        <w:rPr>
          <w:rFonts w:eastAsiaTheme="minorHAnsi"/>
          <w:bCs/>
          <w:spacing w:val="-4"/>
          <w:sz w:val="28"/>
          <w:szCs w:val="28"/>
        </w:rPr>
        <w:t xml:space="preserve"> (Sở)</w:t>
      </w:r>
      <w:r w:rsidR="000F15E8">
        <w:rPr>
          <w:rFonts w:eastAsiaTheme="minorHAnsi"/>
          <w:bCs/>
          <w:spacing w:val="-4"/>
          <w:sz w:val="28"/>
          <w:szCs w:val="28"/>
        </w:rPr>
        <w:t xml:space="preserve">, </w:t>
      </w:r>
      <w:r w:rsidR="00397A5E">
        <w:rPr>
          <w:rFonts w:eastAsiaTheme="minorHAnsi"/>
          <w:bCs/>
          <w:spacing w:val="-4"/>
          <w:sz w:val="28"/>
          <w:szCs w:val="28"/>
        </w:rPr>
        <w:t>Lào Cai</w:t>
      </w:r>
      <w:r w:rsidR="00F4405A">
        <w:rPr>
          <w:rFonts w:eastAsiaTheme="minorHAnsi"/>
          <w:bCs/>
          <w:spacing w:val="-4"/>
          <w:sz w:val="28"/>
          <w:szCs w:val="28"/>
        </w:rPr>
        <w:t>, Thanh Hóa</w:t>
      </w:r>
      <w:r w:rsidR="00E3779F">
        <w:rPr>
          <w:rFonts w:eastAsiaTheme="minorHAnsi"/>
          <w:bCs/>
          <w:spacing w:val="-4"/>
          <w:sz w:val="28"/>
          <w:szCs w:val="28"/>
        </w:rPr>
        <w:t xml:space="preserve"> (Sở) và Thường trực Hội đồng nhân dân tỉnh</w:t>
      </w:r>
      <w:r w:rsidR="00F4405A">
        <w:rPr>
          <w:rFonts w:eastAsiaTheme="minorHAnsi"/>
          <w:bCs/>
          <w:spacing w:val="-4"/>
          <w:sz w:val="28"/>
          <w:szCs w:val="28"/>
        </w:rPr>
        <w:t>, Hưng Yên</w:t>
      </w:r>
      <w:r w:rsidR="00163FC3">
        <w:rPr>
          <w:rFonts w:eastAsiaTheme="minorHAnsi"/>
          <w:bCs/>
          <w:spacing w:val="-4"/>
          <w:sz w:val="28"/>
          <w:szCs w:val="28"/>
        </w:rPr>
        <w:t>, Đồng Tháp</w:t>
      </w:r>
      <w:r w:rsidR="00A6379D">
        <w:rPr>
          <w:rFonts w:eastAsiaTheme="minorHAnsi"/>
          <w:bCs/>
          <w:spacing w:val="-4"/>
          <w:sz w:val="28"/>
          <w:szCs w:val="28"/>
        </w:rPr>
        <w:t>, Hà Nội</w:t>
      </w:r>
      <w:r w:rsidR="009D4A8C">
        <w:rPr>
          <w:rFonts w:eastAsiaTheme="minorHAnsi"/>
          <w:bCs/>
          <w:spacing w:val="-4"/>
          <w:sz w:val="28"/>
          <w:szCs w:val="28"/>
        </w:rPr>
        <w:t xml:space="preserve">, Hội đồng nhân dân thành phố Huế, </w:t>
      </w:r>
      <w:r w:rsidR="00284D8F">
        <w:rPr>
          <w:rFonts w:eastAsiaTheme="minorHAnsi"/>
          <w:bCs/>
          <w:spacing w:val="-4"/>
          <w:sz w:val="28"/>
          <w:szCs w:val="28"/>
        </w:rPr>
        <w:t>Tuyên Quang góp ý</w:t>
      </w:r>
      <w:r w:rsidR="001D51E8">
        <w:rPr>
          <w:rFonts w:eastAsiaTheme="minorHAnsi"/>
          <w:bCs/>
          <w:spacing w:val="-4"/>
          <w:sz w:val="28"/>
          <w:szCs w:val="28"/>
        </w:rPr>
        <w:t xml:space="preserve"> </w:t>
      </w:r>
      <w:r w:rsidR="00634226">
        <w:rPr>
          <w:rFonts w:eastAsiaTheme="minorHAnsi"/>
          <w:bCs/>
          <w:spacing w:val="-4"/>
          <w:sz w:val="28"/>
          <w:szCs w:val="28"/>
        </w:rPr>
        <w:t xml:space="preserve">đồng thời </w:t>
      </w:r>
      <w:r w:rsidR="002C2728">
        <w:rPr>
          <w:rFonts w:eastAsiaTheme="minorHAnsi"/>
          <w:bCs/>
          <w:spacing w:val="-4"/>
          <w:sz w:val="28"/>
          <w:szCs w:val="28"/>
        </w:rPr>
        <w:t>có ý kiến thêm</w:t>
      </w:r>
    </w:p>
    <w:p w14:paraId="79C1C088" w14:textId="16D65A66" w:rsidR="002A5790" w:rsidRPr="00972A03" w:rsidRDefault="007D0DCD" w:rsidP="00E2663E">
      <w:pPr>
        <w:shd w:val="clear" w:color="auto" w:fill="FFFFFF" w:themeFill="background1"/>
        <w:spacing w:line="288" w:lineRule="auto"/>
        <w:ind w:firstLine="720"/>
        <w:rPr>
          <w:bCs/>
          <w:spacing w:val="-4"/>
        </w:rPr>
      </w:pPr>
      <w:r>
        <w:rPr>
          <w:bCs/>
          <w:spacing w:val="-4"/>
        </w:rPr>
        <w:t xml:space="preserve">4. </w:t>
      </w:r>
      <w:r w:rsidR="00B62DEA">
        <w:rPr>
          <w:bCs/>
          <w:spacing w:val="-4"/>
        </w:rPr>
        <w:t xml:space="preserve">Ngoài ra, </w:t>
      </w:r>
      <w:r w:rsidR="008C12A5">
        <w:rPr>
          <w:bCs/>
          <w:spacing w:val="-4"/>
        </w:rPr>
        <w:t xml:space="preserve">03 cơ quan, đơn vị: Bộ Nội vụ, Bộ Tài chính, Văn phòng Bộ và các đơn vị khác </w:t>
      </w:r>
      <w:r w:rsidR="00B62DEA">
        <w:rPr>
          <w:bCs/>
          <w:spacing w:val="-4"/>
        </w:rPr>
        <w:t xml:space="preserve">có các ý kiến góp ý thêm. </w:t>
      </w:r>
      <w:r w:rsidR="00D90F21" w:rsidRPr="00972A03">
        <w:rPr>
          <w:bCs/>
          <w:spacing w:val="-4"/>
        </w:rPr>
        <w:t>Kết quả cụ thể như sau:</w:t>
      </w:r>
    </w:p>
    <w:tbl>
      <w:tblPr>
        <w:tblW w:w="1542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1800"/>
        <w:gridCol w:w="6784"/>
        <w:gridCol w:w="4651"/>
      </w:tblGrid>
      <w:tr w:rsidR="0040098D" w:rsidRPr="00972A03" w14:paraId="3DC6C871" w14:textId="77777777" w:rsidTr="00BD6489">
        <w:tc>
          <w:tcPr>
            <w:tcW w:w="2190" w:type="dxa"/>
            <w:vAlign w:val="center"/>
          </w:tcPr>
          <w:p w14:paraId="7B471230" w14:textId="77777777" w:rsidR="00CE2E4D" w:rsidRPr="00972A03" w:rsidRDefault="00CE2E4D" w:rsidP="00243DD7">
            <w:pPr>
              <w:shd w:val="clear" w:color="auto" w:fill="FFFFFF" w:themeFill="background1"/>
              <w:tabs>
                <w:tab w:val="right" w:leader="dot" w:pos="8640"/>
              </w:tabs>
              <w:jc w:val="center"/>
              <w:rPr>
                <w:b/>
                <w:spacing w:val="-12"/>
                <w:sz w:val="26"/>
                <w:szCs w:val="26"/>
              </w:rPr>
            </w:pPr>
            <w:r w:rsidRPr="00972A03">
              <w:rPr>
                <w:b/>
                <w:spacing w:val="-12"/>
                <w:sz w:val="26"/>
                <w:szCs w:val="26"/>
              </w:rPr>
              <w:t xml:space="preserve">NHÓM VẤN ĐỀ, </w:t>
            </w:r>
            <w:r w:rsidR="00E2663E" w:rsidRPr="00972A03">
              <w:rPr>
                <w:b/>
                <w:spacing w:val="-12"/>
                <w:sz w:val="26"/>
                <w:szCs w:val="26"/>
              </w:rPr>
              <w:t>ĐIỀU</w:t>
            </w:r>
            <w:r w:rsidR="00D90F21" w:rsidRPr="00972A03">
              <w:rPr>
                <w:b/>
                <w:spacing w:val="-12"/>
                <w:sz w:val="26"/>
                <w:szCs w:val="26"/>
              </w:rPr>
              <w:t>,</w:t>
            </w:r>
            <w:r w:rsidR="00E2663E" w:rsidRPr="00972A03">
              <w:rPr>
                <w:b/>
                <w:spacing w:val="-12"/>
                <w:sz w:val="26"/>
                <w:szCs w:val="26"/>
              </w:rPr>
              <w:t xml:space="preserve"> KHOẢN </w:t>
            </w:r>
          </w:p>
          <w:p w14:paraId="32AE8FAF" w14:textId="68580272" w:rsidR="00E2663E" w:rsidRPr="00972A03" w:rsidRDefault="00E2663E" w:rsidP="00243DD7">
            <w:pPr>
              <w:shd w:val="clear" w:color="auto" w:fill="FFFFFF" w:themeFill="background1"/>
              <w:tabs>
                <w:tab w:val="right" w:leader="dot" w:pos="8640"/>
              </w:tabs>
              <w:jc w:val="center"/>
              <w:rPr>
                <w:b/>
                <w:spacing w:val="-12"/>
                <w:sz w:val="26"/>
                <w:szCs w:val="26"/>
              </w:rPr>
            </w:pPr>
          </w:p>
        </w:tc>
        <w:tc>
          <w:tcPr>
            <w:tcW w:w="1800" w:type="dxa"/>
            <w:vAlign w:val="center"/>
          </w:tcPr>
          <w:p w14:paraId="6DCB0D9B" w14:textId="77777777" w:rsidR="00E2663E" w:rsidRPr="00972A03" w:rsidRDefault="00E2663E" w:rsidP="00243DD7">
            <w:pPr>
              <w:shd w:val="clear" w:color="auto" w:fill="FFFFFF" w:themeFill="background1"/>
              <w:tabs>
                <w:tab w:val="right" w:leader="dot" w:pos="8640"/>
              </w:tabs>
              <w:rPr>
                <w:b/>
                <w:sz w:val="26"/>
                <w:szCs w:val="26"/>
                <w:lang w:val="nl-NL"/>
              </w:rPr>
            </w:pPr>
            <w:r w:rsidRPr="00972A03">
              <w:rPr>
                <w:b/>
                <w:sz w:val="26"/>
                <w:szCs w:val="26"/>
                <w:lang w:val="nl-NL"/>
              </w:rPr>
              <w:t>CHỦ THỂ GÓP Ý</w:t>
            </w:r>
          </w:p>
        </w:tc>
        <w:tc>
          <w:tcPr>
            <w:tcW w:w="6784" w:type="dxa"/>
            <w:vAlign w:val="center"/>
          </w:tcPr>
          <w:p w14:paraId="21D5D5C4" w14:textId="77777777" w:rsidR="00E2663E" w:rsidRPr="00972A03" w:rsidRDefault="00E2663E" w:rsidP="00243DD7">
            <w:pPr>
              <w:shd w:val="clear" w:color="auto" w:fill="FFFFFF" w:themeFill="background1"/>
              <w:tabs>
                <w:tab w:val="right" w:leader="dot" w:pos="8640"/>
              </w:tabs>
              <w:ind w:firstLine="284"/>
              <w:jc w:val="center"/>
              <w:rPr>
                <w:b/>
                <w:sz w:val="26"/>
                <w:szCs w:val="26"/>
                <w:lang w:val="nl-NL"/>
              </w:rPr>
            </w:pPr>
            <w:r w:rsidRPr="00972A03">
              <w:rPr>
                <w:b/>
                <w:sz w:val="26"/>
                <w:szCs w:val="26"/>
                <w:lang w:val="nl-NL"/>
              </w:rPr>
              <w:t>NỘI DUNG GÓP Ý</w:t>
            </w:r>
          </w:p>
        </w:tc>
        <w:tc>
          <w:tcPr>
            <w:tcW w:w="4651" w:type="dxa"/>
            <w:vAlign w:val="center"/>
          </w:tcPr>
          <w:p w14:paraId="23768DC2" w14:textId="77777777" w:rsidR="00E2663E" w:rsidRPr="00972A03" w:rsidRDefault="00E2663E" w:rsidP="00243DD7">
            <w:pPr>
              <w:shd w:val="clear" w:color="auto" w:fill="FFFFFF" w:themeFill="background1"/>
              <w:tabs>
                <w:tab w:val="right" w:leader="dot" w:pos="8640"/>
              </w:tabs>
              <w:ind w:firstLine="284"/>
              <w:jc w:val="center"/>
              <w:rPr>
                <w:b/>
                <w:sz w:val="26"/>
                <w:szCs w:val="26"/>
                <w:lang w:val="nl-NL"/>
              </w:rPr>
            </w:pPr>
            <w:r w:rsidRPr="00972A03">
              <w:rPr>
                <w:b/>
                <w:sz w:val="26"/>
                <w:szCs w:val="26"/>
                <w:lang w:val="nl-NL"/>
              </w:rPr>
              <w:t xml:space="preserve">NỘI DUNG TIẾP THU, </w:t>
            </w:r>
          </w:p>
          <w:p w14:paraId="1628FEE1" w14:textId="77777777" w:rsidR="00E2663E" w:rsidRPr="00972A03" w:rsidRDefault="00E2663E" w:rsidP="00243DD7">
            <w:pPr>
              <w:shd w:val="clear" w:color="auto" w:fill="FFFFFF" w:themeFill="background1"/>
              <w:tabs>
                <w:tab w:val="right" w:leader="dot" w:pos="8640"/>
              </w:tabs>
              <w:ind w:firstLine="284"/>
              <w:jc w:val="center"/>
              <w:rPr>
                <w:b/>
                <w:sz w:val="26"/>
                <w:szCs w:val="26"/>
                <w:lang w:val="nl-NL"/>
              </w:rPr>
            </w:pPr>
            <w:r w:rsidRPr="00972A03">
              <w:rPr>
                <w:b/>
                <w:sz w:val="26"/>
                <w:szCs w:val="26"/>
                <w:lang w:val="nl-NL"/>
              </w:rPr>
              <w:t>GIẢI TRÌNH</w:t>
            </w:r>
          </w:p>
        </w:tc>
      </w:tr>
      <w:tr w:rsidR="00BD6489" w:rsidRPr="00972A03" w14:paraId="58694611" w14:textId="77777777" w:rsidTr="00BD6489">
        <w:tc>
          <w:tcPr>
            <w:tcW w:w="2190" w:type="dxa"/>
            <w:vMerge w:val="restart"/>
            <w:vAlign w:val="center"/>
          </w:tcPr>
          <w:p w14:paraId="34102DEC" w14:textId="395A6951" w:rsidR="00BD6489" w:rsidRPr="00BD6489" w:rsidRDefault="00BD6489" w:rsidP="00BD6489">
            <w:pPr>
              <w:shd w:val="clear" w:color="auto" w:fill="FFFFFF" w:themeFill="background1"/>
              <w:tabs>
                <w:tab w:val="right" w:leader="dot" w:pos="8640"/>
              </w:tabs>
              <w:rPr>
                <w:b/>
                <w:szCs w:val="24"/>
              </w:rPr>
            </w:pPr>
            <w:r w:rsidRPr="00BD6489">
              <w:rPr>
                <w:b/>
                <w:szCs w:val="24"/>
              </w:rPr>
              <w:t>Góp ý chung</w:t>
            </w:r>
          </w:p>
        </w:tc>
        <w:tc>
          <w:tcPr>
            <w:tcW w:w="1800" w:type="dxa"/>
            <w:vAlign w:val="center"/>
          </w:tcPr>
          <w:p w14:paraId="6BBE906C" w14:textId="4A38D71C" w:rsidR="00BD6489" w:rsidRPr="00400DCC" w:rsidRDefault="00BD6489" w:rsidP="00243DD7">
            <w:pPr>
              <w:shd w:val="clear" w:color="auto" w:fill="FFFFFF" w:themeFill="background1"/>
              <w:tabs>
                <w:tab w:val="right" w:leader="dot" w:pos="8640"/>
              </w:tabs>
              <w:jc w:val="center"/>
              <w:rPr>
                <w:bCs/>
                <w:sz w:val="24"/>
                <w:szCs w:val="24"/>
                <w:lang w:val="nl-NL"/>
              </w:rPr>
            </w:pPr>
            <w:r w:rsidRPr="00400DCC">
              <w:rPr>
                <w:bCs/>
                <w:sz w:val="24"/>
                <w:szCs w:val="24"/>
                <w:lang w:val="nl-NL"/>
              </w:rPr>
              <w:t xml:space="preserve">Bộ </w:t>
            </w:r>
            <w:r>
              <w:rPr>
                <w:bCs/>
                <w:sz w:val="24"/>
                <w:szCs w:val="24"/>
                <w:lang w:val="nl-NL"/>
              </w:rPr>
              <w:t>Tài chính</w:t>
            </w:r>
          </w:p>
        </w:tc>
        <w:tc>
          <w:tcPr>
            <w:tcW w:w="6784" w:type="dxa"/>
            <w:vAlign w:val="center"/>
          </w:tcPr>
          <w:p w14:paraId="08B76956" w14:textId="51A0EE39" w:rsidR="00BD6489" w:rsidRPr="002E3478" w:rsidRDefault="00BD6489" w:rsidP="0092231C">
            <w:pPr>
              <w:autoSpaceDE w:val="0"/>
              <w:autoSpaceDN w:val="0"/>
              <w:adjustRightInd w:val="0"/>
              <w:spacing w:before="120" w:after="120" w:line="340" w:lineRule="atLeast"/>
              <w:rPr>
                <w:rFonts w:eastAsia="Times New Roman"/>
                <w:bCs/>
                <w:sz w:val="24"/>
                <w:szCs w:val="24"/>
                <w:lang w:val="nl-NL"/>
              </w:rPr>
            </w:pPr>
            <w:r w:rsidRPr="002E3478">
              <w:rPr>
                <w:rFonts w:eastAsia="Times New Roman"/>
                <w:bCs/>
                <w:sz w:val="24"/>
                <w:szCs w:val="24"/>
                <w:lang w:val="nl-NL"/>
              </w:rPr>
              <w:t xml:space="preserve">Đề nghị Bộ VHTTDL rà soát và hoàn thiện các hồ sơ dự thảo Thông tư nêu trên theo quy định tại điểm b khoản 2 Điều 39 Nghị định số 78/2025/NĐ-CP quy định chi tiết một số điều và biện pháp để tổ chức, hướng dẫn thi hành Luật Ban hành văn bản quy phạm pháp luật được sửa đổi, bổ sung bởi Nghị định số 187/2025/NĐ- CP.  Căn cứ quy định tại khoản 2 Điều 20 Luật Ban hành văn bản quy phạm pháp luật số 64/2025/QH152, Điều 79 Nghị định số 78/2025/NĐ-CP3, hiện nay,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về kiểm tra, rà soát, hệ thống hóa và xử lý văn bản quy phạm pháp </w:t>
            </w:r>
            <w:r w:rsidRPr="008D386A">
              <w:rPr>
                <w:rFonts w:eastAsia="Times New Roman"/>
                <w:bCs/>
                <w:sz w:val="24"/>
                <w:szCs w:val="24"/>
                <w:lang w:val="nl-NL"/>
              </w:rPr>
              <w:t xml:space="preserve">luật Không ban hành thông tư liên tịch giữa Bộ trưởng, Thủ trưởng cơ quan ngang Bộ. không có hình thức văn bản quy phạm pháp luật sửa đổi, bổ sung Thông tư liên tịch giữa Bộ trưởng, Thủ trưởng cơ </w:t>
            </w:r>
            <w:r w:rsidRPr="008D386A">
              <w:rPr>
                <w:rFonts w:eastAsia="Times New Roman"/>
                <w:bCs/>
                <w:sz w:val="24"/>
                <w:szCs w:val="24"/>
                <w:lang w:val="nl-NL"/>
              </w:rPr>
              <w:lastRenderedPageBreak/>
              <w:t xml:space="preserve">quan ngang Bộ. </w:t>
            </w:r>
            <w:r w:rsidRPr="002E3478">
              <w:rPr>
                <w:rFonts w:eastAsia="Times New Roman"/>
                <w:bCs/>
                <w:sz w:val="24"/>
                <w:szCs w:val="24"/>
                <w:lang w:val="nl-NL"/>
              </w:rPr>
              <w:t>Bộ Tài chính đã ban hành Thông tư số 48/2024/TT-BTC bãi bỏ các nội dung liên quan đến chức năng nhiệm vụ của Bộ Tài chính tại Thông tư liên tịch số 46/2016/TTLT-BTC-BVHTTDL. Đề nghị Bộ VHTTDL nghiên cứu theo hướng ban hành Thông tư quy định các nội dung liên quan theo chức năng nhiệm vụ của Bộ VHTTDL; đồng thời phối hợp với Bộ Tài chính để Bộ Tài chính ban hành văn bản bãi bỏ toàn bộ Thông tư liên tịch số 46/2016/TTLT-BTC-BVHTTDL.</w:t>
            </w:r>
          </w:p>
        </w:tc>
        <w:tc>
          <w:tcPr>
            <w:tcW w:w="4651" w:type="dxa"/>
            <w:vAlign w:val="center"/>
          </w:tcPr>
          <w:p w14:paraId="127A7829" w14:textId="0B660D4E" w:rsidR="00D8766B" w:rsidRPr="008D386A" w:rsidRDefault="00D8766B" w:rsidP="00D8766B">
            <w:pPr>
              <w:shd w:val="clear" w:color="auto" w:fill="FFFFFF" w:themeFill="background1"/>
              <w:tabs>
                <w:tab w:val="right" w:leader="dot" w:pos="8640"/>
              </w:tabs>
              <w:rPr>
                <w:rFonts w:eastAsia="Times New Roman"/>
                <w:bCs/>
                <w:sz w:val="24"/>
                <w:szCs w:val="24"/>
                <w:lang w:val="nl-NL"/>
              </w:rPr>
            </w:pPr>
            <w:r w:rsidRPr="008D386A">
              <w:rPr>
                <w:rFonts w:eastAsia="Times New Roman"/>
                <w:bCs/>
                <w:sz w:val="24"/>
                <w:szCs w:val="24"/>
                <w:lang w:val="nl-NL"/>
              </w:rPr>
              <w:lastRenderedPageBreak/>
              <w:t xml:space="preserve">Tiếp thu ý kiến của Bộ Tài chính, theo hướng không sửa đổi Thông tư liên tịch số 46/2016/TTLT-BTC-BVHTTDL tại dự thảo Thông tư này. Đồng thời, để bảo đảm tính đồng bộ, thống nhất của hệ thống pháp luật, đặc biệt là hệ thống các quy định về hoạt động của Đội tuyên truyền lưu động, cũng như không để khoảng trống pháp lý, gây khó khăn, ảnh hưởng đến hoạt động của địa phương, bổ sung quy định về chế độ quản lý đặc thù đối với Đội Tuyên truyền lưu động cấp tỉnh, cấp xã thành 01 điều tại Chương I dự thảo Thông tư về sửa đổi, bổ sung một số điều của Thông tư số 20/2014/TT-BVHTTDL quy định về hoạt động của đội tuyên truyền lưu động cấp tỉnh và cấp huyện. </w:t>
            </w:r>
          </w:p>
          <w:p w14:paraId="7F50C382" w14:textId="16AB1F44" w:rsidR="00D638C9" w:rsidRPr="00400DCC" w:rsidRDefault="00D8766B" w:rsidP="00D8766B">
            <w:pPr>
              <w:shd w:val="clear" w:color="auto" w:fill="FFFFFF" w:themeFill="background1"/>
              <w:tabs>
                <w:tab w:val="right" w:leader="dot" w:pos="8640"/>
              </w:tabs>
              <w:rPr>
                <w:bCs/>
                <w:sz w:val="24"/>
                <w:szCs w:val="24"/>
                <w:lang w:val="nl-NL"/>
              </w:rPr>
            </w:pPr>
            <w:r w:rsidRPr="008D386A">
              <w:rPr>
                <w:rFonts w:eastAsia="Times New Roman"/>
                <w:bCs/>
                <w:sz w:val="24"/>
                <w:szCs w:val="24"/>
                <w:lang w:val="nl-NL"/>
              </w:rPr>
              <w:t xml:space="preserve">Như vậy, sẽ bảo đảm tính liên tục, đồng bộ, thống nhất trong hệ thống pháp luật và không tạo khoảng trống pháp lý, kịp thời đáp ứng yêu cầu triển khai mô hình chính quyền địa phương 02 cấp, không làm gián đoạn việc tổ chức thực </w:t>
            </w:r>
            <w:r w:rsidRPr="008D386A">
              <w:rPr>
                <w:rFonts w:eastAsia="Times New Roman"/>
                <w:bCs/>
                <w:sz w:val="24"/>
                <w:szCs w:val="24"/>
                <w:lang w:val="nl-NL"/>
              </w:rPr>
              <w:lastRenderedPageBreak/>
              <w:t>hiện các nhiệm vụ chính trị tại địa phương, đồng thời bảo đảm phù hợp với quy định của Luật Ban hành văn bản quy phạm pháp luật về hình thức và thẩm quyền ban hành văn bản.</w:t>
            </w:r>
          </w:p>
        </w:tc>
      </w:tr>
      <w:tr w:rsidR="00BD6489" w:rsidRPr="00972A03" w14:paraId="2A2CB613" w14:textId="77777777" w:rsidTr="00BD6489">
        <w:trPr>
          <w:trHeight w:val="6511"/>
        </w:trPr>
        <w:tc>
          <w:tcPr>
            <w:tcW w:w="2190" w:type="dxa"/>
            <w:vMerge/>
            <w:vAlign w:val="center"/>
          </w:tcPr>
          <w:p w14:paraId="5D8E257A" w14:textId="77777777" w:rsidR="00BD6489" w:rsidRPr="00400DCC" w:rsidRDefault="00BD6489" w:rsidP="00243DD7">
            <w:pPr>
              <w:shd w:val="clear" w:color="auto" w:fill="FFFFFF" w:themeFill="background1"/>
              <w:tabs>
                <w:tab w:val="right" w:leader="dot" w:pos="8640"/>
              </w:tabs>
              <w:jc w:val="center"/>
              <w:rPr>
                <w:b/>
                <w:sz w:val="24"/>
                <w:szCs w:val="24"/>
              </w:rPr>
            </w:pPr>
          </w:p>
        </w:tc>
        <w:tc>
          <w:tcPr>
            <w:tcW w:w="1800" w:type="dxa"/>
            <w:vAlign w:val="center"/>
          </w:tcPr>
          <w:p w14:paraId="31409FF9" w14:textId="79F2BAE4" w:rsidR="00BD6489" w:rsidRPr="00400DCC" w:rsidRDefault="00BD6489" w:rsidP="00243DD7">
            <w:pPr>
              <w:shd w:val="clear" w:color="auto" w:fill="FFFFFF" w:themeFill="background1"/>
              <w:tabs>
                <w:tab w:val="right" w:leader="dot" w:pos="8640"/>
              </w:tabs>
              <w:jc w:val="center"/>
              <w:rPr>
                <w:bCs/>
                <w:sz w:val="24"/>
                <w:szCs w:val="24"/>
                <w:lang w:val="nl-NL"/>
              </w:rPr>
            </w:pPr>
            <w:r>
              <w:rPr>
                <w:bCs/>
                <w:sz w:val="24"/>
                <w:szCs w:val="24"/>
                <w:lang w:val="nl-NL"/>
              </w:rPr>
              <w:t>Bộ Nội vụ</w:t>
            </w:r>
          </w:p>
        </w:tc>
        <w:tc>
          <w:tcPr>
            <w:tcW w:w="6784" w:type="dxa"/>
            <w:vAlign w:val="center"/>
          </w:tcPr>
          <w:p w14:paraId="1745E774" w14:textId="5F7F2072" w:rsidR="00BD6489" w:rsidRPr="00400DCC" w:rsidRDefault="00BD6489" w:rsidP="00BD6489">
            <w:pPr>
              <w:autoSpaceDE w:val="0"/>
              <w:autoSpaceDN w:val="0"/>
              <w:adjustRightInd w:val="0"/>
              <w:rPr>
                <w:rFonts w:eastAsia="Times New Roman"/>
                <w:bCs/>
                <w:sz w:val="24"/>
                <w:szCs w:val="24"/>
                <w:lang w:val="nl-NL"/>
              </w:rPr>
            </w:pPr>
            <w:r w:rsidRPr="00FE2ED8">
              <w:rPr>
                <w:rFonts w:eastAsia="Times New Roman"/>
                <w:bCs/>
                <w:sz w:val="24"/>
                <w:szCs w:val="24"/>
                <w:lang w:val="nl-NL"/>
              </w:rPr>
              <w:t>Theo yêu cầu của Trung ương, Quốc hội v</w:t>
            </w:r>
            <w:r>
              <w:rPr>
                <w:rFonts w:eastAsia="Times New Roman"/>
                <w:bCs/>
                <w:sz w:val="24"/>
                <w:szCs w:val="24"/>
                <w:lang w:val="nl-NL"/>
              </w:rPr>
              <w:t xml:space="preserve">à </w:t>
            </w:r>
            <w:r w:rsidRPr="00FE2ED8">
              <w:rPr>
                <w:rFonts w:eastAsia="Times New Roman"/>
                <w:bCs/>
                <w:sz w:val="24"/>
                <w:szCs w:val="24"/>
                <w:lang w:val="nl-NL"/>
              </w:rPr>
              <w:t>Chính phủ về thực hiện môhình chính quyền địa phương 02 cấp, việc phân định thẩm quyền, phân cấp, phân</w:t>
            </w:r>
            <w:r>
              <w:rPr>
                <w:rFonts w:eastAsia="Times New Roman"/>
                <w:bCs/>
                <w:sz w:val="24"/>
                <w:szCs w:val="24"/>
                <w:lang w:val="nl-NL"/>
              </w:rPr>
              <w:t xml:space="preserve"> </w:t>
            </w:r>
            <w:r w:rsidRPr="00FE2ED8">
              <w:rPr>
                <w:rFonts w:eastAsia="Times New Roman"/>
                <w:bCs/>
                <w:sz w:val="24"/>
                <w:szCs w:val="24"/>
                <w:lang w:val="nl-NL"/>
              </w:rPr>
              <w:t>quyền phải được xử lý đồng bộ, triệt</w:t>
            </w:r>
            <w:r>
              <w:rPr>
                <w:rFonts w:eastAsia="Times New Roman"/>
                <w:bCs/>
                <w:sz w:val="24"/>
                <w:szCs w:val="24"/>
                <w:lang w:val="nl-NL"/>
              </w:rPr>
              <w:t xml:space="preserve"> </w:t>
            </w:r>
            <w:r w:rsidRPr="00FE2ED8">
              <w:rPr>
                <w:rFonts w:eastAsia="Times New Roman"/>
                <w:bCs/>
                <w:sz w:val="24"/>
                <w:szCs w:val="24"/>
                <w:lang w:val="nl-NL"/>
              </w:rPr>
              <w:t>để, bảo đảm hệ thống pháp luật vận hành</w:t>
            </w:r>
            <w:r>
              <w:rPr>
                <w:rFonts w:eastAsia="Times New Roman"/>
                <w:bCs/>
                <w:sz w:val="24"/>
                <w:szCs w:val="24"/>
                <w:lang w:val="nl-NL"/>
              </w:rPr>
              <w:t xml:space="preserve"> </w:t>
            </w:r>
            <w:r w:rsidRPr="00FE2ED8">
              <w:rPr>
                <w:rFonts w:eastAsia="Times New Roman"/>
                <w:bCs/>
                <w:sz w:val="24"/>
                <w:szCs w:val="24"/>
                <w:lang w:val="nl-NL"/>
              </w:rPr>
              <w:t>thống nhất kể từ thời điểm mô hình chính quyền địa phương 02 cấp chính thức</w:t>
            </w:r>
            <w:r>
              <w:rPr>
                <w:rFonts w:eastAsia="Times New Roman"/>
                <w:bCs/>
                <w:sz w:val="24"/>
                <w:szCs w:val="24"/>
                <w:lang w:val="nl-NL"/>
              </w:rPr>
              <w:t xml:space="preserve"> </w:t>
            </w:r>
            <w:r w:rsidRPr="00FE2ED8">
              <w:rPr>
                <w:rFonts w:eastAsia="Times New Roman"/>
                <w:bCs/>
                <w:sz w:val="24"/>
                <w:szCs w:val="24"/>
                <w:lang w:val="nl-NL"/>
              </w:rPr>
              <w:t>được thực hiện. Đối với các quy định không còn đối tượng áp dụng hoặc đã được</w:t>
            </w:r>
            <w:r>
              <w:rPr>
                <w:rFonts w:eastAsia="Times New Roman"/>
                <w:bCs/>
                <w:sz w:val="24"/>
                <w:szCs w:val="24"/>
                <w:lang w:val="nl-NL"/>
              </w:rPr>
              <w:t xml:space="preserve"> </w:t>
            </w:r>
            <w:r w:rsidRPr="00FE2ED8">
              <w:rPr>
                <w:rFonts w:eastAsia="Times New Roman"/>
                <w:bCs/>
                <w:sz w:val="24"/>
                <w:szCs w:val="24"/>
                <w:lang w:val="nl-NL"/>
              </w:rPr>
              <w:t>thay thế, xử lý theo các văn bản quy phạm pháp luật có hiệu lực để thực hiện mô</w:t>
            </w:r>
            <w:r>
              <w:rPr>
                <w:rFonts w:eastAsia="Times New Roman"/>
                <w:bCs/>
                <w:sz w:val="24"/>
                <w:szCs w:val="24"/>
                <w:lang w:val="nl-NL"/>
              </w:rPr>
              <w:t xml:space="preserve"> </w:t>
            </w:r>
            <w:r w:rsidRPr="00FE2ED8">
              <w:rPr>
                <w:rFonts w:eastAsia="Times New Roman"/>
                <w:bCs/>
                <w:sz w:val="24"/>
                <w:szCs w:val="24"/>
                <w:lang w:val="nl-NL"/>
              </w:rPr>
              <w:t>hình chính quyền địa phương 02 cấp thì cần đánh giá đầy đủ về hiệu lực thi hành</w:t>
            </w:r>
            <w:r>
              <w:rPr>
                <w:rFonts w:eastAsia="Times New Roman"/>
                <w:bCs/>
                <w:sz w:val="24"/>
                <w:szCs w:val="24"/>
                <w:lang w:val="nl-NL"/>
              </w:rPr>
              <w:t xml:space="preserve"> </w:t>
            </w:r>
            <w:r w:rsidRPr="00FE2ED8">
              <w:rPr>
                <w:rFonts w:eastAsia="Times New Roman"/>
                <w:bCs/>
                <w:sz w:val="24"/>
                <w:szCs w:val="24"/>
                <w:lang w:val="nl-NL"/>
              </w:rPr>
              <w:t>và sự cần thiết của việc tiếp tục sửa đổi, bổ sung. Vì vậy, đề nghị Bộ Văn hóa,</w:t>
            </w:r>
            <w:r>
              <w:rPr>
                <w:rFonts w:eastAsia="Times New Roman"/>
                <w:bCs/>
                <w:sz w:val="24"/>
                <w:szCs w:val="24"/>
                <w:lang w:val="nl-NL"/>
              </w:rPr>
              <w:t xml:space="preserve"> </w:t>
            </w:r>
            <w:r w:rsidRPr="00FE2ED8">
              <w:rPr>
                <w:rFonts w:eastAsia="Times New Roman"/>
                <w:bCs/>
                <w:sz w:val="24"/>
                <w:szCs w:val="24"/>
                <w:lang w:val="nl-NL"/>
              </w:rPr>
              <w:t>Thể thao và Du lịch làm rõ căn cứ pháp lý, căn cứ thực tiễn đối với từng thông tư</w:t>
            </w:r>
            <w:r>
              <w:rPr>
                <w:rFonts w:eastAsia="Times New Roman"/>
                <w:bCs/>
                <w:sz w:val="24"/>
                <w:szCs w:val="24"/>
                <w:lang w:val="nl-NL"/>
              </w:rPr>
              <w:t xml:space="preserve"> </w:t>
            </w:r>
            <w:r w:rsidRPr="00FE2ED8">
              <w:rPr>
                <w:rFonts w:eastAsia="Times New Roman"/>
                <w:bCs/>
                <w:sz w:val="24"/>
                <w:szCs w:val="24"/>
                <w:lang w:val="nl-NL"/>
              </w:rPr>
              <w:t>được đề xuất sửa đổi, bảo đảm tránh trường hợp sửa đổi các quy định không còn</w:t>
            </w:r>
            <w:r>
              <w:rPr>
                <w:rFonts w:eastAsia="Times New Roman"/>
                <w:bCs/>
                <w:sz w:val="24"/>
                <w:szCs w:val="24"/>
                <w:lang w:val="nl-NL"/>
              </w:rPr>
              <w:t xml:space="preserve"> </w:t>
            </w:r>
            <w:r w:rsidRPr="00FE2ED8">
              <w:rPr>
                <w:rFonts w:eastAsia="Times New Roman"/>
                <w:bCs/>
                <w:sz w:val="24"/>
                <w:szCs w:val="24"/>
                <w:lang w:val="nl-NL"/>
              </w:rPr>
              <w:t>giá trị áp dụng hoặc không còn đối tượng thực hiện trên thực tế.</w:t>
            </w:r>
            <w:r>
              <w:rPr>
                <w:rFonts w:eastAsia="Times New Roman"/>
                <w:bCs/>
                <w:sz w:val="24"/>
                <w:szCs w:val="24"/>
                <w:lang w:val="nl-NL"/>
              </w:rPr>
              <w:t xml:space="preserve"> </w:t>
            </w:r>
            <w:r w:rsidRPr="00FE2ED8">
              <w:rPr>
                <w:rFonts w:eastAsia="Times New Roman"/>
                <w:bCs/>
                <w:sz w:val="24"/>
                <w:szCs w:val="24"/>
                <w:lang w:val="nl-NL"/>
              </w:rPr>
              <w:t>Bên cạnh đó, đề nghị Bộ Văn hóa, Thể thao và Du lịch tiếp tục nghiên cứu,</w:t>
            </w:r>
            <w:r>
              <w:rPr>
                <w:rFonts w:eastAsia="Times New Roman"/>
                <w:bCs/>
                <w:sz w:val="24"/>
                <w:szCs w:val="24"/>
                <w:lang w:val="nl-NL"/>
              </w:rPr>
              <w:t xml:space="preserve"> </w:t>
            </w:r>
            <w:r w:rsidRPr="00FE2ED8">
              <w:rPr>
                <w:rFonts w:eastAsia="Times New Roman"/>
                <w:bCs/>
                <w:sz w:val="24"/>
                <w:szCs w:val="24"/>
                <w:lang w:val="nl-NL"/>
              </w:rPr>
              <w:t>hướng dẫn hoặc tham mưu cấp có thẩm quyền quy định rõ chức năng, nhiệm vụ,</w:t>
            </w:r>
            <w:r>
              <w:rPr>
                <w:rFonts w:eastAsia="Times New Roman"/>
                <w:bCs/>
                <w:sz w:val="24"/>
                <w:szCs w:val="24"/>
                <w:lang w:val="nl-NL"/>
              </w:rPr>
              <w:t xml:space="preserve"> </w:t>
            </w:r>
            <w:r w:rsidRPr="00FE2ED8">
              <w:rPr>
                <w:rFonts w:eastAsia="Times New Roman"/>
                <w:bCs/>
                <w:sz w:val="24"/>
                <w:szCs w:val="24"/>
                <w:lang w:val="nl-NL"/>
              </w:rPr>
              <w:t>quyền hạn, cơ chế phối hợp và trách nhiệm của các cơ quan, đơn vị thuộc lĩnh vực</w:t>
            </w:r>
            <w:r>
              <w:rPr>
                <w:rFonts w:eastAsia="Times New Roman"/>
                <w:bCs/>
                <w:sz w:val="24"/>
                <w:szCs w:val="24"/>
                <w:lang w:val="nl-NL"/>
              </w:rPr>
              <w:t xml:space="preserve"> </w:t>
            </w:r>
            <w:r w:rsidRPr="00FE2ED8">
              <w:rPr>
                <w:rFonts w:eastAsia="Times New Roman"/>
                <w:bCs/>
                <w:sz w:val="24"/>
                <w:szCs w:val="24"/>
                <w:lang w:val="nl-NL"/>
              </w:rPr>
              <w:t>văn hóa cơ sở, gia đình và thư viện trong điều kiện tổ chức chính quyền địa</w:t>
            </w:r>
            <w:r>
              <w:rPr>
                <w:rFonts w:eastAsia="Times New Roman"/>
                <w:bCs/>
                <w:sz w:val="24"/>
                <w:szCs w:val="24"/>
                <w:lang w:val="nl-NL"/>
              </w:rPr>
              <w:t xml:space="preserve"> </w:t>
            </w:r>
            <w:r w:rsidRPr="00FE2ED8">
              <w:rPr>
                <w:rFonts w:eastAsia="Times New Roman"/>
                <w:bCs/>
                <w:sz w:val="24"/>
                <w:szCs w:val="24"/>
                <w:lang w:val="nl-NL"/>
              </w:rPr>
              <w:t>phương 02 cấp; bảo đảm việc phân định thẩm quyền rõ ràng, không chồng chéo,</w:t>
            </w:r>
            <w:r>
              <w:rPr>
                <w:rFonts w:eastAsia="Times New Roman"/>
                <w:bCs/>
                <w:sz w:val="24"/>
                <w:szCs w:val="24"/>
                <w:lang w:val="nl-NL"/>
              </w:rPr>
              <w:t xml:space="preserve"> </w:t>
            </w:r>
            <w:r w:rsidRPr="00FE2ED8">
              <w:rPr>
                <w:rFonts w:eastAsia="Times New Roman"/>
                <w:bCs/>
                <w:sz w:val="24"/>
                <w:szCs w:val="24"/>
                <w:lang w:val="nl-NL"/>
              </w:rPr>
              <w:t>không bỏ sót nhiệm vụ, đồng thời tạo cơ sở pháp lý thống nhất để các địa phương</w:t>
            </w:r>
            <w:r>
              <w:rPr>
                <w:rFonts w:eastAsia="Times New Roman"/>
                <w:bCs/>
                <w:sz w:val="24"/>
                <w:szCs w:val="24"/>
                <w:lang w:val="nl-NL"/>
              </w:rPr>
              <w:t xml:space="preserve"> </w:t>
            </w:r>
            <w:r w:rsidRPr="00FE2ED8">
              <w:rPr>
                <w:rFonts w:eastAsia="Times New Roman"/>
                <w:bCs/>
                <w:sz w:val="24"/>
                <w:szCs w:val="24"/>
                <w:lang w:val="nl-NL"/>
              </w:rPr>
              <w:t>tổ chức thực hiện.</w:t>
            </w:r>
          </w:p>
        </w:tc>
        <w:tc>
          <w:tcPr>
            <w:tcW w:w="4651" w:type="dxa"/>
            <w:vAlign w:val="center"/>
          </w:tcPr>
          <w:p w14:paraId="6FCD185E" w14:textId="5C9959C0" w:rsidR="00BD6489" w:rsidRPr="00400DCC" w:rsidRDefault="00BD6489" w:rsidP="00243DD7">
            <w:pPr>
              <w:shd w:val="clear" w:color="auto" w:fill="FFFFFF" w:themeFill="background1"/>
              <w:tabs>
                <w:tab w:val="right" w:leader="dot" w:pos="8640"/>
              </w:tabs>
              <w:rPr>
                <w:bCs/>
                <w:sz w:val="24"/>
                <w:szCs w:val="24"/>
                <w:lang w:val="nl-NL"/>
              </w:rPr>
            </w:pPr>
            <w:r w:rsidRPr="00400DCC">
              <w:rPr>
                <w:bCs/>
                <w:sz w:val="24"/>
                <w:szCs w:val="24"/>
                <w:lang w:val="nl-NL"/>
              </w:rPr>
              <w:t>Bộ VHTTDL tiếp thu</w:t>
            </w:r>
          </w:p>
        </w:tc>
      </w:tr>
      <w:tr w:rsidR="00BD6489" w:rsidRPr="00972A03" w14:paraId="343AFA34" w14:textId="77777777" w:rsidTr="00BD6489">
        <w:trPr>
          <w:trHeight w:val="1833"/>
        </w:trPr>
        <w:tc>
          <w:tcPr>
            <w:tcW w:w="2190" w:type="dxa"/>
            <w:vMerge/>
            <w:vAlign w:val="center"/>
          </w:tcPr>
          <w:p w14:paraId="0EE055F3" w14:textId="6EE497D6" w:rsidR="00BD6489" w:rsidRPr="00400DCC" w:rsidRDefault="00BD6489" w:rsidP="007B3474">
            <w:pPr>
              <w:shd w:val="clear" w:color="auto" w:fill="FFFFFF" w:themeFill="background1"/>
              <w:tabs>
                <w:tab w:val="right" w:leader="dot" w:pos="8640"/>
              </w:tabs>
              <w:rPr>
                <w:b/>
                <w:bCs/>
                <w:sz w:val="24"/>
                <w:szCs w:val="24"/>
              </w:rPr>
            </w:pPr>
          </w:p>
        </w:tc>
        <w:tc>
          <w:tcPr>
            <w:tcW w:w="1800" w:type="dxa"/>
            <w:vAlign w:val="center"/>
          </w:tcPr>
          <w:p w14:paraId="679DA482" w14:textId="039B0BA1" w:rsidR="00BD6489" w:rsidRPr="00400DCC" w:rsidRDefault="00BD6489" w:rsidP="007B3474">
            <w:pPr>
              <w:shd w:val="clear" w:color="auto" w:fill="FFFFFF" w:themeFill="background1"/>
              <w:tabs>
                <w:tab w:val="right" w:leader="dot" w:pos="8640"/>
              </w:tabs>
              <w:jc w:val="center"/>
              <w:rPr>
                <w:bCs/>
                <w:sz w:val="24"/>
                <w:szCs w:val="24"/>
                <w:lang w:val="nl-NL"/>
              </w:rPr>
            </w:pPr>
            <w:r>
              <w:rPr>
                <w:bCs/>
                <w:sz w:val="24"/>
                <w:szCs w:val="24"/>
                <w:lang w:val="nl-NL"/>
              </w:rPr>
              <w:t>Cục Thể dục thể thao</w:t>
            </w:r>
          </w:p>
          <w:p w14:paraId="6108A080" w14:textId="77777777" w:rsidR="00BD6489" w:rsidRPr="00400DCC" w:rsidRDefault="00BD6489" w:rsidP="007B3474">
            <w:pPr>
              <w:shd w:val="clear" w:color="auto" w:fill="FFFFFF" w:themeFill="background1"/>
              <w:tabs>
                <w:tab w:val="right" w:leader="dot" w:pos="8640"/>
              </w:tabs>
              <w:jc w:val="center"/>
              <w:rPr>
                <w:bCs/>
                <w:sz w:val="24"/>
                <w:szCs w:val="24"/>
                <w:lang w:val="nl-NL"/>
              </w:rPr>
            </w:pPr>
          </w:p>
          <w:p w14:paraId="29E2C8F4" w14:textId="77777777" w:rsidR="00BD6489" w:rsidRPr="00400DCC" w:rsidRDefault="00BD6489" w:rsidP="007B3474">
            <w:pPr>
              <w:shd w:val="clear" w:color="auto" w:fill="FFFFFF" w:themeFill="background1"/>
              <w:tabs>
                <w:tab w:val="right" w:leader="dot" w:pos="8640"/>
              </w:tabs>
              <w:jc w:val="center"/>
              <w:rPr>
                <w:bCs/>
                <w:sz w:val="24"/>
                <w:szCs w:val="24"/>
                <w:lang w:val="nl-NL"/>
              </w:rPr>
            </w:pPr>
          </w:p>
          <w:p w14:paraId="4F4E153B" w14:textId="23024A22" w:rsidR="00BD6489" w:rsidRPr="00400DCC" w:rsidRDefault="00BD6489" w:rsidP="007B3474">
            <w:pPr>
              <w:shd w:val="clear" w:color="auto" w:fill="FFFFFF" w:themeFill="background1"/>
              <w:tabs>
                <w:tab w:val="right" w:leader="dot" w:pos="8640"/>
              </w:tabs>
              <w:jc w:val="center"/>
              <w:rPr>
                <w:bCs/>
                <w:sz w:val="24"/>
                <w:szCs w:val="24"/>
                <w:lang w:val="nl-NL"/>
              </w:rPr>
            </w:pPr>
          </w:p>
        </w:tc>
        <w:tc>
          <w:tcPr>
            <w:tcW w:w="6784" w:type="dxa"/>
          </w:tcPr>
          <w:p w14:paraId="01915CFE" w14:textId="09A725B8" w:rsidR="00BD6489" w:rsidRPr="00400DCC" w:rsidRDefault="00BD6489" w:rsidP="00C1771B">
            <w:pPr>
              <w:rPr>
                <w:rFonts w:eastAsia="Times New Roman"/>
                <w:noProof/>
                <w:sz w:val="24"/>
                <w:szCs w:val="24"/>
              </w:rPr>
            </w:pPr>
            <w:r>
              <w:rPr>
                <w:bCs/>
                <w:sz w:val="24"/>
                <w:szCs w:val="24"/>
                <w:lang w:val="nl-NL"/>
              </w:rPr>
              <w:t xml:space="preserve">Đề nghị  bổ sung nội dung </w:t>
            </w:r>
            <w:r w:rsidRPr="007B3474">
              <w:rPr>
                <w:bCs/>
                <w:sz w:val="24"/>
                <w:szCs w:val="24"/>
                <w:lang w:val="nl-NL"/>
              </w:rPr>
              <w:t>sửa đổi một số điều</w:t>
            </w:r>
            <w:r>
              <w:rPr>
                <w:bCs/>
                <w:sz w:val="24"/>
                <w:szCs w:val="24"/>
                <w:lang w:val="nl-NL"/>
              </w:rPr>
              <w:t xml:space="preserve"> </w:t>
            </w:r>
            <w:r w:rsidRPr="007B3474">
              <w:rPr>
                <w:bCs/>
                <w:sz w:val="24"/>
                <w:szCs w:val="24"/>
                <w:lang w:val="nl-NL"/>
              </w:rPr>
              <w:t>tại Thông tư số 28/2014/TT</w:t>
            </w:r>
            <w:r>
              <w:rPr>
                <w:bCs/>
                <w:sz w:val="24"/>
                <w:szCs w:val="24"/>
                <w:lang w:val="nl-NL"/>
              </w:rPr>
              <w:t xml:space="preserve">- </w:t>
            </w:r>
            <w:r w:rsidRPr="007B3474">
              <w:rPr>
                <w:bCs/>
                <w:sz w:val="24"/>
                <w:szCs w:val="24"/>
                <w:lang w:val="nl-NL"/>
              </w:rPr>
              <w:t>BVHTTDL quy định về quản lý hoạt động mua bán hàng hóa quốc tế thuộc diện quản lý chuyên ngành văn hóa của Bộ Văn hóa, Thể thao và Du lịch</w:t>
            </w:r>
            <w:r>
              <w:rPr>
                <w:bCs/>
                <w:sz w:val="24"/>
                <w:szCs w:val="24"/>
                <w:lang w:val="nl-NL"/>
              </w:rPr>
              <w:t xml:space="preserve"> theo đề nghị của Vụ Kế hoạch, Tài chính tại Công văn số 1174/CV-KHTC ngày 27/5/2026</w:t>
            </w:r>
          </w:p>
        </w:tc>
        <w:tc>
          <w:tcPr>
            <w:tcW w:w="4651" w:type="dxa"/>
            <w:vAlign w:val="center"/>
          </w:tcPr>
          <w:p w14:paraId="40A9269C" w14:textId="6494E538" w:rsidR="00BD6489" w:rsidRPr="00400DCC" w:rsidRDefault="008D386A" w:rsidP="000D65AE">
            <w:pPr>
              <w:shd w:val="clear" w:color="auto" w:fill="FFFFFF" w:themeFill="background1"/>
              <w:tabs>
                <w:tab w:val="right" w:leader="dot" w:pos="8640"/>
              </w:tabs>
              <w:rPr>
                <w:b/>
                <w:sz w:val="24"/>
                <w:szCs w:val="24"/>
                <w:lang w:val="nl-NL"/>
              </w:rPr>
            </w:pPr>
            <w:r>
              <w:rPr>
                <w:bCs/>
                <w:sz w:val="24"/>
                <w:szCs w:val="24"/>
                <w:lang w:val="nl-NL"/>
              </w:rPr>
              <w:t>Bộ Văn hóa, Thể thao và Du lịch tiếp thu</w:t>
            </w:r>
            <w:r w:rsidR="00BD6489">
              <w:rPr>
                <w:bCs/>
                <w:sz w:val="24"/>
                <w:szCs w:val="24"/>
                <w:lang w:val="nl-NL"/>
              </w:rPr>
              <w:t xml:space="preserve"> </w:t>
            </w:r>
          </w:p>
        </w:tc>
      </w:tr>
      <w:tr w:rsidR="00BD6489" w:rsidRPr="00972A03" w14:paraId="1EF4F89A" w14:textId="77777777" w:rsidTr="00BD6489">
        <w:trPr>
          <w:trHeight w:val="2643"/>
        </w:trPr>
        <w:tc>
          <w:tcPr>
            <w:tcW w:w="2190" w:type="dxa"/>
            <w:vMerge/>
            <w:vAlign w:val="center"/>
          </w:tcPr>
          <w:p w14:paraId="188131C7" w14:textId="77777777" w:rsidR="00BD6489" w:rsidRPr="00400DCC" w:rsidRDefault="00BD6489" w:rsidP="007B3474">
            <w:pPr>
              <w:shd w:val="clear" w:color="auto" w:fill="FFFFFF" w:themeFill="background1"/>
              <w:tabs>
                <w:tab w:val="right" w:leader="dot" w:pos="8640"/>
              </w:tabs>
              <w:rPr>
                <w:b/>
                <w:bCs/>
                <w:sz w:val="24"/>
                <w:szCs w:val="24"/>
              </w:rPr>
            </w:pPr>
          </w:p>
        </w:tc>
        <w:tc>
          <w:tcPr>
            <w:tcW w:w="1800" w:type="dxa"/>
            <w:vAlign w:val="center"/>
          </w:tcPr>
          <w:p w14:paraId="2F5F4F79" w14:textId="3B9DE005" w:rsidR="00BD6489" w:rsidRDefault="00BD6489" w:rsidP="007B3474">
            <w:pPr>
              <w:shd w:val="clear" w:color="auto" w:fill="FFFFFF" w:themeFill="background1"/>
              <w:tabs>
                <w:tab w:val="right" w:leader="dot" w:pos="8640"/>
              </w:tabs>
              <w:jc w:val="center"/>
              <w:rPr>
                <w:bCs/>
                <w:sz w:val="24"/>
                <w:szCs w:val="24"/>
                <w:lang w:val="nl-NL"/>
              </w:rPr>
            </w:pPr>
            <w:r>
              <w:rPr>
                <w:bCs/>
                <w:sz w:val="24"/>
                <w:szCs w:val="24"/>
                <w:lang w:val="nl-NL"/>
              </w:rPr>
              <w:t>Đồng Tháp</w:t>
            </w:r>
          </w:p>
        </w:tc>
        <w:tc>
          <w:tcPr>
            <w:tcW w:w="6784" w:type="dxa"/>
          </w:tcPr>
          <w:p w14:paraId="0AB108B7" w14:textId="6CB71BCC" w:rsidR="00BD6489" w:rsidRPr="005B0BEA" w:rsidRDefault="00BD6489" w:rsidP="005B0BEA">
            <w:pPr>
              <w:rPr>
                <w:bCs/>
                <w:sz w:val="24"/>
                <w:szCs w:val="24"/>
                <w:lang w:val="nl-NL"/>
              </w:rPr>
            </w:pPr>
            <w:r w:rsidRPr="005B0BEA">
              <w:rPr>
                <w:bCs/>
                <w:sz w:val="24"/>
                <w:szCs w:val="24"/>
                <w:lang w:val="nl-NL"/>
              </w:rPr>
              <w:t>- Rà soát toàn bộ các quy định được sửa đổi để bảo đảm thống nhất với mô</w:t>
            </w:r>
            <w:r>
              <w:rPr>
                <w:bCs/>
                <w:sz w:val="24"/>
                <w:szCs w:val="24"/>
                <w:lang w:val="nl-NL"/>
              </w:rPr>
              <w:t xml:space="preserve"> </w:t>
            </w:r>
            <w:r w:rsidRPr="005B0BEA">
              <w:rPr>
                <w:bCs/>
                <w:sz w:val="24"/>
                <w:szCs w:val="24"/>
                <w:lang w:val="nl-NL"/>
              </w:rPr>
              <w:t>hình chính quyền địa phương hai cấp.</w:t>
            </w:r>
          </w:p>
          <w:p w14:paraId="7F2EBDB0" w14:textId="2035386E" w:rsidR="00BD6489" w:rsidRPr="005B0BEA" w:rsidRDefault="00BD6489" w:rsidP="005B0BEA">
            <w:pPr>
              <w:rPr>
                <w:bCs/>
                <w:sz w:val="24"/>
                <w:szCs w:val="24"/>
                <w:lang w:val="nl-NL"/>
              </w:rPr>
            </w:pPr>
            <w:r w:rsidRPr="005B0BEA">
              <w:rPr>
                <w:bCs/>
                <w:sz w:val="24"/>
                <w:szCs w:val="24"/>
                <w:lang w:val="nl-NL"/>
              </w:rPr>
              <w:t>- Đánh giá kỹ tác động về nhân sự, kinh phí, cơ sở vật chất khi chuyển một</w:t>
            </w:r>
            <w:r>
              <w:rPr>
                <w:bCs/>
                <w:sz w:val="24"/>
                <w:szCs w:val="24"/>
                <w:lang w:val="nl-NL"/>
              </w:rPr>
              <w:t xml:space="preserve"> </w:t>
            </w:r>
            <w:r w:rsidRPr="005B0BEA">
              <w:rPr>
                <w:bCs/>
                <w:sz w:val="24"/>
                <w:szCs w:val="24"/>
                <w:lang w:val="nl-NL"/>
              </w:rPr>
              <w:t>số nhiệm vụ từ cấp huyện xuống cấp xã.</w:t>
            </w:r>
          </w:p>
          <w:p w14:paraId="2F490DEF" w14:textId="34C2A509" w:rsidR="00BD6489" w:rsidRPr="005B0BEA" w:rsidRDefault="00BD6489" w:rsidP="005B0BEA">
            <w:pPr>
              <w:rPr>
                <w:bCs/>
                <w:sz w:val="24"/>
                <w:szCs w:val="24"/>
                <w:lang w:val="nl-NL"/>
              </w:rPr>
            </w:pPr>
            <w:r w:rsidRPr="005B0BEA">
              <w:rPr>
                <w:bCs/>
                <w:sz w:val="24"/>
                <w:szCs w:val="24"/>
                <w:lang w:val="nl-NL"/>
              </w:rPr>
              <w:t>- Rà soát thuật ngữ “cấp xã”, “phường”, “đặc khu”, “Trung tâm Văn hóa -Thể thao xã” để bảo đảm thống nhất trong toàn bộ dự thảo.</w:t>
            </w:r>
          </w:p>
          <w:p w14:paraId="7678A6ED" w14:textId="2A421247" w:rsidR="00BD6489" w:rsidRDefault="00BD6489" w:rsidP="005B0BEA">
            <w:pPr>
              <w:rPr>
                <w:bCs/>
                <w:sz w:val="24"/>
                <w:szCs w:val="24"/>
                <w:lang w:val="nl-NL"/>
              </w:rPr>
            </w:pPr>
            <w:r w:rsidRPr="005B0BEA">
              <w:rPr>
                <w:bCs/>
                <w:sz w:val="24"/>
                <w:szCs w:val="24"/>
                <w:lang w:val="nl-NL"/>
              </w:rPr>
              <w:t>- Kiểm tra lại căn cứ pháp lý và kỹ thuật trình bày văn bản theo đúng quyđịnh của pháp luật về ban hành văn bản quy phạm pháp luật.</w:t>
            </w:r>
          </w:p>
        </w:tc>
        <w:tc>
          <w:tcPr>
            <w:tcW w:w="4651" w:type="dxa"/>
            <w:vAlign w:val="center"/>
          </w:tcPr>
          <w:p w14:paraId="0DA8C75D" w14:textId="28A4D8F7" w:rsidR="00BD6489" w:rsidRDefault="00BD6489" w:rsidP="000D65AE">
            <w:pPr>
              <w:shd w:val="clear" w:color="auto" w:fill="FFFFFF" w:themeFill="background1"/>
              <w:tabs>
                <w:tab w:val="right" w:leader="dot" w:pos="8640"/>
              </w:tabs>
              <w:rPr>
                <w:bCs/>
                <w:sz w:val="24"/>
                <w:szCs w:val="24"/>
                <w:lang w:val="nl-NL"/>
              </w:rPr>
            </w:pPr>
            <w:r>
              <w:rPr>
                <w:bCs/>
                <w:sz w:val="24"/>
                <w:szCs w:val="24"/>
                <w:lang w:val="nl-NL"/>
              </w:rPr>
              <w:t>Bộ Văn hóa, Thể thao và Du lịch tiếp thu</w:t>
            </w:r>
          </w:p>
        </w:tc>
      </w:tr>
      <w:tr w:rsidR="00421167" w:rsidRPr="00972A03" w14:paraId="6D995C17" w14:textId="77777777" w:rsidTr="008D386A">
        <w:trPr>
          <w:trHeight w:val="1124"/>
        </w:trPr>
        <w:tc>
          <w:tcPr>
            <w:tcW w:w="2190" w:type="dxa"/>
            <w:vAlign w:val="center"/>
          </w:tcPr>
          <w:p w14:paraId="1761ADB8" w14:textId="2DD71493" w:rsidR="00421167" w:rsidRPr="00BD6489" w:rsidRDefault="00421167" w:rsidP="00421167">
            <w:pPr>
              <w:shd w:val="clear" w:color="auto" w:fill="FFFFFF" w:themeFill="background1"/>
              <w:tabs>
                <w:tab w:val="right" w:leader="dot" w:pos="8640"/>
              </w:tabs>
              <w:rPr>
                <w:b/>
                <w:bCs/>
                <w:szCs w:val="24"/>
              </w:rPr>
            </w:pPr>
            <w:r w:rsidRPr="00BD6489">
              <w:rPr>
                <w:b/>
                <w:bCs/>
                <w:szCs w:val="24"/>
              </w:rPr>
              <w:t>Dự thảo Tờ trình</w:t>
            </w:r>
          </w:p>
        </w:tc>
        <w:tc>
          <w:tcPr>
            <w:tcW w:w="1800" w:type="dxa"/>
            <w:vAlign w:val="center"/>
          </w:tcPr>
          <w:p w14:paraId="19522C96" w14:textId="49EF205A" w:rsidR="00421167" w:rsidRPr="00400DCC" w:rsidRDefault="00421167" w:rsidP="00421167">
            <w:pPr>
              <w:pStyle w:val="NormalWeb"/>
              <w:shd w:val="clear" w:color="auto" w:fill="FFFFFF" w:themeFill="background1"/>
              <w:spacing w:before="0" w:beforeAutospacing="0" w:after="0" w:afterAutospacing="0"/>
              <w:jc w:val="center"/>
              <w:rPr>
                <w:bCs/>
                <w:lang w:val="nl-NL"/>
              </w:rPr>
            </w:pPr>
            <w:r>
              <w:rPr>
                <w:bCs/>
                <w:lang w:val="nl-NL"/>
              </w:rPr>
              <w:t>Hà Nội</w:t>
            </w:r>
          </w:p>
        </w:tc>
        <w:tc>
          <w:tcPr>
            <w:tcW w:w="6784" w:type="dxa"/>
            <w:vAlign w:val="center"/>
          </w:tcPr>
          <w:p w14:paraId="41A8636E" w14:textId="0B6D84EA" w:rsidR="00421167" w:rsidRPr="00B31E40" w:rsidRDefault="00421167" w:rsidP="00421167">
            <w:pPr>
              <w:pStyle w:val="ListParagraph"/>
              <w:numPr>
                <w:ilvl w:val="0"/>
                <w:numId w:val="5"/>
              </w:numPr>
              <w:tabs>
                <w:tab w:val="left" w:pos="234"/>
                <w:tab w:val="left" w:pos="954"/>
              </w:tabs>
              <w:autoSpaceDE w:val="0"/>
              <w:autoSpaceDN w:val="0"/>
              <w:adjustRightInd w:val="0"/>
              <w:spacing w:before="120" w:after="120" w:line="240" w:lineRule="auto"/>
              <w:ind w:left="0" w:firstLine="26"/>
              <w:jc w:val="both"/>
              <w:rPr>
                <w:szCs w:val="24"/>
              </w:rPr>
            </w:pPr>
            <w:r w:rsidRPr="00B31E40">
              <w:rPr>
                <w:szCs w:val="24"/>
              </w:rPr>
              <w:t>Tờ trình thể hiện: "Ban chỉ đạo công tác gia đình cấp tỉnh, xã chịu trách nhiệm tham mưu cho Ủy ban nhân dân cùng cấp triển khai các hoạt động hỗ trợ xây dựng gia đình hạnh phúc, phát triển bền vững tại cộng đồng".</w:t>
            </w:r>
          </w:p>
          <w:p w14:paraId="73FB4933" w14:textId="77777777" w:rsidR="00421167" w:rsidRPr="00B31E40" w:rsidRDefault="00421167" w:rsidP="00421167">
            <w:pPr>
              <w:autoSpaceDE w:val="0"/>
              <w:autoSpaceDN w:val="0"/>
              <w:adjustRightInd w:val="0"/>
              <w:spacing w:before="120" w:after="120"/>
              <w:rPr>
                <w:sz w:val="24"/>
                <w:szCs w:val="24"/>
              </w:rPr>
            </w:pPr>
            <w:r w:rsidRPr="00B31E40">
              <w:rPr>
                <w:sz w:val="24"/>
                <w:szCs w:val="24"/>
              </w:rPr>
              <w:t>Đề nghị nghiên cứu sửa đổi Tờ trình theo hướng:</w:t>
            </w:r>
          </w:p>
          <w:p w14:paraId="42E8EF21" w14:textId="0DFA546A" w:rsidR="00421167" w:rsidRPr="00B31E40" w:rsidRDefault="00421167" w:rsidP="00421167">
            <w:pPr>
              <w:autoSpaceDE w:val="0"/>
              <w:autoSpaceDN w:val="0"/>
              <w:adjustRightInd w:val="0"/>
              <w:spacing w:before="120" w:after="120"/>
              <w:rPr>
                <w:sz w:val="24"/>
                <w:szCs w:val="24"/>
              </w:rPr>
            </w:pPr>
            <w:r w:rsidRPr="00B31E40">
              <w:rPr>
                <w:sz w:val="24"/>
                <w:szCs w:val="24"/>
              </w:rPr>
              <w:t xml:space="preserve">"Ban Chỉ đạo công tác gia đình hoặc </w:t>
            </w:r>
            <w:r w:rsidRPr="00B31E40">
              <w:rPr>
                <w:sz w:val="24"/>
                <w:szCs w:val="24"/>
                <w:u w:val="single"/>
              </w:rPr>
              <w:t xml:space="preserve">tổ chức phối hợp liên ngành </w:t>
            </w:r>
            <w:r w:rsidRPr="00B31E40">
              <w:rPr>
                <w:sz w:val="24"/>
                <w:szCs w:val="24"/>
              </w:rPr>
              <w:t>được giao thực hiện nhiệm vụ công tác gia đình cấp tỉnh, cấp xã chịu trách nhiệm tham mưu cho Ủy ban nhân dân cùng cấp triển khai các hoạt động hỗ trợ xây dựng gia đình hạnh phúc,</w:t>
            </w:r>
            <w:r w:rsidR="004D4050">
              <w:rPr>
                <w:sz w:val="24"/>
                <w:szCs w:val="24"/>
              </w:rPr>
              <w:t xml:space="preserve"> </w:t>
            </w:r>
            <w:r w:rsidRPr="00B31E40">
              <w:rPr>
                <w:sz w:val="24"/>
                <w:szCs w:val="24"/>
              </w:rPr>
              <w:t>phát triển bền vững tại cộng đồng".</w:t>
            </w:r>
          </w:p>
          <w:p w14:paraId="7E1B435D" w14:textId="43672A76" w:rsidR="00421167" w:rsidRPr="00B31E40" w:rsidRDefault="00421167" w:rsidP="00421167">
            <w:pPr>
              <w:autoSpaceDE w:val="0"/>
              <w:autoSpaceDN w:val="0"/>
              <w:adjustRightInd w:val="0"/>
              <w:spacing w:before="120" w:after="120"/>
              <w:rPr>
                <w:sz w:val="24"/>
                <w:szCs w:val="24"/>
              </w:rPr>
            </w:pPr>
            <w:r w:rsidRPr="00B31E40">
              <w:rPr>
                <w:sz w:val="24"/>
                <w:szCs w:val="24"/>
              </w:rPr>
              <w:t>Lý do: Bảo đảm tính linh hoạt trong tổ chức thực hiện tại địa phương khi thực hiện mô hình chính quyền địa phương 02 cấp, phù hợp với việc sắp xếp, tinh gọn bộ máy.</w:t>
            </w:r>
          </w:p>
          <w:p w14:paraId="582FCD0B" w14:textId="1D6837A1" w:rsidR="00421167" w:rsidRPr="00B31E40" w:rsidRDefault="00421167" w:rsidP="00421167">
            <w:pPr>
              <w:pStyle w:val="ListParagraph"/>
              <w:numPr>
                <w:ilvl w:val="0"/>
                <w:numId w:val="5"/>
              </w:numPr>
              <w:tabs>
                <w:tab w:val="left" w:pos="328"/>
                <w:tab w:val="left" w:pos="547"/>
              </w:tabs>
              <w:autoSpaceDE w:val="0"/>
              <w:autoSpaceDN w:val="0"/>
              <w:adjustRightInd w:val="0"/>
              <w:spacing w:before="120" w:after="120" w:line="240" w:lineRule="auto"/>
              <w:ind w:left="26" w:hanging="26"/>
              <w:jc w:val="both"/>
              <w:rPr>
                <w:szCs w:val="24"/>
              </w:rPr>
            </w:pPr>
            <w:r w:rsidRPr="00B31E40">
              <w:rPr>
                <w:szCs w:val="24"/>
              </w:rPr>
              <w:t>Đề nghị nghiên cứu bổ sung vào Tờ trình về nhóm các địa điểm ưu tiên luân chuyển tài nguyên thông tin, cụ thể bổ sung: trung tâm học tập cộng đồng, điểm bưu điện văn hóa xã và các thiết chế văn hóa, giáo dục cơ sở khác có phục vụ nhu cầu đọc của cộng đồng.</w:t>
            </w:r>
          </w:p>
          <w:p w14:paraId="00852793" w14:textId="5C13E825" w:rsidR="00421167" w:rsidRPr="00B31E40" w:rsidRDefault="00421167" w:rsidP="00421167">
            <w:pPr>
              <w:autoSpaceDE w:val="0"/>
              <w:autoSpaceDN w:val="0"/>
              <w:adjustRightInd w:val="0"/>
              <w:spacing w:before="120" w:after="120"/>
              <w:rPr>
                <w:sz w:val="24"/>
                <w:szCs w:val="24"/>
              </w:rPr>
            </w:pPr>
            <w:r w:rsidRPr="00B31E40">
              <w:rPr>
                <w:rFonts w:eastAsia="Calibri"/>
                <w:sz w:val="24"/>
                <w:szCs w:val="24"/>
              </w:rPr>
              <w:lastRenderedPageBreak/>
              <w:t>Lý do: Đây là địa điểm hiện đang tham gia phục vụ nhu cầu đọc, tiếp cận thông tin của người dân tại cơ sở; việc bổ sung sẽ góp phần nâng cao hiệu quả hoạt động thư viện lưu động và phát huy hiệu quả các thiết chế văn hoá hiện có.</w:t>
            </w:r>
          </w:p>
        </w:tc>
        <w:tc>
          <w:tcPr>
            <w:tcW w:w="4651" w:type="dxa"/>
          </w:tcPr>
          <w:p w14:paraId="036EEEA5" w14:textId="77777777" w:rsidR="008D386A" w:rsidRDefault="008D386A" w:rsidP="00F23BE2">
            <w:pPr>
              <w:shd w:val="clear" w:color="auto" w:fill="FFFFFF" w:themeFill="background1"/>
              <w:tabs>
                <w:tab w:val="right" w:leader="dot" w:pos="8640"/>
              </w:tabs>
              <w:rPr>
                <w:bCs/>
                <w:color w:val="FF0000"/>
                <w:sz w:val="26"/>
                <w:szCs w:val="26"/>
                <w:highlight w:val="yellow"/>
                <w:lang w:val="nl-NL"/>
              </w:rPr>
            </w:pPr>
          </w:p>
          <w:p w14:paraId="5CD900D4" w14:textId="5BEF391D" w:rsidR="00F23BE2" w:rsidRPr="008D386A" w:rsidRDefault="00F23BE2" w:rsidP="00F23BE2">
            <w:pPr>
              <w:shd w:val="clear" w:color="auto" w:fill="FFFFFF" w:themeFill="background1"/>
              <w:tabs>
                <w:tab w:val="right" w:leader="dot" w:pos="8640"/>
              </w:tabs>
              <w:rPr>
                <w:bCs/>
                <w:sz w:val="24"/>
                <w:szCs w:val="24"/>
                <w:lang w:val="nl-NL"/>
              </w:rPr>
            </w:pPr>
            <w:r w:rsidRPr="008D386A">
              <w:rPr>
                <w:bCs/>
                <w:sz w:val="24"/>
                <w:szCs w:val="24"/>
                <w:lang w:val="nl-NL"/>
              </w:rPr>
              <w:t>Ban Chỉ đạo công tác gia đình được thành lập và hoạt động theo quy định tại Điều 44 của Luật Phòng, chống bạo lực gia đình năm 2022; hướng dẫn của Bộ Văn hóa, Thể thao và Du lịch tại Văn bản số 1316/BVHTTDL-GĐ và Công văn số 4602/BVHTTDL-VHCSGĐTV ngày 09/9/2026. Pháp luật hiện hành chưa có quy định về việc giao một tổ chức phối hợp liên ngành khác thực hiện nhiệm vụ công tác gia đình ở cấp tỉnh, cấp xã thay cho Ban Chỉ đạo công tác gia đình. Do đó, đề xuất của thành phố Hà Nội chưa có căn cứ pháp lý và chưa phù hợp với quy định pháp luật hiện hành.</w:t>
            </w:r>
            <w:r w:rsidR="004D4050" w:rsidRPr="008D386A">
              <w:rPr>
                <w:bCs/>
                <w:sz w:val="24"/>
                <w:szCs w:val="24"/>
                <w:lang w:val="nl-NL"/>
              </w:rPr>
              <w:t xml:space="preserve"> </w:t>
            </w:r>
            <w:r w:rsidRPr="008D386A">
              <w:rPr>
                <w:bCs/>
                <w:sz w:val="24"/>
                <w:szCs w:val="24"/>
                <w:lang w:val="nl-NL"/>
              </w:rPr>
              <w:t>Vì vậy, Cục Văn hóa cơ sở, Gia đình và Thư viện đề xuất không tiếp thu ý kiến của thành phố Hà Nội.</w:t>
            </w:r>
          </w:p>
          <w:p w14:paraId="0F4BE4E8" w14:textId="768C3AF7" w:rsidR="00B31E40" w:rsidRPr="00AA68C7" w:rsidRDefault="00AA68C7" w:rsidP="00F23BE2">
            <w:pPr>
              <w:shd w:val="clear" w:color="auto" w:fill="FFFFFF" w:themeFill="background1"/>
              <w:tabs>
                <w:tab w:val="right" w:leader="dot" w:pos="8640"/>
              </w:tabs>
              <w:rPr>
                <w:b/>
                <w:iCs/>
                <w:color w:val="FF0000"/>
                <w:sz w:val="26"/>
                <w:szCs w:val="26"/>
                <w:highlight w:val="yellow"/>
                <w:shd w:val="clear" w:color="auto" w:fill="FFFFFF"/>
              </w:rPr>
            </w:pPr>
            <w:r w:rsidRPr="008D386A">
              <w:rPr>
                <w:rFonts w:eastAsia="Calibri"/>
                <w:sz w:val="24"/>
                <w:szCs w:val="24"/>
              </w:rPr>
              <w:t xml:space="preserve">2. Về nội dung liên quan đến lĩnh vực Thư viện, </w:t>
            </w:r>
            <w:r w:rsidR="008D386A" w:rsidRPr="008D386A">
              <w:rPr>
                <w:rFonts w:eastAsia="Calibri"/>
                <w:sz w:val="24"/>
                <w:szCs w:val="24"/>
              </w:rPr>
              <w:t>Bộ Văn hóa, Thể thao và Du lịch tiếp thu</w:t>
            </w:r>
          </w:p>
        </w:tc>
      </w:tr>
      <w:tr w:rsidR="008079C0" w:rsidRPr="00972A03" w14:paraId="661185CF" w14:textId="77777777" w:rsidTr="002E3478">
        <w:trPr>
          <w:trHeight w:val="616"/>
        </w:trPr>
        <w:tc>
          <w:tcPr>
            <w:tcW w:w="2190" w:type="dxa"/>
            <w:vAlign w:val="center"/>
          </w:tcPr>
          <w:p w14:paraId="23A385E0" w14:textId="142F9483" w:rsidR="00171081" w:rsidRPr="00171081" w:rsidRDefault="00171081" w:rsidP="00171081">
            <w:pPr>
              <w:pStyle w:val="ListParagraph"/>
              <w:numPr>
                <w:ilvl w:val="0"/>
                <w:numId w:val="5"/>
              </w:numPr>
              <w:shd w:val="clear" w:color="auto" w:fill="FFFFFF" w:themeFill="background1"/>
              <w:tabs>
                <w:tab w:val="right" w:leader="dot" w:pos="8640"/>
              </w:tabs>
              <w:ind w:left="318" w:hanging="284"/>
              <w:rPr>
                <w:b/>
                <w:bCs/>
                <w:szCs w:val="24"/>
              </w:rPr>
            </w:pPr>
            <w:r w:rsidRPr="00171081">
              <w:rPr>
                <w:b/>
                <w:bCs/>
                <w:iCs/>
                <w:szCs w:val="24"/>
              </w:rPr>
              <w:lastRenderedPageBreak/>
              <w:t xml:space="preserve">Sự cần thiết sửa đổi, </w:t>
            </w:r>
            <w:bookmarkStart w:id="3" w:name="_Hlk233211442"/>
            <w:r w:rsidRPr="00171081">
              <w:rPr>
                <w:b/>
                <w:bCs/>
                <w:iCs/>
                <w:szCs w:val="24"/>
              </w:rPr>
              <w:t xml:space="preserve">bổ sung một số điều của Thông tư số 12/2010/TT-BVHTTDL quy định mẫu về tổ chức, hoạt động và tiêu chí của trung tâm văn hóa - thể thao xã  bị bãi bỏ một phần bởi Thông tư số 09/2024/ TT-BVHTTDL và </w:t>
            </w:r>
            <w:r>
              <w:rPr>
                <w:b/>
                <w:bCs/>
                <w:iCs/>
                <w:szCs w:val="24"/>
              </w:rPr>
              <w:t>T</w:t>
            </w:r>
            <w:r w:rsidRPr="00171081">
              <w:rPr>
                <w:b/>
                <w:bCs/>
                <w:iCs/>
                <w:szCs w:val="24"/>
              </w:rPr>
              <w:t>hông tư số 18/2025/TT-BVHTTDL</w:t>
            </w:r>
            <w:bookmarkEnd w:id="3"/>
          </w:p>
        </w:tc>
        <w:tc>
          <w:tcPr>
            <w:tcW w:w="1800" w:type="dxa"/>
          </w:tcPr>
          <w:p w14:paraId="535399D2" w14:textId="77777777" w:rsidR="00171081" w:rsidRDefault="00171081" w:rsidP="00D638C9">
            <w:pPr>
              <w:shd w:val="clear" w:color="auto" w:fill="FFFFFF" w:themeFill="background1"/>
              <w:tabs>
                <w:tab w:val="right" w:leader="dot" w:pos="8640"/>
              </w:tabs>
              <w:jc w:val="center"/>
              <w:rPr>
                <w:bCs/>
                <w:sz w:val="24"/>
                <w:szCs w:val="24"/>
                <w:lang w:val="nl-NL"/>
              </w:rPr>
            </w:pPr>
            <w:r>
              <w:rPr>
                <w:bCs/>
                <w:sz w:val="24"/>
                <w:szCs w:val="24"/>
                <w:lang w:val="nl-NL"/>
              </w:rPr>
              <w:t>Thái Nguyên</w:t>
            </w:r>
          </w:p>
        </w:tc>
        <w:tc>
          <w:tcPr>
            <w:tcW w:w="6784" w:type="dxa"/>
          </w:tcPr>
          <w:p w14:paraId="5C51133E" w14:textId="2A9235C0" w:rsidR="00171081" w:rsidRPr="003453B2" w:rsidRDefault="00171081" w:rsidP="00D638C9">
            <w:pPr>
              <w:autoSpaceDE w:val="0"/>
              <w:autoSpaceDN w:val="0"/>
              <w:adjustRightInd w:val="0"/>
              <w:rPr>
                <w:iCs/>
                <w:sz w:val="24"/>
                <w:szCs w:val="24"/>
              </w:rPr>
            </w:pPr>
            <w:r w:rsidRPr="003453B2">
              <w:rPr>
                <w:iCs/>
                <w:sz w:val="24"/>
                <w:szCs w:val="24"/>
              </w:rPr>
              <w:t xml:space="preserve">- </w:t>
            </w:r>
            <w:bookmarkStart w:id="4" w:name="_Hlk233211657"/>
            <w:r w:rsidRPr="003453B2">
              <w:rPr>
                <w:iCs/>
                <w:sz w:val="24"/>
                <w:szCs w:val="24"/>
              </w:rPr>
              <w:t>Nghị quyết số 105/NQ-CP ngày 08/4/2026 của Chính phủ ban hành</w:t>
            </w:r>
            <w:r>
              <w:rPr>
                <w:iCs/>
                <w:sz w:val="24"/>
                <w:szCs w:val="24"/>
              </w:rPr>
              <w:t xml:space="preserve"> </w:t>
            </w:r>
            <w:r w:rsidRPr="003453B2">
              <w:rPr>
                <w:iCs/>
                <w:sz w:val="24"/>
                <w:szCs w:val="24"/>
              </w:rPr>
              <w:t>Chương trình hành động thực hiện Kết luận số 210-KL/TW ngày 12/11/2025 của</w:t>
            </w:r>
            <w:r>
              <w:rPr>
                <w:iCs/>
                <w:sz w:val="24"/>
                <w:szCs w:val="24"/>
              </w:rPr>
              <w:t xml:space="preserve"> </w:t>
            </w:r>
            <w:r w:rsidRPr="003453B2">
              <w:rPr>
                <w:iCs/>
                <w:sz w:val="24"/>
                <w:szCs w:val="24"/>
              </w:rPr>
              <w:t>Ban Chấp hành Trung ương Đảng khóa XIII về tiếp tục xây dựng, hoàn thiện tổ</w:t>
            </w:r>
            <w:r>
              <w:rPr>
                <w:iCs/>
                <w:sz w:val="24"/>
                <w:szCs w:val="24"/>
              </w:rPr>
              <w:t xml:space="preserve"> </w:t>
            </w:r>
            <w:r w:rsidRPr="003453B2">
              <w:rPr>
                <w:iCs/>
                <w:sz w:val="24"/>
                <w:szCs w:val="24"/>
              </w:rPr>
              <w:t>chức bộ máy của hệ thống chính trị trong thời gian tới</w:t>
            </w:r>
            <w:bookmarkEnd w:id="4"/>
            <w:r w:rsidRPr="003453B2">
              <w:rPr>
                <w:iCs/>
                <w:sz w:val="24"/>
                <w:szCs w:val="24"/>
              </w:rPr>
              <w:t>, theo Nghị quyết quy định:</w:t>
            </w:r>
            <w:r>
              <w:rPr>
                <w:iCs/>
                <w:sz w:val="24"/>
                <w:szCs w:val="24"/>
              </w:rPr>
              <w:t xml:space="preserve"> </w:t>
            </w:r>
            <w:r w:rsidRPr="003453B2">
              <w:rPr>
                <w:iCs/>
                <w:sz w:val="24"/>
                <w:szCs w:val="24"/>
              </w:rPr>
              <w:t>“Đối với đơn vị sự nghiệp công lập cung ứng dịch vụ sự nghiệp công cơ bản, thiết</w:t>
            </w:r>
            <w:r>
              <w:rPr>
                <w:iCs/>
                <w:sz w:val="24"/>
                <w:szCs w:val="24"/>
              </w:rPr>
              <w:t xml:space="preserve"> </w:t>
            </w:r>
            <w:r w:rsidRPr="003453B2">
              <w:rPr>
                <w:iCs/>
                <w:sz w:val="24"/>
                <w:szCs w:val="24"/>
              </w:rPr>
              <w:t>yếu đa ngành, đa lĩnh vực ở cấp xã: Ủy ban nhân dân cấp tỉnh chỉ đạo về chức</w:t>
            </w:r>
            <w:r>
              <w:rPr>
                <w:iCs/>
                <w:sz w:val="24"/>
                <w:szCs w:val="24"/>
              </w:rPr>
              <w:t xml:space="preserve"> </w:t>
            </w:r>
            <w:r w:rsidRPr="003453B2">
              <w:rPr>
                <w:iCs/>
                <w:sz w:val="24"/>
                <w:szCs w:val="24"/>
              </w:rPr>
              <w:t>năng, nhiệm vụ, quyền hạn của đơn vị sự nghiệp công lập cung ứng các dịch vụ</w:t>
            </w:r>
            <w:r>
              <w:rPr>
                <w:iCs/>
                <w:sz w:val="24"/>
                <w:szCs w:val="24"/>
              </w:rPr>
              <w:t xml:space="preserve"> </w:t>
            </w:r>
            <w:r w:rsidRPr="003453B2">
              <w:rPr>
                <w:iCs/>
                <w:sz w:val="24"/>
                <w:szCs w:val="24"/>
              </w:rPr>
              <w:t>sự nghiệp công cơ bản, thiết yếu đa ngành, đa lĩnh vực ở cấp xã, bảo đảm theo</w:t>
            </w:r>
            <w:r>
              <w:rPr>
                <w:iCs/>
                <w:sz w:val="24"/>
                <w:szCs w:val="24"/>
              </w:rPr>
              <w:t xml:space="preserve"> </w:t>
            </w:r>
            <w:r w:rsidRPr="003453B2">
              <w:rPr>
                <w:iCs/>
                <w:sz w:val="24"/>
                <w:szCs w:val="24"/>
              </w:rPr>
              <w:t>hướng dẫn của bộ quản lý ngành, lĩnh vực và phù hợp với yêu cầu nhiệm vụ phát</w:t>
            </w:r>
            <w:r>
              <w:rPr>
                <w:iCs/>
                <w:sz w:val="24"/>
                <w:szCs w:val="24"/>
              </w:rPr>
              <w:t xml:space="preserve"> </w:t>
            </w:r>
            <w:r w:rsidRPr="003453B2">
              <w:rPr>
                <w:iCs/>
                <w:sz w:val="24"/>
                <w:szCs w:val="24"/>
              </w:rPr>
              <w:t>sinh trên địa bàn cấp xã. Ủy ban nhân dân cấp xã quyết định thành lập đơn vị sự</w:t>
            </w:r>
            <w:r>
              <w:rPr>
                <w:iCs/>
                <w:sz w:val="24"/>
                <w:szCs w:val="24"/>
              </w:rPr>
              <w:t xml:space="preserve"> </w:t>
            </w:r>
            <w:r w:rsidRPr="003453B2">
              <w:rPr>
                <w:iCs/>
                <w:sz w:val="24"/>
                <w:szCs w:val="24"/>
              </w:rPr>
              <w:t>nghiệp công lập cung ứng các dịch vụ sự nghiệp công cơ bản, thiết yếu đa ngành,</w:t>
            </w:r>
            <w:r>
              <w:rPr>
                <w:iCs/>
                <w:sz w:val="24"/>
                <w:szCs w:val="24"/>
              </w:rPr>
              <w:t xml:space="preserve"> </w:t>
            </w:r>
            <w:r w:rsidRPr="003453B2">
              <w:rPr>
                <w:iCs/>
                <w:sz w:val="24"/>
                <w:szCs w:val="24"/>
              </w:rPr>
              <w:t>đa lĩnh vực (gồm: văn hóa, thể thao, du lịch, thông tin, truyền thông, môi trường,</w:t>
            </w:r>
            <w:r>
              <w:rPr>
                <w:iCs/>
                <w:sz w:val="24"/>
                <w:szCs w:val="24"/>
              </w:rPr>
              <w:t xml:space="preserve"> </w:t>
            </w:r>
            <w:r w:rsidRPr="003453B2">
              <w:rPr>
                <w:iCs/>
                <w:sz w:val="24"/>
                <w:szCs w:val="24"/>
              </w:rPr>
              <w:t>khuyến nông, đô thị...) thuộc Ủy ban nhân dân cấp xã trên cơ sở đơn vị sự nghiệp</w:t>
            </w:r>
            <w:r>
              <w:rPr>
                <w:iCs/>
                <w:sz w:val="24"/>
                <w:szCs w:val="24"/>
              </w:rPr>
              <w:t xml:space="preserve"> </w:t>
            </w:r>
            <w:r w:rsidRPr="003453B2">
              <w:rPr>
                <w:iCs/>
                <w:sz w:val="24"/>
                <w:szCs w:val="24"/>
              </w:rPr>
              <w:t>công lập cung ứng các dịch vụ sự nghiệp công cơ bản, thiết yếu hiện có; quy định</w:t>
            </w:r>
            <w:r>
              <w:rPr>
                <w:iCs/>
                <w:sz w:val="24"/>
                <w:szCs w:val="24"/>
              </w:rPr>
              <w:t xml:space="preserve"> </w:t>
            </w:r>
            <w:r w:rsidRPr="003453B2">
              <w:rPr>
                <w:iCs/>
                <w:sz w:val="24"/>
                <w:szCs w:val="24"/>
              </w:rPr>
              <w:t>chức năng, nhiệm vụ, quyền hạn, cơ cấu tổ chức và xác định mức độ tự chủ tài</w:t>
            </w:r>
            <w:r>
              <w:rPr>
                <w:iCs/>
                <w:sz w:val="24"/>
                <w:szCs w:val="24"/>
              </w:rPr>
              <w:t xml:space="preserve"> </w:t>
            </w:r>
            <w:r w:rsidRPr="003453B2">
              <w:rPr>
                <w:iCs/>
                <w:sz w:val="24"/>
                <w:szCs w:val="24"/>
              </w:rPr>
              <w:t>chính của đơn vị này theo quy định của pháp luật”.</w:t>
            </w:r>
          </w:p>
          <w:p w14:paraId="2D5C139B" w14:textId="77777777" w:rsidR="00171081" w:rsidRPr="003453B2" w:rsidRDefault="00171081" w:rsidP="00D638C9">
            <w:pPr>
              <w:autoSpaceDE w:val="0"/>
              <w:autoSpaceDN w:val="0"/>
              <w:adjustRightInd w:val="0"/>
              <w:rPr>
                <w:iCs/>
                <w:sz w:val="24"/>
                <w:szCs w:val="24"/>
              </w:rPr>
            </w:pPr>
            <w:r w:rsidRPr="003453B2">
              <w:rPr>
                <w:iCs/>
                <w:sz w:val="24"/>
                <w:szCs w:val="24"/>
              </w:rPr>
              <w:t>- Thông tư số 12/2010/TT-BVHTTDL đã 3 lần bị sửa đổi, bãi bỏ bởi 3</w:t>
            </w:r>
            <w:r>
              <w:rPr>
                <w:iCs/>
                <w:sz w:val="24"/>
                <w:szCs w:val="24"/>
              </w:rPr>
              <w:t xml:space="preserve"> </w:t>
            </w:r>
            <w:r w:rsidRPr="003453B2">
              <w:rPr>
                <w:iCs/>
                <w:sz w:val="24"/>
                <w:szCs w:val="24"/>
              </w:rPr>
              <w:t>Thông tư số 05/2014/TT-BVHTTDL ngày 30/5/2014, số 09/2024/TT-BVHTTDL</w:t>
            </w:r>
            <w:r>
              <w:rPr>
                <w:iCs/>
                <w:sz w:val="24"/>
                <w:szCs w:val="24"/>
              </w:rPr>
              <w:t xml:space="preserve"> </w:t>
            </w:r>
            <w:r w:rsidRPr="003453B2">
              <w:rPr>
                <w:iCs/>
                <w:sz w:val="24"/>
                <w:szCs w:val="24"/>
              </w:rPr>
              <w:t>ngày 22/10/2024 và thông tư số 18/2025/TT-BVHTTDL ngày 11/12/2025;</w:t>
            </w:r>
          </w:p>
          <w:p w14:paraId="4068F23B" w14:textId="77777777" w:rsidR="00171081" w:rsidRPr="003453B2" w:rsidRDefault="00171081" w:rsidP="00D638C9">
            <w:pPr>
              <w:autoSpaceDE w:val="0"/>
              <w:autoSpaceDN w:val="0"/>
              <w:adjustRightInd w:val="0"/>
              <w:rPr>
                <w:iCs/>
                <w:sz w:val="24"/>
                <w:szCs w:val="24"/>
              </w:rPr>
            </w:pPr>
            <w:r w:rsidRPr="003453B2">
              <w:rPr>
                <w:iCs/>
                <w:sz w:val="24"/>
                <w:szCs w:val="24"/>
              </w:rPr>
              <w:t xml:space="preserve">- Tại </w:t>
            </w:r>
            <w:bookmarkStart w:id="5" w:name="_Hlk233211672"/>
            <w:r w:rsidRPr="003453B2">
              <w:rPr>
                <w:iCs/>
                <w:sz w:val="24"/>
                <w:szCs w:val="24"/>
              </w:rPr>
              <w:t>Công văn số 20/CV-BCĐ ngày 17/10/2025 của Ban chỉ đạo sắp xếp</w:t>
            </w:r>
            <w:r>
              <w:rPr>
                <w:iCs/>
                <w:sz w:val="24"/>
                <w:szCs w:val="24"/>
              </w:rPr>
              <w:t xml:space="preserve"> </w:t>
            </w:r>
            <w:r w:rsidRPr="003453B2">
              <w:rPr>
                <w:iCs/>
                <w:sz w:val="24"/>
                <w:szCs w:val="24"/>
              </w:rPr>
              <w:t>đơn vị hành chính các cấp và xây dựng mô hình tổ chức chính quyền địa phương</w:t>
            </w:r>
            <w:r>
              <w:rPr>
                <w:iCs/>
                <w:sz w:val="24"/>
                <w:szCs w:val="24"/>
              </w:rPr>
              <w:t xml:space="preserve"> </w:t>
            </w:r>
            <w:r w:rsidRPr="003453B2">
              <w:rPr>
                <w:iCs/>
                <w:sz w:val="24"/>
                <w:szCs w:val="24"/>
              </w:rPr>
              <w:t>02 cấp về việc thành lập đơn vị sự nghiệp công lập cung ứng các dịch vụ sự nghiệp</w:t>
            </w:r>
            <w:r>
              <w:rPr>
                <w:iCs/>
                <w:sz w:val="24"/>
                <w:szCs w:val="24"/>
              </w:rPr>
              <w:t xml:space="preserve"> </w:t>
            </w:r>
            <w:r w:rsidRPr="003453B2">
              <w:rPr>
                <w:iCs/>
                <w:sz w:val="24"/>
                <w:szCs w:val="24"/>
              </w:rPr>
              <w:t xml:space="preserve">đa ngành, đa lĩnh vực ở cấp xã </w:t>
            </w:r>
            <w:bookmarkEnd w:id="5"/>
            <w:r w:rsidRPr="003453B2">
              <w:rPr>
                <w:iCs/>
                <w:sz w:val="24"/>
                <w:szCs w:val="24"/>
              </w:rPr>
              <w:t>đã hướng dẫn ở cấp xã thành lập 01 đơn vị sự</w:t>
            </w:r>
            <w:r>
              <w:rPr>
                <w:iCs/>
                <w:sz w:val="24"/>
                <w:szCs w:val="24"/>
              </w:rPr>
              <w:t xml:space="preserve"> </w:t>
            </w:r>
            <w:r w:rsidRPr="003453B2">
              <w:rPr>
                <w:iCs/>
                <w:sz w:val="24"/>
                <w:szCs w:val="24"/>
              </w:rPr>
              <w:t>nghiệp công lập cung ứng các dịch vụ sự nghiệp đa ngành, đa lĩnh vực (gồm văn</w:t>
            </w:r>
            <w:r>
              <w:rPr>
                <w:iCs/>
                <w:sz w:val="24"/>
                <w:szCs w:val="24"/>
              </w:rPr>
              <w:t xml:space="preserve"> </w:t>
            </w:r>
            <w:r w:rsidRPr="003453B2">
              <w:rPr>
                <w:iCs/>
                <w:sz w:val="24"/>
                <w:szCs w:val="24"/>
              </w:rPr>
              <w:t>hóa, thể thao, du lịch, thông tin, truyền thông, môi trường…) theo đó quy định</w:t>
            </w:r>
            <w:r>
              <w:rPr>
                <w:iCs/>
                <w:sz w:val="24"/>
                <w:szCs w:val="24"/>
              </w:rPr>
              <w:t xml:space="preserve"> </w:t>
            </w:r>
            <w:r w:rsidRPr="003453B2">
              <w:rPr>
                <w:iCs/>
                <w:sz w:val="24"/>
                <w:szCs w:val="24"/>
              </w:rPr>
              <w:lastRenderedPageBreak/>
              <w:t>“Trung tâm Văn hóa-Thể thao xã là đơn vị sự nghiệp…” sẽ không còn phù hợp</w:t>
            </w:r>
            <w:r>
              <w:rPr>
                <w:iCs/>
                <w:sz w:val="24"/>
                <w:szCs w:val="24"/>
              </w:rPr>
              <w:t xml:space="preserve"> </w:t>
            </w:r>
            <w:r w:rsidRPr="003453B2">
              <w:rPr>
                <w:iCs/>
                <w:sz w:val="24"/>
                <w:szCs w:val="24"/>
              </w:rPr>
              <w:t>với tình hình hiện tại.</w:t>
            </w:r>
          </w:p>
          <w:p w14:paraId="1521A1DF" w14:textId="77777777" w:rsidR="00171081" w:rsidRDefault="00171081" w:rsidP="00D638C9">
            <w:pPr>
              <w:autoSpaceDE w:val="0"/>
              <w:autoSpaceDN w:val="0"/>
              <w:adjustRightInd w:val="0"/>
              <w:rPr>
                <w:iCs/>
                <w:sz w:val="24"/>
                <w:szCs w:val="24"/>
              </w:rPr>
            </w:pPr>
            <w:r w:rsidRPr="003453B2">
              <w:rPr>
                <w:iCs/>
                <w:sz w:val="24"/>
                <w:szCs w:val="24"/>
              </w:rPr>
              <w:t>- Ngày 29/01/2026 của Cục Văn hóa cơ sở Gia đình và Thư viện đã có dự</w:t>
            </w:r>
            <w:r>
              <w:rPr>
                <w:iCs/>
                <w:sz w:val="24"/>
                <w:szCs w:val="24"/>
              </w:rPr>
              <w:t xml:space="preserve"> </w:t>
            </w:r>
            <w:r w:rsidRPr="003453B2">
              <w:rPr>
                <w:iCs/>
                <w:sz w:val="24"/>
                <w:szCs w:val="24"/>
              </w:rPr>
              <w:t>thảo văn bản và Công văn số 130/VHCSGDTV-VP về việc góp ý dự thảo Thông</w:t>
            </w:r>
            <w:r>
              <w:rPr>
                <w:iCs/>
                <w:sz w:val="24"/>
                <w:szCs w:val="24"/>
              </w:rPr>
              <w:t xml:space="preserve"> </w:t>
            </w:r>
            <w:r w:rsidRPr="003453B2">
              <w:rPr>
                <w:iCs/>
                <w:sz w:val="24"/>
                <w:szCs w:val="24"/>
              </w:rPr>
              <w:t>tư Hướng dẫn chức năng, nhiệm vụ, quyền hạn và hoạt động của Trung tâm Văn</w:t>
            </w:r>
            <w:r>
              <w:rPr>
                <w:iCs/>
                <w:sz w:val="24"/>
                <w:szCs w:val="24"/>
              </w:rPr>
              <w:t xml:space="preserve"> </w:t>
            </w:r>
            <w:r w:rsidRPr="003453B2">
              <w:rPr>
                <w:iCs/>
                <w:sz w:val="24"/>
                <w:szCs w:val="24"/>
              </w:rPr>
              <w:t>hóa - Thể thao xã, phường, đặc khu trực thuộc tỉnh, thành phố, đến nay Thông tư</w:t>
            </w:r>
            <w:r>
              <w:rPr>
                <w:iCs/>
                <w:sz w:val="24"/>
                <w:szCs w:val="24"/>
              </w:rPr>
              <w:t xml:space="preserve"> </w:t>
            </w:r>
            <w:r w:rsidRPr="003453B2">
              <w:rPr>
                <w:iCs/>
                <w:sz w:val="24"/>
                <w:szCs w:val="24"/>
              </w:rPr>
              <w:t>chưa được chính thức ban hành.</w:t>
            </w:r>
          </w:p>
        </w:tc>
        <w:tc>
          <w:tcPr>
            <w:tcW w:w="4651" w:type="dxa"/>
          </w:tcPr>
          <w:p w14:paraId="06AA7A77" w14:textId="0205951B" w:rsidR="00D638C9" w:rsidRDefault="008D386A" w:rsidP="00D638C9">
            <w:pPr>
              <w:shd w:val="clear" w:color="auto" w:fill="FFFFFF" w:themeFill="background1"/>
              <w:tabs>
                <w:tab w:val="right" w:leader="dot" w:pos="8640"/>
              </w:tabs>
              <w:rPr>
                <w:bCs/>
                <w:sz w:val="24"/>
                <w:szCs w:val="24"/>
                <w:lang w:val="nl-NL"/>
              </w:rPr>
            </w:pPr>
            <w:r>
              <w:rPr>
                <w:bCs/>
                <w:sz w:val="24"/>
                <w:szCs w:val="24"/>
                <w:lang w:val="nl-NL"/>
              </w:rPr>
              <w:lastRenderedPageBreak/>
              <w:t>Bộ Văn hóa, Thể thao và Du lịch tiếp thu</w:t>
            </w:r>
            <w:r w:rsidRPr="00C1771B">
              <w:rPr>
                <w:bCs/>
                <w:sz w:val="24"/>
                <w:szCs w:val="24"/>
                <w:lang w:val="nl-NL"/>
              </w:rPr>
              <w:t xml:space="preserve"> </w:t>
            </w:r>
            <w:r w:rsidR="004D654F">
              <w:rPr>
                <w:bCs/>
                <w:sz w:val="24"/>
                <w:szCs w:val="24"/>
                <w:lang w:val="nl-NL"/>
              </w:rPr>
              <w:t xml:space="preserve">bổ sung vào </w:t>
            </w:r>
            <w:r w:rsidR="005D4466">
              <w:rPr>
                <w:bCs/>
                <w:sz w:val="24"/>
                <w:szCs w:val="24"/>
                <w:lang w:val="nl-NL"/>
              </w:rPr>
              <w:t xml:space="preserve">Điều 1 </w:t>
            </w:r>
            <w:r w:rsidR="004D654F">
              <w:rPr>
                <w:bCs/>
                <w:sz w:val="24"/>
                <w:szCs w:val="24"/>
                <w:lang w:val="nl-NL"/>
              </w:rPr>
              <w:t xml:space="preserve">Thông tư số </w:t>
            </w:r>
            <w:r w:rsidR="004D654F" w:rsidRPr="004D654F">
              <w:rPr>
                <w:bCs/>
                <w:sz w:val="24"/>
                <w:szCs w:val="24"/>
                <w:lang w:val="nl-NL"/>
              </w:rPr>
              <w:t>12/2010/TT-BVHTTDL</w:t>
            </w:r>
            <w:r w:rsidR="004D654F">
              <w:rPr>
                <w:bCs/>
                <w:sz w:val="24"/>
                <w:szCs w:val="24"/>
                <w:lang w:val="nl-NL"/>
              </w:rPr>
              <w:t xml:space="preserve"> nội dung</w:t>
            </w:r>
            <w:r w:rsidR="00A906B6">
              <w:rPr>
                <w:bCs/>
                <w:sz w:val="24"/>
                <w:szCs w:val="24"/>
                <w:lang w:val="nl-NL"/>
              </w:rPr>
              <w:t xml:space="preserve"> trường hợp Trung tâm văn hóa sáp nhập, hợp nhất thì thực hiện theo quy định tại Thông tư này.</w:t>
            </w:r>
            <w:r>
              <w:rPr>
                <w:bCs/>
                <w:sz w:val="24"/>
                <w:szCs w:val="24"/>
                <w:lang w:val="nl-NL"/>
              </w:rPr>
              <w:t xml:space="preserve"> Đồng thời làm rõ như sau:</w:t>
            </w:r>
          </w:p>
          <w:p w14:paraId="005135F4" w14:textId="6103CEE5" w:rsidR="00D8766B" w:rsidRPr="00D8766B" w:rsidRDefault="008D386A" w:rsidP="00D8766B">
            <w:pPr>
              <w:shd w:val="clear" w:color="auto" w:fill="FFFFFF" w:themeFill="background1"/>
              <w:tabs>
                <w:tab w:val="right" w:leader="dot" w:pos="8640"/>
              </w:tabs>
              <w:rPr>
                <w:bCs/>
                <w:sz w:val="24"/>
                <w:szCs w:val="24"/>
                <w:lang w:val="nl-NL"/>
              </w:rPr>
            </w:pPr>
            <w:r w:rsidRPr="008D386A">
              <w:rPr>
                <w:bCs/>
                <w:sz w:val="24"/>
                <w:szCs w:val="24"/>
                <w:lang w:val="nl-NL"/>
              </w:rPr>
              <w:t>V</w:t>
            </w:r>
            <w:r w:rsidR="00D8766B" w:rsidRPr="008D386A">
              <w:rPr>
                <w:bCs/>
                <w:sz w:val="24"/>
                <w:szCs w:val="24"/>
                <w:lang w:val="nl-NL"/>
              </w:rPr>
              <w:t>iệc thực hiện mô hình chính quyền địa phương 02 cấp và sắp xếp đơn vị sự nghiệp công lập theo hướng đa ngành, đa lĩnh vực chỉ làm thay đổi mô hình tổ chức và phương thức quản lý đơn vị sự nghiệp công lập, không làm thay đổi chức năng quản lý nhà nước theo ngành, lĩnh vực của Bộ Văn hóa, Thể thao và Du lịch, cũng như chức năng, nhiệm vụ chuyên môn của các Trung tâm Văn hóa - Thể thao cấp xã.</w:t>
            </w:r>
          </w:p>
          <w:p w14:paraId="468F77EE" w14:textId="77777777" w:rsidR="00D8766B" w:rsidRPr="00D8766B" w:rsidRDefault="00D8766B" w:rsidP="00D8766B">
            <w:pPr>
              <w:shd w:val="clear" w:color="auto" w:fill="FFFFFF" w:themeFill="background1"/>
              <w:tabs>
                <w:tab w:val="right" w:leader="dot" w:pos="8640"/>
              </w:tabs>
              <w:rPr>
                <w:bCs/>
                <w:sz w:val="24"/>
                <w:szCs w:val="24"/>
                <w:lang w:val="nl-NL"/>
              </w:rPr>
            </w:pPr>
            <w:r w:rsidRPr="008D386A">
              <w:rPr>
                <w:bCs/>
                <w:sz w:val="24"/>
                <w:szCs w:val="24"/>
                <w:lang w:val="nl-NL"/>
              </w:rPr>
              <w:t>Theo quy định của Luật Tổ chức Chính phủ năm 2025 và Nghị định số 43/2025/NĐ-CP quy định chức năng, nhiệm vụ, quyền hạn và cơ cấu tổ chức của Bộ Văn hóa, Thể thao và Du lịch, Bộ có trách nhiệm ban hành văn bản quy phạm pháp luật, hướng dẫn chuyên môn, nghiệp vụ và tổ chức thực hiện các quy định pháp luật thuộc phạm vi quản lý nhà nước của Bộ. Vì vậy, việc sửa đổi Thông tư số 12/2010/TT-BVHTTDL để cập nhật các quy định pháp luật phù hợp với mô hình tổ chức chính quyền địa phương mới, bảo đảm thống nhất với hệ thống pháp luật hiện hành, tạo cơ sở pháp lý để các địa phương tổ chức thực hiện thống nhất là cần thiết.</w:t>
            </w:r>
            <w:r w:rsidRPr="00D8766B">
              <w:rPr>
                <w:bCs/>
                <w:sz w:val="24"/>
                <w:szCs w:val="24"/>
                <w:lang w:val="nl-NL"/>
              </w:rPr>
              <w:t xml:space="preserve"> </w:t>
            </w:r>
          </w:p>
          <w:p w14:paraId="08F8B856" w14:textId="77777777" w:rsidR="00D8766B" w:rsidRPr="00D8766B" w:rsidRDefault="00D8766B" w:rsidP="00D8766B">
            <w:pPr>
              <w:shd w:val="clear" w:color="auto" w:fill="FFFFFF" w:themeFill="background1"/>
              <w:tabs>
                <w:tab w:val="right" w:leader="dot" w:pos="8640"/>
              </w:tabs>
              <w:rPr>
                <w:bCs/>
                <w:sz w:val="24"/>
                <w:szCs w:val="24"/>
                <w:lang w:val="nl-NL"/>
              </w:rPr>
            </w:pPr>
            <w:r w:rsidRPr="008D386A">
              <w:rPr>
                <w:bCs/>
                <w:sz w:val="24"/>
                <w:szCs w:val="24"/>
                <w:lang w:val="nl-NL"/>
              </w:rPr>
              <w:lastRenderedPageBreak/>
              <w:t>Trên cơ sở tổng hợp 30 văn bản góp ý của các bộ, ngành, địa phương đối với dự thảo Thông tư, có 08 ý kiến thống nhất với dự thảo và 22 ý kiến góp ý, đề xuất hoàn thiện nội dung trong dự thảo Thông tư. Qua nghiên cứu các ý kiến góp ý, Cục VHCSGĐTV nhận thấy hầu hết các bộ, ngành, địa phương đều thống nhất việc ban hành Thông tư sửa đổi, bổ sung một số thông tư thuộc lĩnh vực văn hóa cơ sở, gia đình và thư viện là cần thiết nhằm bảo đảm phù hợp với việc thực hiện mô hình chính quyền địa phương 02 cấp và yêu cầu quản lý nhà nước trong tình hình mới.</w:t>
            </w:r>
            <w:r w:rsidRPr="00D8766B">
              <w:rPr>
                <w:bCs/>
                <w:sz w:val="24"/>
                <w:szCs w:val="24"/>
                <w:lang w:val="nl-NL"/>
              </w:rPr>
              <w:t xml:space="preserve"> </w:t>
            </w:r>
          </w:p>
          <w:p w14:paraId="5C488B36" w14:textId="654D066D" w:rsidR="00DD7C27" w:rsidRPr="00D8766B" w:rsidRDefault="00D8766B" w:rsidP="00D8766B">
            <w:pPr>
              <w:shd w:val="clear" w:color="auto" w:fill="FFFFFF" w:themeFill="background1"/>
              <w:tabs>
                <w:tab w:val="right" w:leader="dot" w:pos="8640"/>
              </w:tabs>
              <w:rPr>
                <w:bCs/>
                <w:sz w:val="24"/>
                <w:szCs w:val="24"/>
                <w:lang w:val="nl-NL"/>
              </w:rPr>
            </w:pPr>
            <w:r w:rsidRPr="008D386A">
              <w:rPr>
                <w:bCs/>
                <w:sz w:val="24"/>
                <w:szCs w:val="24"/>
                <w:lang w:val="nl-NL"/>
              </w:rPr>
              <w:t>Từ những điểm nêu trên, để tránh khoảng trống pháp lý, kịp thời đáp ứng yêu cầu triển khai mô hình chính quyền địa phương 02 cấp, đồng thời bảo đảm cơ sở pháp lý cho việc tổ chức, hoạt động của Trung tâm Văn hóa - Thể thao cấp xã, không làm gián đoạn hoạt động quản lý nhà nước cũng như việc thực hiện nhiệm vụ chính trị và chuyên môn của địa phương</w:t>
            </w:r>
          </w:p>
        </w:tc>
      </w:tr>
      <w:tr w:rsidR="00186A37" w:rsidRPr="00972A03" w14:paraId="206A078F" w14:textId="77777777" w:rsidTr="00BD6489">
        <w:trPr>
          <w:trHeight w:val="2771"/>
        </w:trPr>
        <w:tc>
          <w:tcPr>
            <w:tcW w:w="2190" w:type="dxa"/>
            <w:vMerge w:val="restart"/>
            <w:vAlign w:val="center"/>
          </w:tcPr>
          <w:p w14:paraId="0DDF774A" w14:textId="77777777" w:rsidR="00186A37" w:rsidRPr="00BD6489" w:rsidRDefault="00186A37" w:rsidP="00BD6489">
            <w:pPr>
              <w:shd w:val="clear" w:color="auto" w:fill="FFFFFF" w:themeFill="background1"/>
              <w:tabs>
                <w:tab w:val="right" w:leader="dot" w:pos="8640"/>
              </w:tabs>
              <w:rPr>
                <w:b/>
                <w:bCs/>
                <w:szCs w:val="24"/>
              </w:rPr>
            </w:pPr>
            <w:r w:rsidRPr="00BD6489">
              <w:rPr>
                <w:b/>
                <w:bCs/>
                <w:iCs/>
                <w:szCs w:val="24"/>
              </w:rPr>
              <w:lastRenderedPageBreak/>
              <w:t>Sự cần thiết của Đội Tuyên truyền lưu động cấp xã và cấp tỉnh</w:t>
            </w:r>
          </w:p>
          <w:p w14:paraId="0EE5EACA" w14:textId="0129BAE2" w:rsidR="00186A37" w:rsidRPr="001C7AA3" w:rsidRDefault="00186A37" w:rsidP="00163FC3">
            <w:pPr>
              <w:shd w:val="clear" w:color="auto" w:fill="FFFFFF" w:themeFill="background1"/>
              <w:tabs>
                <w:tab w:val="right" w:leader="dot" w:pos="8640"/>
              </w:tabs>
              <w:jc w:val="center"/>
              <w:rPr>
                <w:b/>
                <w:bCs/>
                <w:szCs w:val="24"/>
              </w:rPr>
            </w:pPr>
          </w:p>
        </w:tc>
        <w:tc>
          <w:tcPr>
            <w:tcW w:w="1800" w:type="dxa"/>
          </w:tcPr>
          <w:p w14:paraId="256CF70A" w14:textId="1A64571C" w:rsidR="00186A37" w:rsidRPr="00400DCC"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Hội đồng nhân dân tỉnh Nghệ An</w:t>
            </w:r>
          </w:p>
        </w:tc>
        <w:tc>
          <w:tcPr>
            <w:tcW w:w="6784" w:type="dxa"/>
          </w:tcPr>
          <w:p w14:paraId="604E0230" w14:textId="6EB016E4" w:rsidR="00186A37" w:rsidRPr="00400DCC" w:rsidRDefault="00186A37" w:rsidP="001C7AA3">
            <w:pPr>
              <w:autoSpaceDE w:val="0"/>
              <w:autoSpaceDN w:val="0"/>
              <w:adjustRightInd w:val="0"/>
              <w:rPr>
                <w:b/>
                <w:bCs/>
                <w:iCs/>
                <w:sz w:val="24"/>
                <w:szCs w:val="24"/>
              </w:rPr>
            </w:pPr>
            <w:r w:rsidRPr="00AE0049">
              <w:rPr>
                <w:iCs/>
                <w:sz w:val="24"/>
                <w:szCs w:val="24"/>
              </w:rPr>
              <w:t>Trong điều kiện Nghệ An là tỉnh có địa bàn rộng, dân số đông, có 130 xã,</w:t>
            </w:r>
            <w:r>
              <w:rPr>
                <w:iCs/>
                <w:sz w:val="24"/>
                <w:szCs w:val="24"/>
              </w:rPr>
              <w:t xml:space="preserve"> </w:t>
            </w:r>
            <w:r w:rsidRPr="00AE0049">
              <w:rPr>
                <w:iCs/>
                <w:sz w:val="24"/>
                <w:szCs w:val="24"/>
              </w:rPr>
              <w:t>phường sau sắp xếp, nhiều xã miền núi, biên giới, vùng sâu, vùng xa, vùng đồng</w:t>
            </w:r>
            <w:r>
              <w:rPr>
                <w:iCs/>
                <w:sz w:val="24"/>
                <w:szCs w:val="24"/>
              </w:rPr>
              <w:t xml:space="preserve"> </w:t>
            </w:r>
            <w:r w:rsidRPr="00AE0049">
              <w:rPr>
                <w:iCs/>
                <w:sz w:val="24"/>
                <w:szCs w:val="24"/>
              </w:rPr>
              <w:t>bào dân tộc thiểu số, giao thông còn khó khăn tại nhiều khu vực, hoạt động của</w:t>
            </w:r>
            <w:r>
              <w:rPr>
                <w:iCs/>
                <w:sz w:val="24"/>
                <w:szCs w:val="24"/>
              </w:rPr>
              <w:t xml:space="preserve"> </w:t>
            </w:r>
            <w:r w:rsidRPr="00AE0049">
              <w:rPr>
                <w:iCs/>
                <w:sz w:val="24"/>
                <w:szCs w:val="24"/>
              </w:rPr>
              <w:t>Đội Tuyên truyền lưu động cấp tỉnh đã giữ vai trò quan trọng, phát huy hiệu quả</w:t>
            </w:r>
            <w:r>
              <w:rPr>
                <w:iCs/>
                <w:sz w:val="24"/>
                <w:szCs w:val="24"/>
              </w:rPr>
              <w:t xml:space="preserve"> </w:t>
            </w:r>
            <w:r w:rsidRPr="00AE0049">
              <w:rPr>
                <w:iCs/>
                <w:sz w:val="24"/>
                <w:szCs w:val="24"/>
              </w:rPr>
              <w:t>trong việc: Tuyên truyền các chủ trương, chính sách lớn của Trung ương và của</w:t>
            </w:r>
            <w:r>
              <w:rPr>
                <w:iCs/>
                <w:sz w:val="24"/>
                <w:szCs w:val="24"/>
              </w:rPr>
              <w:t xml:space="preserve"> </w:t>
            </w:r>
            <w:r w:rsidRPr="00AE0049">
              <w:rPr>
                <w:iCs/>
                <w:sz w:val="24"/>
                <w:szCs w:val="24"/>
              </w:rPr>
              <w:t>tỉnh; Thực hiện các đợt tuyên truyền phục vụ nhiệm vụ chính trị, các ngày lễ</w:t>
            </w:r>
            <w:r>
              <w:rPr>
                <w:iCs/>
                <w:sz w:val="24"/>
                <w:szCs w:val="24"/>
              </w:rPr>
              <w:t xml:space="preserve"> </w:t>
            </w:r>
            <w:r w:rsidRPr="00AE0049">
              <w:rPr>
                <w:iCs/>
                <w:sz w:val="24"/>
                <w:szCs w:val="24"/>
              </w:rPr>
              <w:t>lớn, các sự kiện quan trọng của đất nước và địa phương; Hỗ trợ chuyên môn,</w:t>
            </w:r>
            <w:r>
              <w:rPr>
                <w:iCs/>
                <w:sz w:val="24"/>
                <w:szCs w:val="24"/>
              </w:rPr>
              <w:t xml:space="preserve"> </w:t>
            </w:r>
            <w:r w:rsidRPr="00AE0049">
              <w:rPr>
                <w:iCs/>
                <w:sz w:val="24"/>
                <w:szCs w:val="24"/>
              </w:rPr>
              <w:t>nghiệp vụ cho đội ngũ tuyên truyền cơ sở; Thực hiện tuyên truyền tại các địa</w:t>
            </w:r>
            <w:r w:rsidR="002B6514">
              <w:rPr>
                <w:iCs/>
                <w:sz w:val="24"/>
                <w:szCs w:val="24"/>
              </w:rPr>
              <w:t xml:space="preserve"> </w:t>
            </w:r>
            <w:r w:rsidRPr="00AE0049">
              <w:rPr>
                <w:iCs/>
                <w:sz w:val="24"/>
                <w:szCs w:val="24"/>
              </w:rPr>
              <w:t>bàn đặc thù, vùng sâu, vùng xa, biên giới nơi khả năng tiếp cận thông tin của</w:t>
            </w:r>
            <w:r>
              <w:rPr>
                <w:iCs/>
                <w:sz w:val="24"/>
                <w:szCs w:val="24"/>
              </w:rPr>
              <w:t xml:space="preserve"> </w:t>
            </w:r>
            <w:r w:rsidRPr="00AE0049">
              <w:rPr>
                <w:iCs/>
                <w:sz w:val="24"/>
                <w:szCs w:val="24"/>
              </w:rPr>
              <w:t>người dân còn hạn chế.</w:t>
            </w:r>
          </w:p>
        </w:tc>
        <w:tc>
          <w:tcPr>
            <w:tcW w:w="4651" w:type="dxa"/>
          </w:tcPr>
          <w:p w14:paraId="2BB6D730" w14:textId="11D350B0" w:rsidR="00186A37" w:rsidRPr="00400DCC" w:rsidRDefault="008D386A" w:rsidP="000B6EF3">
            <w:pPr>
              <w:shd w:val="clear" w:color="auto" w:fill="FFFFFF" w:themeFill="background1"/>
              <w:tabs>
                <w:tab w:val="right" w:leader="dot" w:pos="8640"/>
              </w:tabs>
              <w:rPr>
                <w:bCs/>
                <w:sz w:val="24"/>
                <w:szCs w:val="24"/>
                <w:lang w:val="nl-NL"/>
              </w:rPr>
            </w:pPr>
            <w:r w:rsidRPr="008D386A">
              <w:rPr>
                <w:bCs/>
                <w:sz w:val="24"/>
                <w:szCs w:val="24"/>
                <w:lang w:val="nl-NL"/>
              </w:rPr>
              <w:t>Bộ Văn hóa, Thể thao và Du lịch</w:t>
            </w:r>
            <w:r w:rsidR="000B6EF3" w:rsidRPr="008D386A">
              <w:rPr>
                <w:bCs/>
                <w:sz w:val="24"/>
                <w:szCs w:val="24"/>
                <w:lang w:val="nl-NL"/>
              </w:rPr>
              <w:t xml:space="preserve"> ghi nhận ý kiến của địa phương.</w:t>
            </w:r>
          </w:p>
        </w:tc>
      </w:tr>
      <w:tr w:rsidR="00186A37" w:rsidRPr="00972A03" w14:paraId="1714DD9F" w14:textId="77777777" w:rsidTr="00BD6489">
        <w:trPr>
          <w:trHeight w:val="699"/>
        </w:trPr>
        <w:tc>
          <w:tcPr>
            <w:tcW w:w="2190" w:type="dxa"/>
            <w:vMerge/>
            <w:vAlign w:val="center"/>
          </w:tcPr>
          <w:p w14:paraId="49BB86AC" w14:textId="245C8ED0" w:rsidR="00186A37" w:rsidRDefault="00186A37" w:rsidP="00163FC3">
            <w:pPr>
              <w:shd w:val="clear" w:color="auto" w:fill="FFFFFF" w:themeFill="background1"/>
              <w:tabs>
                <w:tab w:val="right" w:leader="dot" w:pos="8640"/>
              </w:tabs>
              <w:jc w:val="center"/>
              <w:rPr>
                <w:b/>
                <w:sz w:val="24"/>
                <w:szCs w:val="24"/>
              </w:rPr>
            </w:pPr>
          </w:p>
        </w:tc>
        <w:tc>
          <w:tcPr>
            <w:tcW w:w="1800" w:type="dxa"/>
          </w:tcPr>
          <w:p w14:paraId="3A2A4362" w14:textId="019C58E8"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Đồng Tháp</w:t>
            </w:r>
          </w:p>
        </w:tc>
        <w:tc>
          <w:tcPr>
            <w:tcW w:w="6784" w:type="dxa"/>
          </w:tcPr>
          <w:p w14:paraId="7DAC7625" w14:textId="2AA05479" w:rsidR="00186A37" w:rsidRPr="00E3779F" w:rsidRDefault="00186A37" w:rsidP="00163FC3">
            <w:pPr>
              <w:autoSpaceDE w:val="0"/>
              <w:autoSpaceDN w:val="0"/>
              <w:adjustRightInd w:val="0"/>
              <w:rPr>
                <w:iCs/>
                <w:sz w:val="24"/>
                <w:szCs w:val="24"/>
              </w:rPr>
            </w:pPr>
            <w:r w:rsidRPr="00E3779F">
              <w:rPr>
                <w:iCs/>
                <w:sz w:val="24"/>
                <w:szCs w:val="24"/>
              </w:rPr>
              <w:t>- Điều 2 và Điều 3 của dự thảo Thông tư (Đội Tuyên truyền lưu động cấp</w:t>
            </w:r>
            <w:r>
              <w:rPr>
                <w:iCs/>
                <w:sz w:val="24"/>
                <w:szCs w:val="24"/>
              </w:rPr>
              <w:t xml:space="preserve"> </w:t>
            </w:r>
            <w:r w:rsidRPr="00E3779F">
              <w:rPr>
                <w:iCs/>
                <w:sz w:val="24"/>
                <w:szCs w:val="24"/>
              </w:rPr>
              <w:t>xã): Dự thảo thay cụm từ “cấp huyện” bằng “cấp xã”. Đề nghị làm rõ:</w:t>
            </w:r>
          </w:p>
          <w:p w14:paraId="6A32E3B2" w14:textId="77777777" w:rsidR="00DD7C27" w:rsidRDefault="00186A37" w:rsidP="00163FC3">
            <w:pPr>
              <w:autoSpaceDE w:val="0"/>
              <w:autoSpaceDN w:val="0"/>
              <w:adjustRightInd w:val="0"/>
              <w:rPr>
                <w:iCs/>
                <w:sz w:val="24"/>
                <w:szCs w:val="24"/>
              </w:rPr>
            </w:pPr>
            <w:r w:rsidRPr="00E3779F">
              <w:rPr>
                <w:iCs/>
                <w:sz w:val="24"/>
                <w:szCs w:val="24"/>
              </w:rPr>
              <w:lastRenderedPageBreak/>
              <w:t>+ Sau khi bỏ cấp huyện thì mô hình Đội Tuyên truyền lưu động cấp xã có</w:t>
            </w:r>
            <w:r>
              <w:rPr>
                <w:iCs/>
                <w:sz w:val="24"/>
                <w:szCs w:val="24"/>
              </w:rPr>
              <w:t xml:space="preserve"> </w:t>
            </w:r>
            <w:r w:rsidRPr="00E3779F">
              <w:rPr>
                <w:iCs/>
                <w:sz w:val="24"/>
                <w:szCs w:val="24"/>
              </w:rPr>
              <w:t>được tổ chức đồng loạt hay không;</w:t>
            </w:r>
            <w:r>
              <w:rPr>
                <w:iCs/>
                <w:sz w:val="24"/>
                <w:szCs w:val="24"/>
              </w:rPr>
              <w:t xml:space="preserve"> </w:t>
            </w:r>
          </w:p>
          <w:p w14:paraId="0267EAB6" w14:textId="07B5F2DE" w:rsidR="00186A37" w:rsidRPr="00AE0049" w:rsidRDefault="00186A37" w:rsidP="00163FC3">
            <w:pPr>
              <w:autoSpaceDE w:val="0"/>
              <w:autoSpaceDN w:val="0"/>
              <w:adjustRightInd w:val="0"/>
              <w:rPr>
                <w:iCs/>
                <w:sz w:val="24"/>
                <w:szCs w:val="24"/>
              </w:rPr>
            </w:pPr>
            <w:r w:rsidRPr="00E3779F">
              <w:rPr>
                <w:iCs/>
                <w:sz w:val="24"/>
                <w:szCs w:val="24"/>
              </w:rPr>
              <w:t>+ Cơ sở vật chất, nhân lực, kinh phí tại cấp xã có đáp ứng yêu cầu hoạt động</w:t>
            </w:r>
            <w:r>
              <w:rPr>
                <w:iCs/>
                <w:sz w:val="24"/>
                <w:szCs w:val="24"/>
              </w:rPr>
              <w:t xml:space="preserve"> </w:t>
            </w:r>
            <w:r w:rsidRPr="00E3779F">
              <w:rPr>
                <w:iCs/>
                <w:sz w:val="24"/>
                <w:szCs w:val="24"/>
              </w:rPr>
              <w:t>chuyên nghiệp của đội tuyên truyền lưu động hay không;</w:t>
            </w:r>
            <w:r>
              <w:rPr>
                <w:iCs/>
                <w:sz w:val="24"/>
                <w:szCs w:val="24"/>
              </w:rPr>
              <w:t xml:space="preserve"> </w:t>
            </w:r>
            <w:r w:rsidRPr="00E3779F">
              <w:rPr>
                <w:iCs/>
                <w:sz w:val="24"/>
                <w:szCs w:val="24"/>
              </w:rPr>
              <w:t>+ Xem xét sự cần thiết có quy định theo hướng “cấp tỉnh và cấp xã có nhu</w:t>
            </w:r>
            <w:r>
              <w:rPr>
                <w:iCs/>
                <w:sz w:val="24"/>
                <w:szCs w:val="24"/>
              </w:rPr>
              <w:t xml:space="preserve"> </w:t>
            </w:r>
            <w:r w:rsidRPr="00E3779F">
              <w:rPr>
                <w:iCs/>
                <w:sz w:val="24"/>
                <w:szCs w:val="24"/>
              </w:rPr>
              <w:t>cầu, đủ điều kiện” để bảo đảm tính khả thi</w:t>
            </w:r>
          </w:p>
        </w:tc>
        <w:tc>
          <w:tcPr>
            <w:tcW w:w="4651" w:type="dxa"/>
          </w:tcPr>
          <w:p w14:paraId="67A3EF01" w14:textId="5293B3D5" w:rsidR="00186A37" w:rsidRPr="008707AB" w:rsidRDefault="00DD7C27" w:rsidP="000B6EF3">
            <w:pPr>
              <w:shd w:val="clear" w:color="auto" w:fill="FFFFFF" w:themeFill="background1"/>
              <w:tabs>
                <w:tab w:val="right" w:leader="dot" w:pos="8640"/>
              </w:tabs>
              <w:rPr>
                <w:bCs/>
                <w:sz w:val="24"/>
                <w:szCs w:val="24"/>
                <w:lang w:val="nl-NL"/>
              </w:rPr>
            </w:pPr>
            <w:r w:rsidRPr="008707AB">
              <w:rPr>
                <w:bCs/>
                <w:sz w:val="24"/>
                <w:szCs w:val="24"/>
                <w:lang w:val="nl-NL"/>
              </w:rPr>
              <w:lastRenderedPageBreak/>
              <w:t xml:space="preserve">Theo số liệu hiện nay cả nước có </w:t>
            </w:r>
            <w:r w:rsidR="005418A5" w:rsidRPr="008707AB">
              <w:rPr>
                <w:bCs/>
                <w:sz w:val="24"/>
                <w:szCs w:val="24"/>
                <w:lang w:val="nl-NL"/>
              </w:rPr>
              <w:t>3559</w:t>
            </w:r>
            <w:r w:rsidRPr="008707AB">
              <w:rPr>
                <w:bCs/>
                <w:sz w:val="24"/>
                <w:szCs w:val="24"/>
                <w:lang w:val="nl-NL"/>
              </w:rPr>
              <w:t xml:space="preserve"> Đội tuyên truyền lưu động cấp xã. </w:t>
            </w:r>
            <w:r w:rsidR="000B6EF3" w:rsidRPr="008707AB">
              <w:rPr>
                <w:bCs/>
                <w:sz w:val="24"/>
                <w:szCs w:val="24"/>
                <w:lang w:val="nl-NL"/>
              </w:rPr>
              <w:t xml:space="preserve">Thực tiễn triển khai cho thấy, hoạt động tuyên truyền lưu động </w:t>
            </w:r>
            <w:r w:rsidR="000B6EF3" w:rsidRPr="008707AB">
              <w:rPr>
                <w:bCs/>
                <w:sz w:val="24"/>
                <w:szCs w:val="24"/>
                <w:lang w:val="nl-NL"/>
              </w:rPr>
              <w:lastRenderedPageBreak/>
              <w:t>hiện nay được tổ chức thông qua nhiều hình thức như tuyên truyền miệng, cổ động trực quan, triển lãm, văn nghệ, các hình thức nghe nhìn và các hình thức tuyên truyền khác theo quy định chuyên ngành. Tùy theo mục tiêu, quy mô, tính chất của từng nhiệm vụ chính trị, từng chương trình, kế hoạch được cấp có thẩm quyền phê duyệt, việc tổ chức thực hiện sẽ lựa chọn một hoặc nhiều hình thức tuyên truyền phù hợp, đồng thời bảo đảm phù hợp với điều kiện về nguồn lực, nhân lực và khả năng tổ chức thực hiện. Vì vậy, các quy định chuyên ngành đang được rà soát, cập nhật theo hướng bảo đảm tính linh hoạt trong tổ chức thực hiện nhưng vẫn thống nhất về yêu cầu chuyên môn, đáp ứng yêu cầu thực tiễn hiện nay.</w:t>
            </w:r>
          </w:p>
        </w:tc>
      </w:tr>
      <w:tr w:rsidR="00186A37" w:rsidRPr="00972A03" w14:paraId="2E3328B5" w14:textId="77777777" w:rsidTr="002B6514">
        <w:trPr>
          <w:trHeight w:val="620"/>
        </w:trPr>
        <w:tc>
          <w:tcPr>
            <w:tcW w:w="2190" w:type="dxa"/>
            <w:vMerge/>
            <w:vAlign w:val="center"/>
          </w:tcPr>
          <w:p w14:paraId="1FC8A2EA" w14:textId="2D56EB08" w:rsidR="00186A37" w:rsidRDefault="00186A37" w:rsidP="00163FC3">
            <w:pPr>
              <w:shd w:val="clear" w:color="auto" w:fill="FFFFFF" w:themeFill="background1"/>
              <w:tabs>
                <w:tab w:val="right" w:leader="dot" w:pos="8640"/>
              </w:tabs>
              <w:jc w:val="center"/>
              <w:rPr>
                <w:b/>
                <w:sz w:val="24"/>
                <w:szCs w:val="24"/>
              </w:rPr>
            </w:pPr>
          </w:p>
        </w:tc>
        <w:tc>
          <w:tcPr>
            <w:tcW w:w="1800" w:type="dxa"/>
          </w:tcPr>
          <w:p w14:paraId="6F1EA620" w14:textId="68E2E8C6"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Hà Tĩnh</w:t>
            </w:r>
          </w:p>
        </w:tc>
        <w:tc>
          <w:tcPr>
            <w:tcW w:w="6784" w:type="dxa"/>
          </w:tcPr>
          <w:p w14:paraId="71884BEF" w14:textId="4CCB25F0" w:rsidR="00186A37" w:rsidRPr="00CC4690" w:rsidRDefault="00186A37" w:rsidP="001C7AA3">
            <w:pPr>
              <w:autoSpaceDE w:val="0"/>
              <w:autoSpaceDN w:val="0"/>
              <w:adjustRightInd w:val="0"/>
              <w:rPr>
                <w:iCs/>
                <w:sz w:val="24"/>
                <w:szCs w:val="24"/>
              </w:rPr>
            </w:pPr>
            <w:r w:rsidRPr="008C12A5">
              <w:rPr>
                <w:bCs/>
                <w:sz w:val="24"/>
                <w:szCs w:val="24"/>
                <w:lang w:val="nl-NL"/>
              </w:rPr>
              <w:t>Hoạt động hiệu quả và cần thiết.</w:t>
            </w:r>
            <w:r w:rsidRPr="001C7AA3">
              <w:rPr>
                <w:iCs/>
                <w:sz w:val="24"/>
                <w:szCs w:val="24"/>
              </w:rPr>
              <w:t>Có khó khăn về nhân lực, phương tiện hoạt động, kinh phí và chi phí vận hành</w:t>
            </w:r>
            <w:r w:rsidRPr="00CC4690">
              <w:rPr>
                <w:iCs/>
                <w:sz w:val="24"/>
                <w:szCs w:val="24"/>
              </w:rPr>
              <w:t>.</w:t>
            </w:r>
            <w:r w:rsidR="002B6514" w:rsidRPr="00CC4690">
              <w:rPr>
                <w:iCs/>
                <w:sz w:val="24"/>
                <w:szCs w:val="24"/>
              </w:rPr>
              <w:t xml:space="preserve"> </w:t>
            </w:r>
            <w:r w:rsidRPr="00CC4690">
              <w:rPr>
                <w:iCs/>
                <w:sz w:val="24"/>
                <w:szCs w:val="24"/>
              </w:rPr>
              <w:t xml:space="preserve">Kiến nghị giải pháp và đề nghị tiếp tục duy trì </w:t>
            </w:r>
            <w:r w:rsidR="002B6514" w:rsidRPr="00CC4690">
              <w:rPr>
                <w:iCs/>
                <w:sz w:val="24"/>
                <w:szCs w:val="24"/>
              </w:rPr>
              <w:t>q</w:t>
            </w:r>
            <w:r w:rsidRPr="00CC4690">
              <w:rPr>
                <w:iCs/>
                <w:sz w:val="24"/>
                <w:szCs w:val="24"/>
              </w:rPr>
              <w:t>uan tâm, bố trí cấp mới hoặc điều chuyển 01 xe ô tô chở người (16 chỗ trở lên) để phục vụ cho công tác di chuyển của "Đội" khi đi tuyên truyền tại cơ sở.</w:t>
            </w:r>
          </w:p>
          <w:p w14:paraId="05D7FF88" w14:textId="57B2127A" w:rsidR="00186A37" w:rsidRPr="00E3779F" w:rsidRDefault="00186A37" w:rsidP="001C7AA3">
            <w:pPr>
              <w:autoSpaceDE w:val="0"/>
              <w:autoSpaceDN w:val="0"/>
              <w:adjustRightInd w:val="0"/>
              <w:rPr>
                <w:iCs/>
                <w:sz w:val="24"/>
                <w:szCs w:val="24"/>
              </w:rPr>
            </w:pPr>
            <w:r w:rsidRPr="00CC4690">
              <w:rPr>
                <w:iCs/>
                <w:sz w:val="24"/>
                <w:szCs w:val="24"/>
              </w:rPr>
              <w:t>- Xem xét điều chỉnh tăng nguồn kinh phí hoạt động đối với các đợt lưu diễn vùng sâu, vùng xa, vùng biên giới; đồng thời có cơ chế chi trả, nâng mức thù lao bồi dưỡng diễn viên, đặc biệt là đội ngũ Cộng tác viên để thu hút và giữ chân nguồ</w:t>
            </w:r>
            <w:r w:rsidR="002B6514" w:rsidRPr="00CC4690">
              <w:rPr>
                <w:iCs/>
                <w:sz w:val="24"/>
                <w:szCs w:val="24"/>
              </w:rPr>
              <w:t xml:space="preserve">n </w:t>
            </w:r>
            <w:r w:rsidRPr="00CC4690">
              <w:rPr>
                <w:iCs/>
                <w:sz w:val="24"/>
                <w:szCs w:val="24"/>
              </w:rPr>
              <w:t>nhân lực chất lượng cao</w:t>
            </w:r>
          </w:p>
        </w:tc>
        <w:tc>
          <w:tcPr>
            <w:tcW w:w="4651" w:type="dxa"/>
          </w:tcPr>
          <w:p w14:paraId="4A72B915" w14:textId="50303691" w:rsidR="00186A37" w:rsidRPr="001547F9" w:rsidRDefault="000C31E1" w:rsidP="002A62D3">
            <w:pPr>
              <w:shd w:val="clear" w:color="auto" w:fill="FFFFFF" w:themeFill="background1"/>
              <w:tabs>
                <w:tab w:val="right" w:leader="dot" w:pos="8640"/>
              </w:tabs>
              <w:rPr>
                <w:bCs/>
                <w:color w:val="FF0000"/>
                <w:sz w:val="24"/>
                <w:szCs w:val="24"/>
                <w:lang w:val="nl-NL"/>
              </w:rPr>
            </w:pPr>
            <w:r w:rsidRPr="000C31E1">
              <w:rPr>
                <w:bCs/>
                <w:sz w:val="24"/>
                <w:szCs w:val="24"/>
                <w:lang w:val="nl-NL"/>
              </w:rPr>
              <w:t>Bộ Văn hóa, Thể thao và Du lịch</w:t>
            </w:r>
            <w:r w:rsidR="002A62D3" w:rsidRPr="000C31E1">
              <w:rPr>
                <w:bCs/>
                <w:sz w:val="24"/>
                <w:szCs w:val="24"/>
                <w:lang w:val="nl-NL"/>
              </w:rPr>
              <w:t xml:space="preserve"> ghi nhận ý kiến của Hà Tĩnh. Tuy nhiên, nội dung này không thuộc phạm vi điều chỉnh tại Thông tư.</w:t>
            </w:r>
          </w:p>
        </w:tc>
      </w:tr>
      <w:tr w:rsidR="00186A37" w:rsidRPr="00972A03" w14:paraId="4DD9F41D" w14:textId="77777777" w:rsidTr="00420EF4">
        <w:trPr>
          <w:trHeight w:val="2321"/>
        </w:trPr>
        <w:tc>
          <w:tcPr>
            <w:tcW w:w="2190" w:type="dxa"/>
            <w:vMerge/>
            <w:vAlign w:val="center"/>
          </w:tcPr>
          <w:p w14:paraId="2A13318D" w14:textId="27357EA2" w:rsidR="00186A37" w:rsidRDefault="00186A37" w:rsidP="00163FC3">
            <w:pPr>
              <w:shd w:val="clear" w:color="auto" w:fill="FFFFFF" w:themeFill="background1"/>
              <w:tabs>
                <w:tab w:val="right" w:leader="dot" w:pos="8640"/>
              </w:tabs>
              <w:jc w:val="center"/>
              <w:rPr>
                <w:b/>
                <w:sz w:val="24"/>
                <w:szCs w:val="24"/>
              </w:rPr>
            </w:pPr>
          </w:p>
        </w:tc>
        <w:tc>
          <w:tcPr>
            <w:tcW w:w="1800" w:type="dxa"/>
          </w:tcPr>
          <w:p w14:paraId="3D60C823" w14:textId="5006D3B9" w:rsidR="00186A37" w:rsidRDefault="00186A37" w:rsidP="003453B2">
            <w:pPr>
              <w:shd w:val="clear" w:color="auto" w:fill="FFFFFF" w:themeFill="background1"/>
              <w:tabs>
                <w:tab w:val="right" w:leader="dot" w:pos="8640"/>
              </w:tabs>
              <w:jc w:val="center"/>
              <w:rPr>
                <w:bCs/>
                <w:sz w:val="24"/>
                <w:szCs w:val="24"/>
                <w:lang w:val="nl-NL"/>
              </w:rPr>
            </w:pPr>
            <w:r>
              <w:rPr>
                <w:bCs/>
                <w:sz w:val="24"/>
                <w:szCs w:val="24"/>
                <w:lang w:val="nl-NL"/>
              </w:rPr>
              <w:t>Bắc Ninh (Sở)</w:t>
            </w:r>
          </w:p>
        </w:tc>
        <w:tc>
          <w:tcPr>
            <w:tcW w:w="6784" w:type="dxa"/>
          </w:tcPr>
          <w:p w14:paraId="44EABF5B" w14:textId="30F548A9" w:rsidR="00186A37" w:rsidRDefault="00186A37" w:rsidP="003453B2">
            <w:pPr>
              <w:autoSpaceDE w:val="0"/>
              <w:autoSpaceDN w:val="0"/>
              <w:adjustRightInd w:val="0"/>
              <w:rPr>
                <w:iCs/>
                <w:sz w:val="24"/>
                <w:szCs w:val="24"/>
              </w:rPr>
            </w:pPr>
            <w:r>
              <w:rPr>
                <w:iCs/>
                <w:sz w:val="24"/>
                <w:szCs w:val="24"/>
              </w:rPr>
              <w:t>T</w:t>
            </w:r>
            <w:r w:rsidRPr="00CF3D30">
              <w:rPr>
                <w:iCs/>
                <w:sz w:val="24"/>
                <w:szCs w:val="24"/>
              </w:rPr>
              <w:t>ừ những hiệu quả và yêu cầu thực tiễn nêu trên, đề nghị tiếp tục duy trì và củng</w:t>
            </w:r>
            <w:r>
              <w:rPr>
                <w:iCs/>
                <w:sz w:val="24"/>
                <w:szCs w:val="24"/>
              </w:rPr>
              <w:t xml:space="preserve"> </w:t>
            </w:r>
            <w:r w:rsidRPr="00CF3D30">
              <w:rPr>
                <w:iCs/>
                <w:sz w:val="24"/>
                <w:szCs w:val="24"/>
              </w:rPr>
              <w:t>cố tổ chức Đội Tuyên truyền lưu động tỉnh Bắc Ninh nhằm đáp ứng yêu cầu nhiệm</w:t>
            </w:r>
            <w:r>
              <w:rPr>
                <w:iCs/>
                <w:sz w:val="24"/>
                <w:szCs w:val="24"/>
              </w:rPr>
              <w:t xml:space="preserve"> </w:t>
            </w:r>
            <w:r w:rsidRPr="00CF3D30">
              <w:rPr>
                <w:iCs/>
                <w:sz w:val="24"/>
                <w:szCs w:val="24"/>
              </w:rPr>
              <w:t>vụ trong giai đoạn mới: Quan tâm đầu tư, nâng cấp phương tiện, trang thiết bị âm</w:t>
            </w:r>
            <w:r>
              <w:rPr>
                <w:iCs/>
                <w:sz w:val="24"/>
                <w:szCs w:val="24"/>
              </w:rPr>
              <w:t xml:space="preserve"> </w:t>
            </w:r>
            <w:r w:rsidRPr="00CF3D30">
              <w:rPr>
                <w:iCs/>
                <w:sz w:val="24"/>
                <w:szCs w:val="24"/>
              </w:rPr>
              <w:t>thanh, ánh sáng và các thiết bị công nghệ phục vụ công tác chuyển đổi số trong hoạt</w:t>
            </w:r>
            <w:r>
              <w:rPr>
                <w:iCs/>
                <w:sz w:val="24"/>
                <w:szCs w:val="24"/>
              </w:rPr>
              <w:t xml:space="preserve"> </w:t>
            </w:r>
            <w:r w:rsidRPr="00CF3D30">
              <w:rPr>
                <w:iCs/>
                <w:sz w:val="24"/>
                <w:szCs w:val="24"/>
              </w:rPr>
              <w:t>động tuyên truyền; bổ sung, đào tạo nguồn nhân lực có chuyên môn nghiệp vụ phù</w:t>
            </w:r>
            <w:r>
              <w:rPr>
                <w:iCs/>
                <w:sz w:val="24"/>
                <w:szCs w:val="24"/>
              </w:rPr>
              <w:t xml:space="preserve"> </w:t>
            </w:r>
            <w:r w:rsidRPr="00CF3D30">
              <w:rPr>
                <w:iCs/>
                <w:sz w:val="24"/>
                <w:szCs w:val="24"/>
              </w:rPr>
              <w:t>hợp nhằm đáp ứng yêu cầu nhiệm vụ trong tình hình mới; tăng cường nguồn lực tài</w:t>
            </w:r>
            <w:r>
              <w:rPr>
                <w:iCs/>
                <w:sz w:val="24"/>
                <w:szCs w:val="24"/>
              </w:rPr>
              <w:t xml:space="preserve"> </w:t>
            </w:r>
            <w:r w:rsidRPr="00CF3D30">
              <w:rPr>
                <w:iCs/>
                <w:sz w:val="24"/>
                <w:szCs w:val="24"/>
              </w:rPr>
              <w:t>chính cho các hoạt động tuyên truyền, văn hóa cơ sở và các nhiệm vụ đột xuất theo</w:t>
            </w:r>
            <w:r>
              <w:rPr>
                <w:iCs/>
                <w:sz w:val="24"/>
                <w:szCs w:val="24"/>
              </w:rPr>
              <w:t xml:space="preserve"> </w:t>
            </w:r>
            <w:r w:rsidRPr="00CF3D30">
              <w:rPr>
                <w:iCs/>
                <w:sz w:val="24"/>
                <w:szCs w:val="24"/>
              </w:rPr>
              <w:t>yêu cầu của tỉnh.</w:t>
            </w:r>
          </w:p>
        </w:tc>
        <w:tc>
          <w:tcPr>
            <w:tcW w:w="4651" w:type="dxa"/>
          </w:tcPr>
          <w:p w14:paraId="7CBBDB53" w14:textId="2A7CE5FA" w:rsidR="00186A37" w:rsidRPr="002B6514" w:rsidRDefault="000C31E1" w:rsidP="00DD7C27">
            <w:pPr>
              <w:shd w:val="clear" w:color="auto" w:fill="FFFFFF" w:themeFill="background1"/>
              <w:tabs>
                <w:tab w:val="right" w:leader="dot" w:pos="8640"/>
              </w:tabs>
              <w:rPr>
                <w:b/>
                <w:bCs/>
                <w:sz w:val="24"/>
                <w:szCs w:val="24"/>
                <w:lang w:val="nl-NL"/>
              </w:rPr>
            </w:pPr>
            <w:r w:rsidRPr="000C31E1">
              <w:rPr>
                <w:bCs/>
                <w:sz w:val="24"/>
                <w:szCs w:val="24"/>
                <w:lang w:val="nl-NL"/>
              </w:rPr>
              <w:t xml:space="preserve">Bộ Văn hóa, Thể thao và Du lịch </w:t>
            </w:r>
            <w:r w:rsidR="00DD7C27" w:rsidRPr="000C31E1">
              <w:rPr>
                <w:bCs/>
                <w:sz w:val="24"/>
                <w:szCs w:val="24"/>
                <w:lang w:val="nl-NL"/>
              </w:rPr>
              <w:t>ghi nhận ý kiến của Bắc Ninh. Tuy nhiên, nội dung này không thuộc phạm vi điều chỉnh tại Thông tư</w:t>
            </w:r>
            <w:r w:rsidR="002A62D3" w:rsidRPr="000C31E1">
              <w:rPr>
                <w:bCs/>
                <w:sz w:val="24"/>
                <w:szCs w:val="24"/>
                <w:lang w:val="nl-NL"/>
              </w:rPr>
              <w:t>.</w:t>
            </w:r>
          </w:p>
        </w:tc>
      </w:tr>
      <w:tr w:rsidR="00186A37" w:rsidRPr="00972A03" w14:paraId="182058D3" w14:textId="77777777" w:rsidTr="00420EF4">
        <w:trPr>
          <w:trHeight w:val="954"/>
        </w:trPr>
        <w:tc>
          <w:tcPr>
            <w:tcW w:w="2190" w:type="dxa"/>
            <w:vMerge/>
            <w:vAlign w:val="center"/>
          </w:tcPr>
          <w:p w14:paraId="4321D070" w14:textId="04866F46" w:rsidR="00186A37" w:rsidRDefault="00186A37" w:rsidP="00163FC3">
            <w:pPr>
              <w:shd w:val="clear" w:color="auto" w:fill="FFFFFF" w:themeFill="background1"/>
              <w:tabs>
                <w:tab w:val="right" w:leader="dot" w:pos="8640"/>
              </w:tabs>
              <w:jc w:val="center"/>
              <w:rPr>
                <w:b/>
                <w:sz w:val="24"/>
                <w:szCs w:val="24"/>
              </w:rPr>
            </w:pPr>
          </w:p>
        </w:tc>
        <w:tc>
          <w:tcPr>
            <w:tcW w:w="1800" w:type="dxa"/>
          </w:tcPr>
          <w:p w14:paraId="0346277B" w14:textId="25F3AEE7"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Bắc Ninh (Hội đồng nhân dân)</w:t>
            </w:r>
          </w:p>
        </w:tc>
        <w:tc>
          <w:tcPr>
            <w:tcW w:w="6784" w:type="dxa"/>
          </w:tcPr>
          <w:p w14:paraId="356550C2" w14:textId="4411FAF0" w:rsidR="00186A37" w:rsidRDefault="00186A37" w:rsidP="00163FC3">
            <w:pPr>
              <w:autoSpaceDE w:val="0"/>
              <w:autoSpaceDN w:val="0"/>
              <w:adjustRightInd w:val="0"/>
              <w:rPr>
                <w:iCs/>
                <w:sz w:val="24"/>
                <w:szCs w:val="24"/>
              </w:rPr>
            </w:pPr>
            <w:r>
              <w:rPr>
                <w:iCs/>
                <w:sz w:val="24"/>
                <w:szCs w:val="24"/>
              </w:rPr>
              <w:t>V</w:t>
            </w:r>
            <w:r w:rsidRPr="0069553D">
              <w:rPr>
                <w:iCs/>
                <w:sz w:val="24"/>
                <w:szCs w:val="24"/>
              </w:rPr>
              <w:t>iệc duy trì hoạt động của Đội Tuyên truyền lưu động cấp tỉnh vẫn cần thiết nhằm đáp ứng yêu cầu thực hiện nhiệm vụ tuyên truyền chính trị, phục vụ các nhiệm vụ trọng tâm, đột xuất của địa phương và hỗ trợ hoạt động tuyên truyền tại cơ sở trong tình hình mớ</w:t>
            </w:r>
            <w:r>
              <w:rPr>
                <w:iCs/>
                <w:sz w:val="24"/>
                <w:szCs w:val="24"/>
              </w:rPr>
              <w:t>i</w:t>
            </w:r>
          </w:p>
        </w:tc>
        <w:tc>
          <w:tcPr>
            <w:tcW w:w="4651" w:type="dxa"/>
          </w:tcPr>
          <w:p w14:paraId="1A30368F" w14:textId="55CC8441" w:rsidR="00186A37" w:rsidRDefault="00186A37" w:rsidP="00C1771B">
            <w:pPr>
              <w:shd w:val="clear" w:color="auto" w:fill="FFFFFF" w:themeFill="background1"/>
              <w:tabs>
                <w:tab w:val="right" w:leader="dot" w:pos="8640"/>
              </w:tabs>
              <w:rPr>
                <w:bCs/>
                <w:color w:val="FF0000"/>
                <w:sz w:val="24"/>
                <w:szCs w:val="24"/>
                <w:lang w:val="nl-NL"/>
              </w:rPr>
            </w:pPr>
          </w:p>
          <w:p w14:paraId="2C057EF8" w14:textId="5F2EF06C" w:rsidR="002B6514" w:rsidRDefault="000C31E1" w:rsidP="00C1771B">
            <w:pPr>
              <w:shd w:val="clear" w:color="auto" w:fill="FFFFFF" w:themeFill="background1"/>
              <w:tabs>
                <w:tab w:val="right" w:leader="dot" w:pos="8640"/>
              </w:tabs>
              <w:rPr>
                <w:bCs/>
                <w:color w:val="FF0000"/>
                <w:sz w:val="24"/>
                <w:szCs w:val="24"/>
                <w:lang w:val="nl-NL"/>
              </w:rPr>
            </w:pPr>
            <w:r w:rsidRPr="000C31E1">
              <w:rPr>
                <w:iCs/>
                <w:sz w:val="24"/>
                <w:szCs w:val="24"/>
              </w:rPr>
              <w:t xml:space="preserve">Bộ Văn hóa, Thể thao và Du lịch ghi nhận </w:t>
            </w:r>
            <w:r w:rsidR="00202BE8" w:rsidRPr="000C31E1">
              <w:rPr>
                <w:iCs/>
                <w:sz w:val="24"/>
                <w:szCs w:val="24"/>
              </w:rPr>
              <w:t>ý kiến của Hội đồng nhân dân tỉnh Bắc Ninh</w:t>
            </w:r>
            <w:r w:rsidR="00202BE8" w:rsidRPr="000B6EF3">
              <w:rPr>
                <w:b/>
                <w:bCs/>
                <w:color w:val="FF0000"/>
                <w:sz w:val="24"/>
                <w:szCs w:val="24"/>
                <w:highlight w:val="yellow"/>
                <w:lang w:val="nl-NL"/>
              </w:rPr>
              <w:t>.</w:t>
            </w:r>
          </w:p>
          <w:p w14:paraId="0AD7E95D" w14:textId="7A945995" w:rsidR="00186A37" w:rsidRDefault="00186A37" w:rsidP="00163FC3">
            <w:pPr>
              <w:shd w:val="clear" w:color="auto" w:fill="FFFFFF" w:themeFill="background1"/>
              <w:tabs>
                <w:tab w:val="right" w:leader="dot" w:pos="8640"/>
              </w:tabs>
              <w:rPr>
                <w:bCs/>
                <w:sz w:val="24"/>
                <w:szCs w:val="24"/>
                <w:lang w:val="nl-NL"/>
              </w:rPr>
            </w:pPr>
          </w:p>
        </w:tc>
      </w:tr>
      <w:tr w:rsidR="00186A37" w:rsidRPr="00972A03" w14:paraId="35843999" w14:textId="77777777" w:rsidTr="00BD6489">
        <w:trPr>
          <w:trHeight w:val="699"/>
        </w:trPr>
        <w:tc>
          <w:tcPr>
            <w:tcW w:w="2190" w:type="dxa"/>
            <w:vMerge w:val="restart"/>
            <w:vAlign w:val="center"/>
          </w:tcPr>
          <w:p w14:paraId="6DDDFE77" w14:textId="5EF0ED21" w:rsidR="00186A37" w:rsidRPr="00186A37" w:rsidRDefault="00186A37" w:rsidP="00186A37">
            <w:pPr>
              <w:pStyle w:val="ListParagraph"/>
              <w:numPr>
                <w:ilvl w:val="0"/>
                <w:numId w:val="5"/>
              </w:numPr>
              <w:shd w:val="clear" w:color="auto" w:fill="FFFFFF" w:themeFill="background1"/>
              <w:tabs>
                <w:tab w:val="right" w:leader="dot" w:pos="8640"/>
              </w:tabs>
              <w:ind w:left="312" w:hanging="312"/>
              <w:rPr>
                <w:b/>
                <w:szCs w:val="24"/>
              </w:rPr>
            </w:pPr>
            <w:r w:rsidRPr="00186A37">
              <w:rPr>
                <w:b/>
                <w:szCs w:val="24"/>
              </w:rPr>
              <w:lastRenderedPageBreak/>
              <w:t>Vị trí của Đội Tuyên truyền lưu động -Tên gọi của Trung tâm văn hóa – Thể thao cấp xã tại Điều 2, Điều 3, Điều 10 dự thảo</w:t>
            </w:r>
          </w:p>
          <w:p w14:paraId="6679AADB" w14:textId="4D146E77" w:rsidR="00186A37" w:rsidRDefault="00186A37" w:rsidP="00163FC3">
            <w:pPr>
              <w:shd w:val="clear" w:color="auto" w:fill="FFFFFF" w:themeFill="background1"/>
              <w:tabs>
                <w:tab w:val="right" w:leader="dot" w:pos="8640"/>
              </w:tabs>
              <w:jc w:val="center"/>
              <w:rPr>
                <w:b/>
                <w:sz w:val="24"/>
                <w:szCs w:val="24"/>
              </w:rPr>
            </w:pPr>
          </w:p>
        </w:tc>
        <w:tc>
          <w:tcPr>
            <w:tcW w:w="1800" w:type="dxa"/>
          </w:tcPr>
          <w:p w14:paraId="649C8333" w14:textId="7DD6B790"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Hà Tĩnh</w:t>
            </w:r>
          </w:p>
        </w:tc>
        <w:tc>
          <w:tcPr>
            <w:tcW w:w="6784" w:type="dxa"/>
          </w:tcPr>
          <w:p w14:paraId="314D1848" w14:textId="77777777" w:rsidR="00186A37" w:rsidRDefault="00186A37" w:rsidP="00163FC3">
            <w:pPr>
              <w:autoSpaceDE w:val="0"/>
              <w:autoSpaceDN w:val="0"/>
              <w:adjustRightInd w:val="0"/>
              <w:rPr>
                <w:rFonts w:eastAsia="Times New Roman"/>
                <w:bCs/>
                <w:i/>
                <w:iCs/>
                <w:sz w:val="24"/>
                <w:szCs w:val="24"/>
                <w:lang w:val="nl-NL"/>
              </w:rPr>
            </w:pPr>
            <w:r w:rsidRPr="00C154E7">
              <w:rPr>
                <w:rFonts w:eastAsia="Times New Roman"/>
                <w:bCs/>
                <w:sz w:val="24"/>
                <w:szCs w:val="24"/>
                <w:lang w:val="nl-NL"/>
              </w:rPr>
              <w:t>Đối với Điều 2. Sửa đổi, bổ sung khoản 1 Điều 1</w:t>
            </w:r>
            <w:r>
              <w:rPr>
                <w:rFonts w:eastAsia="Times New Roman"/>
                <w:bCs/>
                <w:sz w:val="24"/>
                <w:szCs w:val="24"/>
                <w:lang w:val="nl-NL"/>
              </w:rPr>
              <w:t xml:space="preserve"> sửa đổi thành “</w:t>
            </w:r>
            <w:r w:rsidRPr="00C154E7">
              <w:rPr>
                <w:rFonts w:eastAsia="Times New Roman"/>
                <w:bCs/>
                <w:sz w:val="24"/>
                <w:szCs w:val="24"/>
                <w:lang w:val="nl-NL"/>
              </w:rPr>
              <w:t xml:space="preserve">Thông tư này quy định về hoạt động của Đội Tuyên truyền Lưu động </w:t>
            </w:r>
            <w:r w:rsidRPr="00C154E7">
              <w:rPr>
                <w:rFonts w:eastAsia="Times New Roman"/>
                <w:bCs/>
                <w:i/>
                <w:iCs/>
                <w:sz w:val="24"/>
                <w:szCs w:val="24"/>
                <w:lang w:val="nl-NL"/>
              </w:rPr>
              <w:t>hoặc bộ phận có chức năng tuyên truyền lưu động</w:t>
            </w:r>
            <w:r w:rsidRPr="00C154E7">
              <w:rPr>
                <w:rFonts w:eastAsia="Times New Roman"/>
                <w:bCs/>
                <w:sz w:val="24"/>
                <w:szCs w:val="24"/>
                <w:lang w:val="nl-NL"/>
              </w:rPr>
              <w:t xml:space="preserve"> (sau đây gọi chung là Đội Tuyên</w:t>
            </w:r>
            <w:r>
              <w:rPr>
                <w:rFonts w:eastAsia="Times New Roman"/>
                <w:bCs/>
                <w:sz w:val="24"/>
                <w:szCs w:val="24"/>
                <w:lang w:val="nl-NL"/>
              </w:rPr>
              <w:t xml:space="preserve"> </w:t>
            </w:r>
            <w:r w:rsidRPr="00C154E7">
              <w:rPr>
                <w:rFonts w:eastAsia="Times New Roman"/>
                <w:bCs/>
                <w:sz w:val="24"/>
                <w:szCs w:val="24"/>
                <w:lang w:val="nl-NL"/>
              </w:rPr>
              <w:t>truyền lưu động) được thành lập tại Trung tâm Văn hóa, Trung tâm Thông tin Triển</w:t>
            </w:r>
            <w:r>
              <w:rPr>
                <w:rFonts w:eastAsia="Times New Roman"/>
                <w:bCs/>
                <w:sz w:val="24"/>
                <w:szCs w:val="24"/>
                <w:lang w:val="nl-NL"/>
              </w:rPr>
              <w:t xml:space="preserve"> </w:t>
            </w:r>
            <w:r w:rsidRPr="00C154E7">
              <w:rPr>
                <w:rFonts w:eastAsia="Times New Roman"/>
                <w:bCs/>
                <w:sz w:val="24"/>
                <w:szCs w:val="24"/>
                <w:lang w:val="nl-NL"/>
              </w:rPr>
              <w:t xml:space="preserve">lãm (hoặc Trung tâm Văn hóa - Thể thao, Trung tâm Văn hóa, Điện ảnh, </w:t>
            </w:r>
            <w:r w:rsidRPr="00C154E7">
              <w:rPr>
                <w:rFonts w:eastAsia="Times New Roman"/>
                <w:bCs/>
                <w:i/>
                <w:iCs/>
                <w:sz w:val="24"/>
                <w:szCs w:val="24"/>
                <w:lang w:val="nl-NL"/>
              </w:rPr>
              <w:t>Trung tâm Văn hóa, Điện ảnh và Xúc tiến du lịch hay các thiết chế tương đương) cấp tỉnh và cấp xã.”.</w:t>
            </w:r>
          </w:p>
          <w:p w14:paraId="63622E17" w14:textId="6225AFE3" w:rsidR="00186A37" w:rsidRPr="00C154E7" w:rsidRDefault="00186A37" w:rsidP="001C7AA3">
            <w:pPr>
              <w:autoSpaceDE w:val="0"/>
              <w:autoSpaceDN w:val="0"/>
              <w:adjustRightInd w:val="0"/>
              <w:rPr>
                <w:rFonts w:eastAsia="Times New Roman"/>
                <w:bCs/>
                <w:sz w:val="24"/>
                <w:szCs w:val="24"/>
                <w:lang w:val="nl-NL"/>
              </w:rPr>
            </w:pPr>
            <w:r w:rsidRPr="00C154E7">
              <w:rPr>
                <w:rFonts w:eastAsia="Times New Roman"/>
                <w:bCs/>
                <w:sz w:val="24"/>
                <w:szCs w:val="24"/>
                <w:lang w:val="nl-NL"/>
              </w:rPr>
              <w:t>Để phù hợp với quy định tại Nghị định số 120/2020/NĐ-CP ngày</w:t>
            </w:r>
            <w:r>
              <w:rPr>
                <w:rFonts w:eastAsia="Times New Roman"/>
                <w:bCs/>
                <w:sz w:val="24"/>
                <w:szCs w:val="24"/>
                <w:lang w:val="nl-NL"/>
              </w:rPr>
              <w:t xml:space="preserve"> </w:t>
            </w:r>
            <w:r w:rsidRPr="00C154E7">
              <w:rPr>
                <w:rFonts w:eastAsia="Times New Roman"/>
                <w:bCs/>
                <w:sz w:val="24"/>
                <w:szCs w:val="24"/>
                <w:lang w:val="nl-NL"/>
              </w:rPr>
              <w:t>09/10/2020 của Chính phủ về thành lập, tổ chức lại, giải thể đơn vị sự nghiệp công</w:t>
            </w:r>
            <w:r>
              <w:rPr>
                <w:rFonts w:eastAsia="Times New Roman"/>
                <w:bCs/>
                <w:sz w:val="24"/>
                <w:szCs w:val="24"/>
                <w:lang w:val="nl-NL"/>
              </w:rPr>
              <w:t xml:space="preserve"> </w:t>
            </w:r>
            <w:r w:rsidRPr="00C154E7">
              <w:rPr>
                <w:rFonts w:eastAsia="Times New Roman"/>
                <w:bCs/>
                <w:sz w:val="24"/>
                <w:szCs w:val="24"/>
                <w:lang w:val="nl-NL"/>
              </w:rPr>
              <w:t>lập, một số Trung tâm Văn hóa (và tương đương) không còn Đội Tuyên truyền Lưu</w:t>
            </w:r>
            <w:r>
              <w:rPr>
                <w:rFonts w:eastAsia="Times New Roman"/>
                <w:bCs/>
                <w:sz w:val="24"/>
                <w:szCs w:val="24"/>
                <w:lang w:val="nl-NL"/>
              </w:rPr>
              <w:t xml:space="preserve"> </w:t>
            </w:r>
            <w:r w:rsidRPr="00C154E7">
              <w:rPr>
                <w:rFonts w:eastAsia="Times New Roman"/>
                <w:bCs/>
                <w:sz w:val="24"/>
                <w:szCs w:val="24"/>
                <w:lang w:val="nl-NL"/>
              </w:rPr>
              <w:t>động độc lập, mà sáp nhập với bộ phận khác nên tên gọi cũng thay đổi.</w:t>
            </w:r>
          </w:p>
        </w:tc>
        <w:tc>
          <w:tcPr>
            <w:tcW w:w="4651" w:type="dxa"/>
            <w:vMerge w:val="restart"/>
          </w:tcPr>
          <w:p w14:paraId="488F1E24" w14:textId="6C3103F7" w:rsidR="000E18B1" w:rsidRPr="000E18B1" w:rsidRDefault="000C31E1" w:rsidP="007F420D">
            <w:pPr>
              <w:shd w:val="clear" w:color="auto" w:fill="FFFFFF" w:themeFill="background1"/>
              <w:tabs>
                <w:tab w:val="right" w:leader="dot" w:pos="8640"/>
              </w:tabs>
              <w:rPr>
                <w:color w:val="FF0000"/>
                <w:sz w:val="24"/>
                <w:szCs w:val="24"/>
                <w:lang w:val="nl-NL"/>
              </w:rPr>
            </w:pPr>
            <w:r w:rsidRPr="000C31E1">
              <w:rPr>
                <w:iCs/>
                <w:sz w:val="24"/>
                <w:szCs w:val="24"/>
              </w:rPr>
              <w:t xml:space="preserve">Bộ Văn hóa, Thể thao và Du lịch </w:t>
            </w:r>
            <w:r>
              <w:rPr>
                <w:iCs/>
                <w:sz w:val="24"/>
                <w:szCs w:val="24"/>
              </w:rPr>
              <w:t>t</w:t>
            </w:r>
            <w:r w:rsidR="000E18B1" w:rsidRPr="000E18B1">
              <w:rPr>
                <w:sz w:val="24"/>
                <w:szCs w:val="24"/>
                <w:lang w:val="nl-NL"/>
              </w:rPr>
              <w:t>iếp thu sửa đổi tại Thông tư</w:t>
            </w:r>
          </w:p>
        </w:tc>
      </w:tr>
      <w:tr w:rsidR="00186A37" w:rsidRPr="00972A03" w14:paraId="0153ED37" w14:textId="77777777" w:rsidTr="00BD6489">
        <w:trPr>
          <w:trHeight w:val="2771"/>
        </w:trPr>
        <w:tc>
          <w:tcPr>
            <w:tcW w:w="2190" w:type="dxa"/>
            <w:vMerge/>
          </w:tcPr>
          <w:p w14:paraId="7F46DE40" w14:textId="4AFE7BD4" w:rsidR="00186A37" w:rsidRDefault="00186A37" w:rsidP="00163FC3">
            <w:pPr>
              <w:shd w:val="clear" w:color="auto" w:fill="FFFFFF" w:themeFill="background1"/>
              <w:tabs>
                <w:tab w:val="right" w:leader="dot" w:pos="8640"/>
              </w:tabs>
              <w:jc w:val="center"/>
              <w:rPr>
                <w:b/>
                <w:sz w:val="24"/>
                <w:szCs w:val="24"/>
              </w:rPr>
            </w:pPr>
          </w:p>
        </w:tc>
        <w:tc>
          <w:tcPr>
            <w:tcW w:w="1800" w:type="dxa"/>
          </w:tcPr>
          <w:p w14:paraId="5CC94744" w14:textId="2B26090C" w:rsidR="00186A37" w:rsidRDefault="00186A37" w:rsidP="00C1771B">
            <w:pPr>
              <w:shd w:val="clear" w:color="auto" w:fill="FFFFFF" w:themeFill="background1"/>
              <w:tabs>
                <w:tab w:val="right" w:leader="dot" w:pos="8640"/>
              </w:tabs>
              <w:jc w:val="center"/>
              <w:rPr>
                <w:bCs/>
                <w:sz w:val="24"/>
                <w:szCs w:val="24"/>
                <w:lang w:val="nl-NL"/>
              </w:rPr>
            </w:pPr>
            <w:r>
              <w:rPr>
                <w:bCs/>
                <w:sz w:val="24"/>
                <w:szCs w:val="24"/>
                <w:lang w:val="nl-NL"/>
              </w:rPr>
              <w:t>Văn phòng Bộ</w:t>
            </w:r>
          </w:p>
        </w:tc>
        <w:tc>
          <w:tcPr>
            <w:tcW w:w="6784" w:type="dxa"/>
          </w:tcPr>
          <w:p w14:paraId="30BFEC06" w14:textId="0B49D8BF" w:rsidR="00186A37" w:rsidRPr="00C154E7" w:rsidRDefault="00186A37" w:rsidP="00C1771B">
            <w:pPr>
              <w:autoSpaceDE w:val="0"/>
              <w:autoSpaceDN w:val="0"/>
              <w:adjustRightInd w:val="0"/>
              <w:rPr>
                <w:rFonts w:eastAsia="Times New Roman"/>
                <w:bCs/>
                <w:sz w:val="24"/>
                <w:szCs w:val="24"/>
                <w:lang w:val="nl-NL"/>
              </w:rPr>
            </w:pPr>
            <w:r w:rsidRPr="00E01915">
              <w:rPr>
                <w:rFonts w:eastAsia="Times New Roman"/>
                <w:bCs/>
                <w:sz w:val="24"/>
                <w:szCs w:val="24"/>
                <w:lang w:val="nl-NL"/>
              </w:rPr>
              <w:t>Nếu dự thảo tiếp tục quy định cứng theo mô hình “Trung tâm Văn hóa - Thể thao xã” thì có thể chưa bao quát đầy đủ thực tiễn tổ chức đơn vị sự nghiệp công lập ở cấp xã sau sắp xếp; đồng thời có thể dẫn đến cách hiểu rằng cấp xã phải duy trì hoặc thành lập riêng Trung tâm Văn hóa - Thể thao xã để thực hiện các nhiệm vụ liên quan đến Đội Tuyên truyền lưu động, hoạt động văn hóa, thể dục, thể thao</w:t>
            </w:r>
            <w:r>
              <w:t xml:space="preserve">. </w:t>
            </w:r>
            <w:r w:rsidRPr="00E01915">
              <w:rPr>
                <w:rFonts w:eastAsia="Times New Roman"/>
                <w:bCs/>
                <w:sz w:val="24"/>
                <w:szCs w:val="24"/>
                <w:lang w:val="nl-NL"/>
              </w:rPr>
              <w:t>Đề xuất nghiên cứu thay thế bằng cụm từ: “Trung tâm Văn hóa - Thể thao</w:t>
            </w:r>
            <w:r>
              <w:rPr>
                <w:rFonts w:eastAsia="Times New Roman"/>
                <w:bCs/>
                <w:sz w:val="24"/>
                <w:szCs w:val="24"/>
                <w:lang w:val="nl-NL"/>
              </w:rPr>
              <w:t xml:space="preserve"> </w:t>
            </w:r>
            <w:r w:rsidRPr="00E01915">
              <w:rPr>
                <w:rFonts w:eastAsia="Times New Roman"/>
                <w:bCs/>
                <w:sz w:val="24"/>
                <w:szCs w:val="24"/>
                <w:lang w:val="nl-NL"/>
              </w:rPr>
              <w:t>cấp xã hoặc đơn vị sự nghiệp công lập cấp xã được giao thực hiện nhiệm vụ văn</w:t>
            </w:r>
            <w:r>
              <w:rPr>
                <w:rFonts w:eastAsia="Times New Roman"/>
                <w:bCs/>
                <w:sz w:val="24"/>
                <w:szCs w:val="24"/>
                <w:lang w:val="nl-NL"/>
              </w:rPr>
              <w:t xml:space="preserve"> </w:t>
            </w:r>
            <w:r w:rsidRPr="00E01915">
              <w:rPr>
                <w:rFonts w:eastAsia="Times New Roman"/>
                <w:bCs/>
                <w:sz w:val="24"/>
                <w:szCs w:val="24"/>
                <w:lang w:val="nl-NL"/>
              </w:rPr>
              <w:t>hóa, thể thao, thông tin cơ sở theo quy định của pháp luật”; hoặc “đơn vị sự</w:t>
            </w:r>
            <w:r>
              <w:rPr>
                <w:rFonts w:eastAsia="Times New Roman"/>
                <w:bCs/>
                <w:sz w:val="24"/>
                <w:szCs w:val="24"/>
                <w:lang w:val="nl-NL"/>
              </w:rPr>
              <w:t xml:space="preserve"> </w:t>
            </w:r>
            <w:r w:rsidRPr="00E01915">
              <w:rPr>
                <w:rFonts w:eastAsia="Times New Roman"/>
                <w:bCs/>
                <w:sz w:val="24"/>
                <w:szCs w:val="24"/>
                <w:lang w:val="nl-NL"/>
              </w:rPr>
              <w:t>nghiệp công lập cấp xã được giao quản lý, vận hành thiết chế văn hóa, thể thao</w:t>
            </w:r>
            <w:r>
              <w:rPr>
                <w:rFonts w:eastAsia="Times New Roman"/>
                <w:bCs/>
                <w:sz w:val="24"/>
                <w:szCs w:val="24"/>
                <w:lang w:val="nl-NL"/>
              </w:rPr>
              <w:t xml:space="preserve"> </w:t>
            </w:r>
            <w:r w:rsidRPr="00E01915">
              <w:rPr>
                <w:rFonts w:eastAsia="Times New Roman"/>
                <w:bCs/>
                <w:sz w:val="24"/>
                <w:szCs w:val="24"/>
                <w:lang w:val="nl-NL"/>
              </w:rPr>
              <w:t>và thực hiện nhiệm vụ văn hóa, thông tin, thể dục, thể thao ở cơ sở”.</w:t>
            </w:r>
          </w:p>
        </w:tc>
        <w:tc>
          <w:tcPr>
            <w:tcW w:w="4651" w:type="dxa"/>
            <w:vMerge/>
          </w:tcPr>
          <w:p w14:paraId="4DCE605F" w14:textId="0E53794C" w:rsidR="00186A37" w:rsidRPr="001547F9" w:rsidRDefault="00186A37" w:rsidP="00163FC3">
            <w:pPr>
              <w:shd w:val="clear" w:color="auto" w:fill="FFFFFF" w:themeFill="background1"/>
              <w:tabs>
                <w:tab w:val="right" w:leader="dot" w:pos="8640"/>
              </w:tabs>
              <w:rPr>
                <w:bCs/>
                <w:color w:val="FF0000"/>
                <w:sz w:val="24"/>
                <w:szCs w:val="24"/>
                <w:lang w:val="nl-NL"/>
              </w:rPr>
            </w:pPr>
          </w:p>
        </w:tc>
      </w:tr>
      <w:tr w:rsidR="00186A37" w:rsidRPr="00972A03" w14:paraId="555ACAD0" w14:textId="77777777" w:rsidTr="00BD6489">
        <w:trPr>
          <w:trHeight w:val="1303"/>
        </w:trPr>
        <w:tc>
          <w:tcPr>
            <w:tcW w:w="2190" w:type="dxa"/>
            <w:vMerge/>
          </w:tcPr>
          <w:p w14:paraId="7F803CF2" w14:textId="0FC2CA2F" w:rsidR="00186A37" w:rsidRDefault="00186A37" w:rsidP="00163FC3">
            <w:pPr>
              <w:shd w:val="clear" w:color="auto" w:fill="FFFFFF" w:themeFill="background1"/>
              <w:tabs>
                <w:tab w:val="right" w:leader="dot" w:pos="8640"/>
              </w:tabs>
              <w:jc w:val="center"/>
              <w:rPr>
                <w:b/>
                <w:sz w:val="24"/>
                <w:szCs w:val="24"/>
              </w:rPr>
            </w:pPr>
          </w:p>
        </w:tc>
        <w:tc>
          <w:tcPr>
            <w:tcW w:w="1800" w:type="dxa"/>
          </w:tcPr>
          <w:p w14:paraId="75AF11E9" w14:textId="249447D1" w:rsidR="00186A37" w:rsidRDefault="00186A37" w:rsidP="00C1771B">
            <w:pPr>
              <w:shd w:val="clear" w:color="auto" w:fill="FFFFFF" w:themeFill="background1"/>
              <w:tabs>
                <w:tab w:val="right" w:leader="dot" w:pos="8640"/>
              </w:tabs>
              <w:jc w:val="center"/>
              <w:rPr>
                <w:bCs/>
                <w:sz w:val="24"/>
                <w:szCs w:val="24"/>
                <w:lang w:val="nl-NL"/>
              </w:rPr>
            </w:pPr>
            <w:r>
              <w:rPr>
                <w:bCs/>
                <w:sz w:val="24"/>
                <w:szCs w:val="24"/>
                <w:lang w:val="nl-NL"/>
              </w:rPr>
              <w:t>Hà Tĩnh</w:t>
            </w:r>
          </w:p>
        </w:tc>
        <w:tc>
          <w:tcPr>
            <w:tcW w:w="6784" w:type="dxa"/>
          </w:tcPr>
          <w:p w14:paraId="671047F4" w14:textId="77777777" w:rsidR="00186A37" w:rsidRDefault="00186A37" w:rsidP="00C1771B">
            <w:pPr>
              <w:autoSpaceDE w:val="0"/>
              <w:autoSpaceDN w:val="0"/>
              <w:adjustRightInd w:val="0"/>
              <w:rPr>
                <w:rFonts w:eastAsia="Times New Roman"/>
                <w:bCs/>
                <w:sz w:val="24"/>
                <w:szCs w:val="24"/>
                <w:lang w:val="nl-NL"/>
              </w:rPr>
            </w:pPr>
            <w:r w:rsidRPr="001C7AA3">
              <w:rPr>
                <w:rFonts w:eastAsia="Times New Roman"/>
                <w:bCs/>
                <w:sz w:val="24"/>
                <w:szCs w:val="24"/>
                <w:lang w:val="nl-NL"/>
              </w:rPr>
              <w:t>Đội Tuyên truyền Lưu động tỉnh Hà Tĩnh thuộc Trung tâm Văn hóa, Điện ảnh và Xúc tiến du lịch tỉnh không còn là bộ phận độc lập mà được sáp nhập vào bộ phận thực hiện chức năng văn hóa, văn nghệ quần chúng (Phòng Nghệ thuật quần chúng) thành Phòng Nghiệp vụ Văn hóa cơ sở.</w:t>
            </w:r>
          </w:p>
          <w:p w14:paraId="2AAE160B" w14:textId="77777777" w:rsidR="00186A37" w:rsidRPr="00186A37" w:rsidRDefault="00186A37" w:rsidP="00186A37">
            <w:pPr>
              <w:autoSpaceDE w:val="0"/>
              <w:autoSpaceDN w:val="0"/>
              <w:adjustRightInd w:val="0"/>
              <w:rPr>
                <w:rFonts w:eastAsia="Times New Roman"/>
                <w:bCs/>
                <w:sz w:val="24"/>
                <w:szCs w:val="24"/>
                <w:lang w:val="nl-NL"/>
              </w:rPr>
            </w:pPr>
            <w:r w:rsidRPr="00186A37">
              <w:rPr>
                <w:rFonts w:eastAsia="Times New Roman"/>
                <w:bCs/>
                <w:sz w:val="24"/>
                <w:szCs w:val="24"/>
                <w:lang w:val="nl-NL"/>
              </w:rPr>
              <w:t>Đối với Điều 6. Sửa đổi, bổ sung Điều 1:</w:t>
            </w:r>
          </w:p>
          <w:p w14:paraId="09608A9B" w14:textId="1A192FF2" w:rsidR="00186A37" w:rsidRPr="00186A37" w:rsidRDefault="00186A37" w:rsidP="00186A37">
            <w:pPr>
              <w:autoSpaceDE w:val="0"/>
              <w:autoSpaceDN w:val="0"/>
              <w:adjustRightInd w:val="0"/>
              <w:rPr>
                <w:rFonts w:eastAsia="Times New Roman"/>
                <w:bCs/>
                <w:sz w:val="24"/>
                <w:szCs w:val="24"/>
                <w:lang w:val="nl-NL"/>
              </w:rPr>
            </w:pPr>
            <w:r w:rsidRPr="00186A37">
              <w:rPr>
                <w:rFonts w:eastAsia="Times New Roman"/>
                <w:bCs/>
                <w:sz w:val="24"/>
                <w:szCs w:val="24"/>
                <w:lang w:val="nl-NL"/>
              </w:rPr>
              <w:lastRenderedPageBreak/>
              <w:t>- Nội dung dự thảo:</w:t>
            </w:r>
            <w:r>
              <w:rPr>
                <w:rFonts w:eastAsia="Times New Roman"/>
                <w:bCs/>
                <w:sz w:val="24"/>
                <w:szCs w:val="24"/>
                <w:lang w:val="nl-NL"/>
              </w:rPr>
              <w:t xml:space="preserve"> </w:t>
            </w:r>
            <w:r w:rsidRPr="00186A37">
              <w:rPr>
                <w:rFonts w:eastAsia="Times New Roman"/>
                <w:bCs/>
                <w:sz w:val="24"/>
                <w:szCs w:val="24"/>
                <w:lang w:val="nl-NL"/>
              </w:rPr>
              <w:t>“Thông tư này hướng dẫn chế độ quản lý đặc thù đối với Đội Tuyên truyền Lưu động được thành lập tại Trung tâm Văn hóa, Trung tâm Thông tin triển lãm hoặc Trung tâm Văn hóa - Thể thao cấp tỉnh, cấp xã.”</w:t>
            </w:r>
          </w:p>
          <w:p w14:paraId="584F1D8A" w14:textId="0544BA8C" w:rsidR="00186A37" w:rsidRPr="00C154E7" w:rsidRDefault="00186A37" w:rsidP="00186A37">
            <w:pPr>
              <w:autoSpaceDE w:val="0"/>
              <w:autoSpaceDN w:val="0"/>
              <w:adjustRightInd w:val="0"/>
              <w:rPr>
                <w:rFonts w:eastAsia="Times New Roman"/>
                <w:bCs/>
                <w:sz w:val="24"/>
                <w:szCs w:val="24"/>
                <w:lang w:val="nl-NL"/>
              </w:rPr>
            </w:pPr>
            <w:r w:rsidRPr="00186A37">
              <w:rPr>
                <w:rFonts w:eastAsia="Times New Roman"/>
                <w:bCs/>
                <w:sz w:val="24"/>
                <w:szCs w:val="24"/>
                <w:lang w:val="nl-NL"/>
              </w:rPr>
              <w:t>- Ý kiến góp ý: Đề nghị sửa thành:“Thông tư này hướng dẫn chế độ quản lý đặc thù đối với Đội Tuyên truyền Lưu động được thành lập tại Trung tâm Văn hóa, Trung tâm Thông tin triển lãm (hoặc Trung tâm Văn hóa - Thể thao, Trung tâm Văn hóa, Điện ảnh, Trung tâm Văn hóa, Điện ảnh và Xúc tiến du lịch hay các thiết chế tương đương) cấp tỉnh, cấp xã.”</w:t>
            </w:r>
          </w:p>
        </w:tc>
        <w:tc>
          <w:tcPr>
            <w:tcW w:w="4651" w:type="dxa"/>
            <w:vMerge/>
          </w:tcPr>
          <w:p w14:paraId="6E2D27BF" w14:textId="06A70930" w:rsidR="00186A37" w:rsidRPr="001547F9" w:rsidRDefault="00186A37" w:rsidP="00163FC3">
            <w:pPr>
              <w:shd w:val="clear" w:color="auto" w:fill="FFFFFF" w:themeFill="background1"/>
              <w:tabs>
                <w:tab w:val="right" w:leader="dot" w:pos="8640"/>
              </w:tabs>
              <w:rPr>
                <w:bCs/>
                <w:color w:val="FF0000"/>
                <w:sz w:val="24"/>
                <w:szCs w:val="24"/>
                <w:lang w:val="nl-NL"/>
              </w:rPr>
            </w:pPr>
          </w:p>
        </w:tc>
      </w:tr>
      <w:tr w:rsidR="00186A37" w:rsidRPr="00972A03" w14:paraId="363A318D" w14:textId="77777777" w:rsidTr="00BD6489">
        <w:trPr>
          <w:trHeight w:val="1692"/>
        </w:trPr>
        <w:tc>
          <w:tcPr>
            <w:tcW w:w="2190" w:type="dxa"/>
            <w:vMerge/>
            <w:vAlign w:val="center"/>
          </w:tcPr>
          <w:p w14:paraId="16ED574D" w14:textId="720DBA75" w:rsidR="00186A37" w:rsidRDefault="00186A37" w:rsidP="00163FC3">
            <w:pPr>
              <w:shd w:val="clear" w:color="auto" w:fill="FFFFFF" w:themeFill="background1"/>
              <w:tabs>
                <w:tab w:val="right" w:leader="dot" w:pos="8640"/>
              </w:tabs>
              <w:jc w:val="center"/>
              <w:rPr>
                <w:b/>
                <w:sz w:val="24"/>
                <w:szCs w:val="24"/>
              </w:rPr>
            </w:pPr>
          </w:p>
        </w:tc>
        <w:tc>
          <w:tcPr>
            <w:tcW w:w="1800" w:type="dxa"/>
          </w:tcPr>
          <w:p w14:paraId="2A3AEB8F" w14:textId="440756C1"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Bắc Ninh</w:t>
            </w:r>
          </w:p>
        </w:tc>
        <w:tc>
          <w:tcPr>
            <w:tcW w:w="6784" w:type="dxa"/>
          </w:tcPr>
          <w:p w14:paraId="316B8479" w14:textId="2A974FB3" w:rsidR="00186A37" w:rsidRPr="00C154E7" w:rsidRDefault="00186A37" w:rsidP="00C1771B">
            <w:pPr>
              <w:autoSpaceDE w:val="0"/>
              <w:autoSpaceDN w:val="0"/>
              <w:adjustRightInd w:val="0"/>
              <w:rPr>
                <w:rFonts w:eastAsia="Times New Roman"/>
                <w:bCs/>
                <w:sz w:val="24"/>
                <w:szCs w:val="24"/>
                <w:lang w:val="nl-NL"/>
              </w:rPr>
            </w:pPr>
            <w:r w:rsidRPr="00B83641">
              <w:rPr>
                <w:rFonts w:eastAsia="Times New Roman"/>
                <w:bCs/>
                <w:sz w:val="24"/>
                <w:szCs w:val="24"/>
                <w:lang w:val="nl-NL"/>
              </w:rPr>
              <w:t>Tại Điều 2 của dự thảo: Đề nghị sửa đổi, bổ sung khoản 1 Điều 1 “1</w:t>
            </w:r>
            <w:r w:rsidRPr="001A3386">
              <w:rPr>
                <w:rFonts w:eastAsia="Times New Roman"/>
                <w:bCs/>
                <w:i/>
                <w:iCs/>
                <w:sz w:val="24"/>
                <w:szCs w:val="24"/>
                <w:lang w:val="nl-NL"/>
              </w:rPr>
              <w:t>. Thông tư này quy định về hoạt động của Đội Tuyên truyền lưu động được thành lập tại Trung tâm Văn hóa, Trung tâm Thông tin Triển lãm (hoặc Trung tâm Văn hóa - Thể thao và Xúc tiến Du lịch) cấp tỉnh và cấp xã</w:t>
            </w:r>
            <w:r w:rsidRPr="00B83641">
              <w:rPr>
                <w:rFonts w:eastAsia="Times New Roman"/>
                <w:bCs/>
                <w:sz w:val="24"/>
                <w:szCs w:val="24"/>
                <w:lang w:val="nl-NL"/>
              </w:rPr>
              <w:t>.</w:t>
            </w:r>
            <w:r>
              <w:rPr>
                <w:rFonts w:eastAsia="Times New Roman"/>
                <w:bCs/>
                <w:sz w:val="24"/>
                <w:szCs w:val="24"/>
                <w:lang w:val="nl-NL"/>
              </w:rPr>
              <w:t>”</w:t>
            </w:r>
          </w:p>
        </w:tc>
        <w:tc>
          <w:tcPr>
            <w:tcW w:w="4651" w:type="dxa"/>
            <w:vMerge/>
          </w:tcPr>
          <w:p w14:paraId="04C5E04A" w14:textId="7F138EF2" w:rsidR="00186A37" w:rsidRPr="001547F9" w:rsidRDefault="00186A37" w:rsidP="00163FC3">
            <w:pPr>
              <w:shd w:val="clear" w:color="auto" w:fill="FFFFFF" w:themeFill="background1"/>
              <w:tabs>
                <w:tab w:val="right" w:leader="dot" w:pos="8640"/>
              </w:tabs>
              <w:rPr>
                <w:bCs/>
                <w:color w:val="FF0000"/>
                <w:sz w:val="24"/>
                <w:szCs w:val="24"/>
                <w:lang w:val="nl-NL"/>
              </w:rPr>
            </w:pPr>
          </w:p>
        </w:tc>
      </w:tr>
      <w:tr w:rsidR="00186A37" w:rsidRPr="00972A03" w14:paraId="403F8B69" w14:textId="77777777" w:rsidTr="00BD6489">
        <w:trPr>
          <w:trHeight w:val="2771"/>
        </w:trPr>
        <w:tc>
          <w:tcPr>
            <w:tcW w:w="2190" w:type="dxa"/>
            <w:vMerge/>
            <w:vAlign w:val="center"/>
          </w:tcPr>
          <w:p w14:paraId="21B52E7E" w14:textId="2A06B113" w:rsidR="00186A37" w:rsidRDefault="00186A37" w:rsidP="00163FC3">
            <w:pPr>
              <w:shd w:val="clear" w:color="auto" w:fill="FFFFFF" w:themeFill="background1"/>
              <w:tabs>
                <w:tab w:val="right" w:leader="dot" w:pos="8640"/>
              </w:tabs>
              <w:jc w:val="center"/>
              <w:rPr>
                <w:b/>
                <w:sz w:val="24"/>
                <w:szCs w:val="24"/>
              </w:rPr>
            </w:pPr>
          </w:p>
        </w:tc>
        <w:tc>
          <w:tcPr>
            <w:tcW w:w="1800" w:type="dxa"/>
          </w:tcPr>
          <w:p w14:paraId="3EC55FC8" w14:textId="69BDE8F9"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 xml:space="preserve">Hà Tĩnh </w:t>
            </w:r>
          </w:p>
        </w:tc>
        <w:tc>
          <w:tcPr>
            <w:tcW w:w="6784" w:type="dxa"/>
          </w:tcPr>
          <w:p w14:paraId="19CD8238" w14:textId="77777777" w:rsidR="00186A37" w:rsidRDefault="00186A37" w:rsidP="00163FC3">
            <w:pPr>
              <w:autoSpaceDE w:val="0"/>
              <w:autoSpaceDN w:val="0"/>
              <w:adjustRightInd w:val="0"/>
              <w:rPr>
                <w:rFonts w:eastAsia="Times New Roman"/>
                <w:bCs/>
                <w:sz w:val="24"/>
                <w:szCs w:val="24"/>
                <w:lang w:val="nl-NL"/>
              </w:rPr>
            </w:pPr>
            <w:r w:rsidRPr="00C154E7">
              <w:rPr>
                <w:rFonts w:eastAsia="Times New Roman"/>
                <w:bCs/>
                <w:sz w:val="24"/>
                <w:szCs w:val="24"/>
                <w:lang w:val="nl-NL"/>
              </w:rPr>
              <w:t>Đối với Điều 3. Sửa đổi, bổ sung khoản 1 Điều 2</w:t>
            </w:r>
          </w:p>
          <w:p w14:paraId="1F280EAF" w14:textId="522D7025" w:rsidR="00186A37" w:rsidRPr="00C154E7" w:rsidRDefault="00186A37" w:rsidP="00163FC3">
            <w:pPr>
              <w:autoSpaceDE w:val="0"/>
              <w:autoSpaceDN w:val="0"/>
              <w:adjustRightInd w:val="0"/>
              <w:rPr>
                <w:rFonts w:eastAsia="Times New Roman"/>
                <w:bCs/>
                <w:sz w:val="24"/>
                <w:szCs w:val="24"/>
                <w:lang w:val="nl-NL"/>
              </w:rPr>
            </w:pPr>
            <w:r w:rsidRPr="00C154E7">
              <w:rPr>
                <w:rFonts w:eastAsia="Times New Roman"/>
                <w:bCs/>
                <w:sz w:val="24"/>
                <w:szCs w:val="24"/>
                <w:lang w:val="nl-NL"/>
              </w:rPr>
              <w:t>“1. Đội Tuyên truyền lưu động là tổ chức chuyên môn nghiệp vụ của Trung</w:t>
            </w:r>
            <w:r>
              <w:rPr>
                <w:rFonts w:eastAsia="Times New Roman"/>
                <w:bCs/>
                <w:sz w:val="24"/>
                <w:szCs w:val="24"/>
                <w:lang w:val="nl-NL"/>
              </w:rPr>
              <w:t xml:space="preserve"> </w:t>
            </w:r>
            <w:r w:rsidRPr="00C154E7">
              <w:rPr>
                <w:rFonts w:eastAsia="Times New Roman"/>
                <w:bCs/>
                <w:sz w:val="24"/>
                <w:szCs w:val="24"/>
                <w:lang w:val="nl-NL"/>
              </w:rPr>
              <w:t>tâm Văn hóa, Trung tâm Thông tin Triển lãm (hoặc Trung tâm Văn hóa - Thể thao,</w:t>
            </w:r>
            <w:r>
              <w:rPr>
                <w:rFonts w:eastAsia="Times New Roman"/>
                <w:bCs/>
                <w:sz w:val="24"/>
                <w:szCs w:val="24"/>
                <w:lang w:val="nl-NL"/>
              </w:rPr>
              <w:t xml:space="preserve"> </w:t>
            </w:r>
            <w:r w:rsidRPr="00C154E7">
              <w:rPr>
                <w:rFonts w:eastAsia="Times New Roman"/>
                <w:bCs/>
                <w:sz w:val="24"/>
                <w:szCs w:val="24"/>
                <w:lang w:val="nl-NL"/>
              </w:rPr>
              <w:t>Trung tâm Văn hóa, Điện ảnh, Trung tâm Văn hóa, Điện ảnh và Xúc tiến du lịch</w:t>
            </w:r>
            <w:r w:rsidR="007F420D">
              <w:rPr>
                <w:rFonts w:eastAsia="Times New Roman"/>
                <w:bCs/>
                <w:sz w:val="24"/>
                <w:szCs w:val="24"/>
                <w:lang w:val="nl-NL"/>
              </w:rPr>
              <w:t xml:space="preserve"> </w:t>
            </w:r>
            <w:r w:rsidRPr="00C154E7">
              <w:rPr>
                <w:rFonts w:eastAsia="Times New Roman"/>
                <w:bCs/>
                <w:sz w:val="24"/>
                <w:szCs w:val="24"/>
                <w:lang w:val="nl-NL"/>
              </w:rPr>
              <w:t>hay các thiết chế tương đương) cấp tỉnh hoặc cấp xã.”</w:t>
            </w:r>
          </w:p>
          <w:p w14:paraId="5EC81AF3" w14:textId="77777777" w:rsidR="00186A37" w:rsidRPr="00C154E7" w:rsidRDefault="00186A37" w:rsidP="00163FC3">
            <w:pPr>
              <w:autoSpaceDE w:val="0"/>
              <w:autoSpaceDN w:val="0"/>
              <w:adjustRightInd w:val="0"/>
              <w:rPr>
                <w:rFonts w:eastAsia="Times New Roman"/>
                <w:bCs/>
                <w:sz w:val="24"/>
                <w:szCs w:val="24"/>
                <w:lang w:val="nl-NL"/>
              </w:rPr>
            </w:pPr>
            <w:r w:rsidRPr="00C154E7">
              <w:rPr>
                <w:rFonts w:eastAsia="Times New Roman"/>
                <w:bCs/>
                <w:sz w:val="24"/>
                <w:szCs w:val="24"/>
                <w:lang w:val="nl-NL"/>
              </w:rPr>
              <w:t>- Ý kiến góp ý: Đề nghị sửa thành:</w:t>
            </w:r>
          </w:p>
          <w:p w14:paraId="34F8447D" w14:textId="7653ADA3" w:rsidR="00186A37" w:rsidRPr="00C154E7" w:rsidRDefault="00186A37" w:rsidP="00163FC3">
            <w:pPr>
              <w:autoSpaceDE w:val="0"/>
              <w:autoSpaceDN w:val="0"/>
              <w:adjustRightInd w:val="0"/>
              <w:rPr>
                <w:rFonts w:eastAsia="Times New Roman"/>
                <w:bCs/>
                <w:sz w:val="24"/>
                <w:szCs w:val="24"/>
                <w:lang w:val="nl-NL"/>
              </w:rPr>
            </w:pPr>
            <w:r w:rsidRPr="00C154E7">
              <w:rPr>
                <w:rFonts w:eastAsia="Times New Roman"/>
                <w:bCs/>
                <w:sz w:val="24"/>
                <w:szCs w:val="24"/>
                <w:lang w:val="nl-NL"/>
              </w:rPr>
              <w:t xml:space="preserve">“1. </w:t>
            </w:r>
            <w:r w:rsidRPr="00487456">
              <w:rPr>
                <w:rFonts w:eastAsia="Times New Roman"/>
                <w:bCs/>
                <w:i/>
                <w:iCs/>
                <w:sz w:val="24"/>
                <w:szCs w:val="24"/>
                <w:lang w:val="nl-NL"/>
              </w:rPr>
              <w:t>Đội Tuyên truyền lưu động là tổ chức chuyên môn nghiệp vụ của Trung tâm Văn hóa, Trung tâm Thông tin Triển lãm (hoặc Trung tâm Văn hóa - Thể thao, Trung tâm Văn hóa, Điện ảnh, Trung tâm Văn hóa, Điện ảnh và Xúc tiến du lịch</w:t>
            </w:r>
            <w:r>
              <w:rPr>
                <w:rFonts w:eastAsia="Times New Roman"/>
                <w:bCs/>
                <w:i/>
                <w:iCs/>
                <w:sz w:val="24"/>
                <w:szCs w:val="24"/>
                <w:lang w:val="nl-NL"/>
              </w:rPr>
              <w:t xml:space="preserve"> </w:t>
            </w:r>
            <w:r w:rsidRPr="00487456">
              <w:rPr>
                <w:rFonts w:eastAsia="Times New Roman"/>
                <w:bCs/>
                <w:i/>
                <w:iCs/>
                <w:sz w:val="24"/>
                <w:szCs w:val="24"/>
                <w:lang w:val="nl-NL"/>
              </w:rPr>
              <w:t>hay các thiết chế tương đương) cấp tỉnh hoặc cấp xã.”</w:t>
            </w:r>
          </w:p>
        </w:tc>
        <w:tc>
          <w:tcPr>
            <w:tcW w:w="4651" w:type="dxa"/>
            <w:vMerge w:val="restart"/>
          </w:tcPr>
          <w:p w14:paraId="3368382B" w14:textId="41FD4851" w:rsidR="00116D29" w:rsidRPr="00400DCC" w:rsidRDefault="000C31E1" w:rsidP="007F420D">
            <w:pPr>
              <w:shd w:val="clear" w:color="auto" w:fill="FFFFFF" w:themeFill="background1"/>
              <w:tabs>
                <w:tab w:val="right" w:leader="dot" w:pos="8640"/>
              </w:tabs>
              <w:rPr>
                <w:bCs/>
                <w:sz w:val="24"/>
                <w:szCs w:val="24"/>
                <w:lang w:val="nl-NL"/>
              </w:rPr>
            </w:pPr>
            <w:r w:rsidRPr="000C31E1">
              <w:rPr>
                <w:iCs/>
                <w:sz w:val="24"/>
                <w:szCs w:val="24"/>
              </w:rPr>
              <w:t xml:space="preserve">Bộ Văn hóa, Thể thao và Du lịch </w:t>
            </w:r>
            <w:r>
              <w:rPr>
                <w:iCs/>
                <w:sz w:val="24"/>
                <w:szCs w:val="24"/>
              </w:rPr>
              <w:t>t</w:t>
            </w:r>
            <w:r w:rsidRPr="000E18B1">
              <w:rPr>
                <w:sz w:val="24"/>
                <w:szCs w:val="24"/>
                <w:lang w:val="nl-NL"/>
              </w:rPr>
              <w:t>iếp thu sửa đổi tại Thông tư</w:t>
            </w:r>
            <w:r w:rsidRPr="00400DCC">
              <w:rPr>
                <w:bCs/>
                <w:sz w:val="24"/>
                <w:szCs w:val="24"/>
                <w:lang w:val="nl-NL"/>
              </w:rPr>
              <w:t xml:space="preserve"> </w:t>
            </w:r>
          </w:p>
        </w:tc>
      </w:tr>
      <w:tr w:rsidR="00186A37" w:rsidRPr="00972A03" w14:paraId="7DD58AB8" w14:textId="77777777" w:rsidTr="00BD6489">
        <w:trPr>
          <w:trHeight w:val="4332"/>
        </w:trPr>
        <w:tc>
          <w:tcPr>
            <w:tcW w:w="2190" w:type="dxa"/>
            <w:vMerge/>
            <w:vAlign w:val="center"/>
          </w:tcPr>
          <w:p w14:paraId="6B678D0E" w14:textId="35CB5FCA" w:rsidR="00186A37" w:rsidRDefault="00186A37" w:rsidP="00163FC3">
            <w:pPr>
              <w:shd w:val="clear" w:color="auto" w:fill="FFFFFF" w:themeFill="background1"/>
              <w:tabs>
                <w:tab w:val="right" w:leader="dot" w:pos="8640"/>
              </w:tabs>
              <w:jc w:val="center"/>
              <w:rPr>
                <w:b/>
                <w:sz w:val="24"/>
                <w:szCs w:val="24"/>
              </w:rPr>
            </w:pPr>
          </w:p>
        </w:tc>
        <w:tc>
          <w:tcPr>
            <w:tcW w:w="1800" w:type="dxa"/>
          </w:tcPr>
          <w:p w14:paraId="7E9B5009" w14:textId="039462BE"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Quảng Ninh</w:t>
            </w:r>
          </w:p>
        </w:tc>
        <w:tc>
          <w:tcPr>
            <w:tcW w:w="6784" w:type="dxa"/>
          </w:tcPr>
          <w:p w14:paraId="275A7683" w14:textId="2BCCCB7C" w:rsidR="00186A37" w:rsidRPr="00C154E7" w:rsidRDefault="00186A37" w:rsidP="001A3386">
            <w:pPr>
              <w:autoSpaceDE w:val="0"/>
              <w:autoSpaceDN w:val="0"/>
              <w:adjustRightInd w:val="0"/>
              <w:rPr>
                <w:rFonts w:eastAsia="Times New Roman"/>
                <w:bCs/>
                <w:sz w:val="24"/>
                <w:szCs w:val="24"/>
                <w:lang w:val="nl-NL"/>
              </w:rPr>
            </w:pPr>
            <w:r w:rsidRPr="00CE122E">
              <w:rPr>
                <w:rFonts w:eastAsia="Times New Roman"/>
                <w:bCs/>
                <w:sz w:val="24"/>
                <w:szCs w:val="24"/>
                <w:lang w:val="nl-NL"/>
              </w:rPr>
              <w:t>Tại Điều 2 và 3, Chương I; Điều 6, Chương II, đề nghị đơn vị soạn thảo</w:t>
            </w:r>
            <w:r>
              <w:rPr>
                <w:rFonts w:eastAsia="Times New Roman"/>
                <w:bCs/>
                <w:sz w:val="24"/>
                <w:szCs w:val="24"/>
                <w:lang w:val="nl-NL"/>
              </w:rPr>
              <w:t xml:space="preserve"> </w:t>
            </w:r>
            <w:r w:rsidRPr="00CE122E">
              <w:rPr>
                <w:rFonts w:eastAsia="Times New Roman"/>
                <w:bCs/>
                <w:sz w:val="24"/>
                <w:szCs w:val="24"/>
                <w:lang w:val="nl-NL"/>
              </w:rPr>
              <w:t>làm rõ cơ quan, đơn vị trực tiếp quản lý, tổ chức hoạt động của Đội Tuyên truyền lưu</w:t>
            </w:r>
            <w:r>
              <w:rPr>
                <w:rFonts w:eastAsia="Times New Roman"/>
                <w:bCs/>
                <w:sz w:val="24"/>
                <w:szCs w:val="24"/>
                <w:lang w:val="nl-NL"/>
              </w:rPr>
              <w:t xml:space="preserve"> </w:t>
            </w:r>
            <w:r w:rsidRPr="00CE122E">
              <w:rPr>
                <w:rFonts w:eastAsia="Times New Roman"/>
                <w:bCs/>
                <w:sz w:val="24"/>
                <w:szCs w:val="24"/>
                <w:lang w:val="nl-NL"/>
              </w:rPr>
              <w:t>động cấp tỉnh và cấp xã trong điều kiện thực hiện mô hình chính quyền địa phương</w:t>
            </w:r>
            <w:r w:rsidR="001A3386">
              <w:rPr>
                <w:rFonts w:eastAsia="Times New Roman"/>
                <w:bCs/>
                <w:sz w:val="24"/>
                <w:szCs w:val="24"/>
                <w:lang w:val="nl-NL"/>
              </w:rPr>
              <w:t xml:space="preserve"> </w:t>
            </w:r>
            <w:r w:rsidRPr="00CE122E">
              <w:rPr>
                <w:rFonts w:eastAsia="Times New Roman"/>
                <w:bCs/>
                <w:sz w:val="24"/>
                <w:szCs w:val="24"/>
                <w:lang w:val="nl-NL"/>
              </w:rPr>
              <w:t>02 cấp và sát nhập các đơn vị sự nghiệp trực thuộc ngành Văn hóa, Thể thao và Du</w:t>
            </w:r>
            <w:r>
              <w:rPr>
                <w:rFonts w:eastAsia="Times New Roman"/>
                <w:bCs/>
                <w:sz w:val="24"/>
                <w:szCs w:val="24"/>
                <w:lang w:val="nl-NL"/>
              </w:rPr>
              <w:t xml:space="preserve"> </w:t>
            </w:r>
            <w:r w:rsidRPr="00CE122E">
              <w:rPr>
                <w:rFonts w:eastAsia="Times New Roman"/>
                <w:bCs/>
                <w:sz w:val="24"/>
                <w:szCs w:val="24"/>
                <w:lang w:val="nl-NL"/>
              </w:rPr>
              <w:t>lịch, bảo đảm thống nhất với tổ chức bộ máy hiện nay của các địa phương</w:t>
            </w:r>
            <w:r>
              <w:rPr>
                <w:rFonts w:eastAsia="Times New Roman"/>
                <w:bCs/>
                <w:sz w:val="24"/>
                <w:szCs w:val="24"/>
                <w:lang w:val="nl-NL"/>
              </w:rPr>
              <w:t xml:space="preserve">. </w:t>
            </w:r>
            <w:r w:rsidRPr="001121DC">
              <w:rPr>
                <w:rFonts w:eastAsia="Times New Roman"/>
                <w:bCs/>
                <w:sz w:val="24"/>
                <w:szCs w:val="24"/>
                <w:lang w:val="nl-NL"/>
              </w:rPr>
              <w:t>Lý do: (1) Sau sát nhập đơn vị sự nghiệp của ngành Văn hóa, Thể thao và</w:t>
            </w:r>
            <w:r>
              <w:rPr>
                <w:rFonts w:eastAsia="Times New Roman"/>
                <w:bCs/>
                <w:sz w:val="24"/>
                <w:szCs w:val="24"/>
                <w:lang w:val="nl-NL"/>
              </w:rPr>
              <w:t xml:space="preserve"> </w:t>
            </w:r>
            <w:r w:rsidRPr="001121DC">
              <w:rPr>
                <w:rFonts w:eastAsia="Times New Roman"/>
                <w:bCs/>
                <w:sz w:val="24"/>
                <w:szCs w:val="24"/>
                <w:lang w:val="nl-NL"/>
              </w:rPr>
              <w:t>Du lịch; đơn vị sự nghiệp của UBND cấp xã sau vận hành chính quyền địa phương</w:t>
            </w:r>
            <w:r>
              <w:rPr>
                <w:rFonts w:eastAsia="Times New Roman"/>
                <w:bCs/>
                <w:sz w:val="24"/>
                <w:szCs w:val="24"/>
                <w:lang w:val="nl-NL"/>
              </w:rPr>
              <w:t xml:space="preserve"> </w:t>
            </w:r>
            <w:r w:rsidRPr="001121DC">
              <w:rPr>
                <w:rFonts w:eastAsia="Times New Roman"/>
                <w:bCs/>
                <w:sz w:val="24"/>
                <w:szCs w:val="24"/>
                <w:lang w:val="nl-NL"/>
              </w:rPr>
              <w:t>2 cấp không còn tên gọi “Trung tâm Văn hóa, Trung tâm Thông tin Triển lãm</w:t>
            </w:r>
            <w:r>
              <w:rPr>
                <w:rFonts w:eastAsia="Times New Roman"/>
                <w:bCs/>
                <w:sz w:val="24"/>
                <w:szCs w:val="24"/>
                <w:lang w:val="nl-NL"/>
              </w:rPr>
              <w:t xml:space="preserve"> </w:t>
            </w:r>
            <w:r w:rsidRPr="001121DC">
              <w:rPr>
                <w:rFonts w:eastAsia="Times New Roman"/>
                <w:bCs/>
                <w:sz w:val="24"/>
                <w:szCs w:val="24"/>
                <w:lang w:val="nl-NL"/>
              </w:rPr>
              <w:t>(hoặc Trung tâm Văn hóa - Thể thao)” cấp tỉnh và cấp xã; (2) Thực tế tại Quảng</w:t>
            </w:r>
            <w:r>
              <w:rPr>
                <w:rFonts w:eastAsia="Times New Roman"/>
                <w:bCs/>
                <w:sz w:val="24"/>
                <w:szCs w:val="24"/>
                <w:lang w:val="nl-NL"/>
              </w:rPr>
              <w:t xml:space="preserve"> </w:t>
            </w:r>
            <w:r w:rsidRPr="001121DC">
              <w:rPr>
                <w:rFonts w:eastAsia="Times New Roman"/>
                <w:bCs/>
                <w:sz w:val="24"/>
                <w:szCs w:val="24"/>
                <w:lang w:val="nl-NL"/>
              </w:rPr>
              <w:t>Ninh, Đội tuyên truyền lưu động tỉnh được thành lập thuộc quản lý của Bảo tàng</w:t>
            </w:r>
            <w:r>
              <w:rPr>
                <w:rFonts w:eastAsia="Times New Roman"/>
                <w:bCs/>
                <w:sz w:val="24"/>
                <w:szCs w:val="24"/>
                <w:lang w:val="nl-NL"/>
              </w:rPr>
              <w:t xml:space="preserve"> </w:t>
            </w:r>
            <w:r w:rsidRPr="001121DC">
              <w:rPr>
                <w:rFonts w:eastAsia="Times New Roman"/>
                <w:bCs/>
                <w:sz w:val="24"/>
                <w:szCs w:val="24"/>
                <w:lang w:val="nl-NL"/>
              </w:rPr>
              <w:t>- Thư viện tỉnh Quảng Ninh; UBND cấp xã có 01 đơn vị sự nghiệp trực thuộc -Trung tâm Cung ứng dịch vụ công cấp xã.</w:t>
            </w:r>
          </w:p>
        </w:tc>
        <w:tc>
          <w:tcPr>
            <w:tcW w:w="4651" w:type="dxa"/>
            <w:vMerge/>
          </w:tcPr>
          <w:p w14:paraId="54814233" w14:textId="613FCFB7" w:rsidR="00186A37" w:rsidRPr="001547F9" w:rsidRDefault="00186A37" w:rsidP="00163FC3">
            <w:pPr>
              <w:shd w:val="clear" w:color="auto" w:fill="FFFFFF" w:themeFill="background1"/>
              <w:tabs>
                <w:tab w:val="right" w:leader="dot" w:pos="8640"/>
              </w:tabs>
              <w:rPr>
                <w:bCs/>
                <w:color w:val="FF0000"/>
                <w:sz w:val="24"/>
                <w:szCs w:val="24"/>
                <w:lang w:val="nl-NL"/>
              </w:rPr>
            </w:pPr>
          </w:p>
        </w:tc>
      </w:tr>
      <w:tr w:rsidR="00186A37" w:rsidRPr="00972A03" w14:paraId="41EA7FBF" w14:textId="77777777" w:rsidTr="00BD6489">
        <w:trPr>
          <w:trHeight w:val="1465"/>
        </w:trPr>
        <w:tc>
          <w:tcPr>
            <w:tcW w:w="2190" w:type="dxa"/>
            <w:vMerge/>
            <w:vAlign w:val="center"/>
          </w:tcPr>
          <w:p w14:paraId="7D7D0C06" w14:textId="22BB4708" w:rsidR="00186A37" w:rsidRDefault="00186A37" w:rsidP="00163FC3">
            <w:pPr>
              <w:shd w:val="clear" w:color="auto" w:fill="FFFFFF" w:themeFill="background1"/>
              <w:tabs>
                <w:tab w:val="right" w:leader="dot" w:pos="8640"/>
              </w:tabs>
              <w:jc w:val="center"/>
              <w:rPr>
                <w:b/>
                <w:sz w:val="24"/>
                <w:szCs w:val="24"/>
              </w:rPr>
            </w:pPr>
          </w:p>
        </w:tc>
        <w:tc>
          <w:tcPr>
            <w:tcW w:w="1800" w:type="dxa"/>
          </w:tcPr>
          <w:p w14:paraId="414335F2" w14:textId="72C0E4FD"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Thành phố Hồ Chí Minh</w:t>
            </w:r>
          </w:p>
        </w:tc>
        <w:tc>
          <w:tcPr>
            <w:tcW w:w="6784" w:type="dxa"/>
          </w:tcPr>
          <w:p w14:paraId="4A7950D1" w14:textId="22EA06A0" w:rsidR="00186A37" w:rsidRPr="00C154E7" w:rsidRDefault="00186A37" w:rsidP="00163FC3">
            <w:pPr>
              <w:autoSpaceDE w:val="0"/>
              <w:autoSpaceDN w:val="0"/>
              <w:adjustRightInd w:val="0"/>
              <w:rPr>
                <w:rFonts w:eastAsia="Times New Roman"/>
                <w:bCs/>
                <w:sz w:val="24"/>
                <w:szCs w:val="24"/>
                <w:lang w:val="nl-NL"/>
              </w:rPr>
            </w:pPr>
            <w:r>
              <w:rPr>
                <w:rFonts w:eastAsia="Times New Roman"/>
                <w:bCs/>
                <w:sz w:val="24"/>
                <w:szCs w:val="24"/>
                <w:lang w:val="nl-NL"/>
              </w:rPr>
              <w:t>Đ</w:t>
            </w:r>
            <w:r w:rsidRPr="008419A5">
              <w:rPr>
                <w:rFonts w:eastAsia="Times New Roman"/>
                <w:bCs/>
                <w:sz w:val="24"/>
                <w:szCs w:val="24"/>
                <w:lang w:val="nl-NL"/>
              </w:rPr>
              <w:t>iều chỉnh tên gọi phù hợp đối với “Trung</w:t>
            </w:r>
            <w:r>
              <w:rPr>
                <w:rFonts w:eastAsia="Times New Roman"/>
                <w:bCs/>
                <w:sz w:val="24"/>
                <w:szCs w:val="24"/>
                <w:lang w:val="nl-NL"/>
              </w:rPr>
              <w:t xml:space="preserve"> </w:t>
            </w:r>
            <w:r w:rsidRPr="008419A5">
              <w:rPr>
                <w:rFonts w:eastAsia="Times New Roman"/>
                <w:bCs/>
                <w:sz w:val="24"/>
                <w:szCs w:val="24"/>
                <w:lang w:val="nl-NL"/>
              </w:rPr>
              <w:t xml:space="preserve">tâm Văn hóa – Thể thao cấp xã” do hiện nay địa </w:t>
            </w:r>
            <w:r>
              <w:rPr>
                <w:rFonts w:eastAsia="Times New Roman"/>
                <w:bCs/>
                <w:sz w:val="24"/>
                <w:szCs w:val="24"/>
                <w:lang w:val="nl-NL"/>
              </w:rPr>
              <w:t>p</w:t>
            </w:r>
            <w:r w:rsidRPr="008419A5">
              <w:rPr>
                <w:rFonts w:eastAsia="Times New Roman"/>
                <w:bCs/>
                <w:sz w:val="24"/>
                <w:szCs w:val="24"/>
                <w:lang w:val="nl-NL"/>
              </w:rPr>
              <w:t>hương đều triển khai thành lập</w:t>
            </w:r>
            <w:r>
              <w:rPr>
                <w:rFonts w:eastAsia="Times New Roman"/>
                <w:bCs/>
                <w:sz w:val="24"/>
                <w:szCs w:val="24"/>
                <w:lang w:val="nl-NL"/>
              </w:rPr>
              <w:t xml:space="preserve"> </w:t>
            </w:r>
            <w:r w:rsidRPr="008419A5">
              <w:rPr>
                <w:rFonts w:eastAsia="Times New Roman"/>
                <w:bCs/>
                <w:sz w:val="24"/>
                <w:szCs w:val="24"/>
                <w:lang w:val="nl-NL"/>
              </w:rPr>
              <w:t>“Trung tâm Cung ứng Dịch vụ công cấp xã” là đơn vị sự nghiệp công lập trực</w:t>
            </w:r>
            <w:r>
              <w:rPr>
                <w:rFonts w:eastAsia="Times New Roman"/>
                <w:bCs/>
                <w:sz w:val="24"/>
                <w:szCs w:val="24"/>
                <w:lang w:val="nl-NL"/>
              </w:rPr>
              <w:t xml:space="preserve"> </w:t>
            </w:r>
            <w:r w:rsidRPr="008419A5">
              <w:rPr>
                <w:rFonts w:eastAsia="Times New Roman"/>
                <w:bCs/>
                <w:sz w:val="24"/>
                <w:szCs w:val="24"/>
                <w:lang w:val="nl-NL"/>
              </w:rPr>
              <w:t>thuộc Ủy ban nhân dân cấp xã, phường, đặc khu theo chỉ đạo chung của Trung</w:t>
            </w:r>
            <w:r>
              <w:rPr>
                <w:rFonts w:eastAsia="Times New Roman"/>
                <w:bCs/>
                <w:sz w:val="24"/>
                <w:szCs w:val="24"/>
                <w:lang w:val="nl-NL"/>
              </w:rPr>
              <w:t xml:space="preserve"> </w:t>
            </w:r>
            <w:r w:rsidRPr="008419A5">
              <w:rPr>
                <w:rFonts w:eastAsia="Times New Roman"/>
                <w:bCs/>
                <w:sz w:val="24"/>
                <w:szCs w:val="24"/>
                <w:lang w:val="nl-NL"/>
              </w:rPr>
              <w:t>ương</w:t>
            </w:r>
          </w:p>
        </w:tc>
        <w:tc>
          <w:tcPr>
            <w:tcW w:w="4651" w:type="dxa"/>
            <w:vMerge/>
          </w:tcPr>
          <w:p w14:paraId="2B1E3BD7" w14:textId="7C89DCA6" w:rsidR="00186A37" w:rsidRPr="008419A5" w:rsidRDefault="00186A37" w:rsidP="00163FC3">
            <w:pPr>
              <w:shd w:val="clear" w:color="auto" w:fill="FFFFFF" w:themeFill="background1"/>
              <w:tabs>
                <w:tab w:val="right" w:leader="dot" w:pos="8640"/>
              </w:tabs>
              <w:rPr>
                <w:bCs/>
                <w:color w:val="FF0000"/>
                <w:sz w:val="24"/>
                <w:szCs w:val="24"/>
                <w:lang w:val="nl-NL"/>
              </w:rPr>
            </w:pPr>
          </w:p>
        </w:tc>
      </w:tr>
      <w:tr w:rsidR="00186A37" w:rsidRPr="00972A03" w14:paraId="5282D38D" w14:textId="77777777" w:rsidTr="00BD6489">
        <w:trPr>
          <w:trHeight w:val="1938"/>
        </w:trPr>
        <w:tc>
          <w:tcPr>
            <w:tcW w:w="2190" w:type="dxa"/>
            <w:vMerge/>
            <w:vAlign w:val="center"/>
          </w:tcPr>
          <w:p w14:paraId="7258CB4C" w14:textId="785A2490" w:rsidR="00186A37" w:rsidRDefault="00186A37" w:rsidP="00163FC3">
            <w:pPr>
              <w:shd w:val="clear" w:color="auto" w:fill="FFFFFF" w:themeFill="background1"/>
              <w:tabs>
                <w:tab w:val="right" w:leader="dot" w:pos="8640"/>
              </w:tabs>
              <w:jc w:val="center"/>
              <w:rPr>
                <w:b/>
                <w:sz w:val="24"/>
                <w:szCs w:val="24"/>
              </w:rPr>
            </w:pPr>
          </w:p>
        </w:tc>
        <w:tc>
          <w:tcPr>
            <w:tcW w:w="1800" w:type="dxa"/>
          </w:tcPr>
          <w:p w14:paraId="537C22D0" w14:textId="39BD16FE"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Thanh Hóa</w:t>
            </w:r>
          </w:p>
        </w:tc>
        <w:tc>
          <w:tcPr>
            <w:tcW w:w="6784" w:type="dxa"/>
          </w:tcPr>
          <w:p w14:paraId="5C50574F" w14:textId="156FBA34" w:rsidR="00186A37" w:rsidRPr="008419A5" w:rsidRDefault="00186A37" w:rsidP="001A3386">
            <w:pPr>
              <w:autoSpaceDE w:val="0"/>
              <w:autoSpaceDN w:val="0"/>
              <w:adjustRightInd w:val="0"/>
              <w:rPr>
                <w:rFonts w:eastAsia="Times New Roman"/>
                <w:bCs/>
                <w:sz w:val="24"/>
                <w:szCs w:val="24"/>
                <w:lang w:val="nl-NL"/>
              </w:rPr>
            </w:pPr>
            <w:r w:rsidRPr="00F34F09">
              <w:rPr>
                <w:rFonts w:eastAsia="Times New Roman"/>
                <w:bCs/>
                <w:sz w:val="24"/>
                <w:szCs w:val="24"/>
                <w:lang w:val="nl-NL"/>
              </w:rPr>
              <w:t>- Tại Khoản 1 Điều 2, Điều 6 dự thảo quy định: “1. Thông tư này qu</w:t>
            </w:r>
            <w:r>
              <w:rPr>
                <w:rFonts w:eastAsia="Times New Roman"/>
                <w:bCs/>
                <w:sz w:val="24"/>
                <w:szCs w:val="24"/>
                <w:lang w:val="nl-NL"/>
              </w:rPr>
              <w:t xml:space="preserve">y </w:t>
            </w:r>
            <w:r w:rsidRPr="00F34F09">
              <w:rPr>
                <w:rFonts w:eastAsia="Times New Roman"/>
                <w:bCs/>
                <w:sz w:val="24"/>
                <w:szCs w:val="24"/>
                <w:lang w:val="nl-NL"/>
              </w:rPr>
              <w:t>định về hoạt động của Đội Tuyên truyền lưu động được thành lập tại Trung tâm</w:t>
            </w:r>
            <w:r>
              <w:rPr>
                <w:rFonts w:eastAsia="Times New Roman"/>
                <w:bCs/>
                <w:sz w:val="24"/>
                <w:szCs w:val="24"/>
                <w:lang w:val="nl-NL"/>
              </w:rPr>
              <w:t xml:space="preserve"> </w:t>
            </w:r>
            <w:r w:rsidRPr="00F34F09">
              <w:rPr>
                <w:rFonts w:eastAsia="Times New Roman"/>
                <w:bCs/>
                <w:sz w:val="24"/>
                <w:szCs w:val="24"/>
                <w:lang w:val="nl-NL"/>
              </w:rPr>
              <w:t>Văn hóa, Trung tâm Thông tin Triển lãm (hoặc Trung tâm Văn hóa - Thể thao)</w:t>
            </w:r>
            <w:r>
              <w:rPr>
                <w:rFonts w:eastAsia="Times New Roman"/>
                <w:bCs/>
                <w:sz w:val="24"/>
                <w:szCs w:val="24"/>
                <w:lang w:val="nl-NL"/>
              </w:rPr>
              <w:t xml:space="preserve"> </w:t>
            </w:r>
            <w:r w:rsidRPr="00F34F09">
              <w:rPr>
                <w:rFonts w:eastAsia="Times New Roman"/>
                <w:bCs/>
                <w:sz w:val="24"/>
                <w:szCs w:val="24"/>
                <w:lang w:val="nl-NL"/>
              </w:rPr>
              <w:t>cấp tỉnh và cấp xã”, “Thông tư này hướng dẫn chế độ quản lý đặc thù đối với</w:t>
            </w:r>
            <w:r>
              <w:rPr>
                <w:rFonts w:eastAsia="Times New Roman"/>
                <w:bCs/>
                <w:sz w:val="24"/>
                <w:szCs w:val="24"/>
                <w:lang w:val="nl-NL"/>
              </w:rPr>
              <w:t xml:space="preserve"> </w:t>
            </w:r>
            <w:r w:rsidRPr="00F34F09">
              <w:rPr>
                <w:rFonts w:eastAsia="Times New Roman"/>
                <w:bCs/>
                <w:sz w:val="24"/>
                <w:szCs w:val="24"/>
                <w:lang w:val="nl-NL"/>
              </w:rPr>
              <w:t>Đội Tuyên truyền lưu động được thành lập tại Trung tâm Văn hóa, Trung tâm</w:t>
            </w:r>
            <w:r>
              <w:rPr>
                <w:rFonts w:eastAsia="Times New Roman"/>
                <w:bCs/>
                <w:sz w:val="24"/>
                <w:szCs w:val="24"/>
                <w:lang w:val="nl-NL"/>
              </w:rPr>
              <w:t xml:space="preserve"> </w:t>
            </w:r>
            <w:r w:rsidRPr="00F34F09">
              <w:rPr>
                <w:rFonts w:eastAsia="Times New Roman"/>
                <w:bCs/>
                <w:sz w:val="24"/>
                <w:szCs w:val="24"/>
                <w:lang w:val="nl-NL"/>
              </w:rPr>
              <w:t>Thông tin triển lãm hoặc Trung tâm Văn hóa - Thể thao cấp tỉnh, cấp xã”.</w:t>
            </w:r>
            <w:r>
              <w:rPr>
                <w:rFonts w:eastAsia="Times New Roman"/>
                <w:bCs/>
                <w:sz w:val="24"/>
                <w:szCs w:val="24"/>
                <w:lang w:val="nl-NL"/>
              </w:rPr>
              <w:t xml:space="preserve"> </w:t>
            </w:r>
            <w:r w:rsidRPr="00F34F09">
              <w:rPr>
                <w:rFonts w:eastAsia="Times New Roman"/>
                <w:bCs/>
                <w:sz w:val="24"/>
                <w:szCs w:val="24"/>
                <w:lang w:val="nl-NL"/>
              </w:rPr>
              <w:t>Như vậy, các quy định nêu trên chưa bao gồm quy định về thành lập, hoạt</w:t>
            </w:r>
            <w:r w:rsidR="001A3386">
              <w:rPr>
                <w:rFonts w:eastAsia="Times New Roman"/>
                <w:bCs/>
                <w:sz w:val="24"/>
                <w:szCs w:val="24"/>
                <w:lang w:val="nl-NL"/>
              </w:rPr>
              <w:t xml:space="preserve"> </w:t>
            </w:r>
            <w:r w:rsidRPr="00F34F09">
              <w:rPr>
                <w:rFonts w:eastAsia="Times New Roman"/>
                <w:bCs/>
                <w:sz w:val="24"/>
                <w:szCs w:val="24"/>
                <w:lang w:val="nl-NL"/>
              </w:rPr>
              <w:t xml:space="preserve">động của Đội Tuyên truyền lưu động tại Trung tâm Văn hoá - Nghệ thuật </w:t>
            </w:r>
            <w:r>
              <w:rPr>
                <w:rFonts w:eastAsia="Times New Roman"/>
                <w:bCs/>
                <w:sz w:val="24"/>
                <w:szCs w:val="24"/>
                <w:lang w:val="nl-NL"/>
              </w:rPr>
              <w:t xml:space="preserve"> </w:t>
            </w:r>
            <w:r w:rsidRPr="00F34F09">
              <w:rPr>
                <w:rFonts w:eastAsia="Times New Roman"/>
                <w:bCs/>
                <w:sz w:val="24"/>
                <w:szCs w:val="24"/>
                <w:lang w:val="nl-NL"/>
              </w:rPr>
              <w:t>Lam</w:t>
            </w:r>
            <w:r w:rsidR="001A3386">
              <w:rPr>
                <w:rFonts w:eastAsia="Times New Roman"/>
                <w:bCs/>
                <w:sz w:val="24"/>
                <w:szCs w:val="24"/>
                <w:lang w:val="nl-NL"/>
              </w:rPr>
              <w:t xml:space="preserve"> </w:t>
            </w:r>
            <w:r w:rsidRPr="00F34F09">
              <w:rPr>
                <w:rFonts w:eastAsia="Times New Roman"/>
                <w:bCs/>
                <w:sz w:val="24"/>
                <w:szCs w:val="24"/>
                <w:lang w:val="nl-NL"/>
              </w:rPr>
              <w:t>Sơn (như tại tỉnh Thanh Hoá). Điều này có thể gây khó khăn trong việc xác định</w:t>
            </w:r>
            <w:r w:rsidR="000E18B1">
              <w:rPr>
                <w:rFonts w:eastAsia="Times New Roman"/>
                <w:bCs/>
                <w:sz w:val="24"/>
                <w:szCs w:val="24"/>
                <w:lang w:val="nl-NL"/>
              </w:rPr>
              <w:t xml:space="preserve"> </w:t>
            </w:r>
            <w:r w:rsidRPr="00F34F09">
              <w:rPr>
                <w:rFonts w:eastAsia="Times New Roman"/>
                <w:bCs/>
                <w:sz w:val="24"/>
                <w:szCs w:val="24"/>
                <w:lang w:val="nl-NL"/>
              </w:rPr>
              <w:t>cơ cấu tổ chức và áp dụng quy định trong thực tiễn. Do đó, để bảo đảm tính đầy</w:t>
            </w:r>
            <w:r w:rsidR="001A3386">
              <w:rPr>
                <w:rFonts w:eastAsia="Times New Roman"/>
                <w:bCs/>
                <w:sz w:val="24"/>
                <w:szCs w:val="24"/>
                <w:lang w:val="nl-NL"/>
              </w:rPr>
              <w:t xml:space="preserve"> </w:t>
            </w:r>
            <w:r w:rsidRPr="00F34F09">
              <w:rPr>
                <w:rFonts w:eastAsia="Times New Roman"/>
                <w:bCs/>
                <w:sz w:val="24"/>
                <w:szCs w:val="24"/>
                <w:lang w:val="nl-NL"/>
              </w:rPr>
              <w:t>đủ của dự thảo, đề nghị xem xét bổ sung một số tên gọi cho phù hợp với tình</w:t>
            </w:r>
            <w:r>
              <w:rPr>
                <w:rFonts w:eastAsia="Times New Roman"/>
                <w:bCs/>
                <w:sz w:val="24"/>
                <w:szCs w:val="24"/>
                <w:lang w:val="nl-NL"/>
              </w:rPr>
              <w:t xml:space="preserve"> </w:t>
            </w:r>
            <w:r w:rsidRPr="00F34F09">
              <w:rPr>
                <w:rFonts w:eastAsia="Times New Roman"/>
                <w:bCs/>
                <w:sz w:val="24"/>
                <w:szCs w:val="24"/>
                <w:lang w:val="nl-NL"/>
              </w:rPr>
              <w:t>hình thực tế tại các tỉnh hiện nay.</w:t>
            </w:r>
          </w:p>
        </w:tc>
        <w:tc>
          <w:tcPr>
            <w:tcW w:w="4651" w:type="dxa"/>
            <w:vMerge/>
          </w:tcPr>
          <w:p w14:paraId="1132520F" w14:textId="77777777" w:rsidR="00186A37" w:rsidRPr="001547F9" w:rsidRDefault="00186A37" w:rsidP="00163FC3">
            <w:pPr>
              <w:shd w:val="clear" w:color="auto" w:fill="FFFFFF" w:themeFill="background1"/>
              <w:tabs>
                <w:tab w:val="right" w:leader="dot" w:pos="8640"/>
              </w:tabs>
              <w:rPr>
                <w:bCs/>
                <w:color w:val="FF0000"/>
                <w:sz w:val="24"/>
                <w:szCs w:val="24"/>
                <w:lang w:val="nl-NL"/>
              </w:rPr>
            </w:pPr>
          </w:p>
        </w:tc>
      </w:tr>
      <w:tr w:rsidR="00186A37" w:rsidRPr="00972A03" w14:paraId="43A3F34D" w14:textId="77777777" w:rsidTr="00BD6489">
        <w:trPr>
          <w:trHeight w:val="558"/>
        </w:trPr>
        <w:tc>
          <w:tcPr>
            <w:tcW w:w="2190" w:type="dxa"/>
            <w:vMerge/>
            <w:vAlign w:val="center"/>
          </w:tcPr>
          <w:p w14:paraId="6AAADB94" w14:textId="2B8CFFA1" w:rsidR="00186A37" w:rsidRDefault="00186A37" w:rsidP="00163FC3">
            <w:pPr>
              <w:shd w:val="clear" w:color="auto" w:fill="FFFFFF" w:themeFill="background1"/>
              <w:tabs>
                <w:tab w:val="right" w:leader="dot" w:pos="8640"/>
              </w:tabs>
              <w:jc w:val="center"/>
              <w:rPr>
                <w:b/>
                <w:sz w:val="24"/>
                <w:szCs w:val="24"/>
              </w:rPr>
            </w:pPr>
          </w:p>
        </w:tc>
        <w:tc>
          <w:tcPr>
            <w:tcW w:w="1800" w:type="dxa"/>
          </w:tcPr>
          <w:p w14:paraId="37B6AA50" w14:textId="7EF67590" w:rsidR="00186A37" w:rsidRDefault="00186A37" w:rsidP="00634226">
            <w:pPr>
              <w:shd w:val="clear" w:color="auto" w:fill="FFFFFF" w:themeFill="background1"/>
              <w:tabs>
                <w:tab w:val="right" w:leader="dot" w:pos="8640"/>
              </w:tabs>
              <w:rPr>
                <w:bCs/>
                <w:sz w:val="24"/>
                <w:szCs w:val="24"/>
                <w:lang w:val="nl-NL"/>
              </w:rPr>
            </w:pPr>
            <w:r>
              <w:rPr>
                <w:bCs/>
                <w:sz w:val="24"/>
                <w:szCs w:val="24"/>
                <w:lang w:val="nl-NL"/>
              </w:rPr>
              <w:t>Nghệ An</w:t>
            </w:r>
          </w:p>
        </w:tc>
        <w:tc>
          <w:tcPr>
            <w:tcW w:w="6784" w:type="dxa"/>
          </w:tcPr>
          <w:p w14:paraId="0861F422" w14:textId="6932569C" w:rsidR="00186A37" w:rsidRPr="00634226" w:rsidRDefault="00186A37" w:rsidP="00634226">
            <w:pPr>
              <w:autoSpaceDE w:val="0"/>
              <w:autoSpaceDN w:val="0"/>
              <w:adjustRightInd w:val="0"/>
              <w:rPr>
                <w:rFonts w:eastAsia="Times New Roman"/>
                <w:bCs/>
                <w:sz w:val="24"/>
                <w:szCs w:val="24"/>
                <w:lang w:val="nl-NL"/>
              </w:rPr>
            </w:pPr>
            <w:r w:rsidRPr="00634226">
              <w:rPr>
                <w:rFonts w:eastAsia="Times New Roman"/>
                <w:bCs/>
                <w:sz w:val="24"/>
                <w:szCs w:val="24"/>
                <w:lang w:val="nl-NL"/>
              </w:rPr>
              <w:t>- Dự thảo quy định: “Thông tư này hướng dẫn chế độ quản lý đặc thù đối với</w:t>
            </w:r>
            <w:r>
              <w:rPr>
                <w:rFonts w:eastAsia="Times New Roman"/>
                <w:bCs/>
                <w:sz w:val="24"/>
                <w:szCs w:val="24"/>
                <w:lang w:val="nl-NL"/>
              </w:rPr>
              <w:t xml:space="preserve"> </w:t>
            </w:r>
            <w:r w:rsidRPr="00634226">
              <w:rPr>
                <w:rFonts w:eastAsia="Times New Roman"/>
                <w:bCs/>
                <w:sz w:val="24"/>
                <w:szCs w:val="24"/>
                <w:lang w:val="nl-NL"/>
              </w:rPr>
              <w:t xml:space="preserve">Đội Tuyên truyền lưu động được thành lập tại Trung tâm Văn </w:t>
            </w:r>
            <w:r w:rsidRPr="00634226">
              <w:rPr>
                <w:rFonts w:eastAsia="Times New Roman"/>
                <w:bCs/>
                <w:sz w:val="24"/>
                <w:szCs w:val="24"/>
                <w:lang w:val="nl-NL"/>
              </w:rPr>
              <w:lastRenderedPageBreak/>
              <w:t>hóa, Trung tâm Thông</w:t>
            </w:r>
            <w:r>
              <w:rPr>
                <w:rFonts w:eastAsia="Times New Roman"/>
                <w:bCs/>
                <w:sz w:val="24"/>
                <w:szCs w:val="24"/>
                <w:lang w:val="nl-NL"/>
              </w:rPr>
              <w:t xml:space="preserve"> </w:t>
            </w:r>
            <w:r w:rsidRPr="00634226">
              <w:rPr>
                <w:rFonts w:eastAsia="Times New Roman"/>
                <w:bCs/>
                <w:sz w:val="24"/>
                <w:szCs w:val="24"/>
                <w:lang w:val="nl-NL"/>
              </w:rPr>
              <w:t>tin triển lãm hoặc Trung tâm Văn hóa - Thể thao cấp tỉnh, cấp xã”.</w:t>
            </w:r>
          </w:p>
          <w:p w14:paraId="75B0936E" w14:textId="1B372772" w:rsidR="00186A37" w:rsidRPr="00F34F09" w:rsidRDefault="00186A37" w:rsidP="00634226">
            <w:pPr>
              <w:autoSpaceDE w:val="0"/>
              <w:autoSpaceDN w:val="0"/>
              <w:adjustRightInd w:val="0"/>
              <w:rPr>
                <w:rFonts w:eastAsia="Times New Roman"/>
                <w:bCs/>
                <w:sz w:val="24"/>
                <w:szCs w:val="24"/>
                <w:lang w:val="nl-NL"/>
              </w:rPr>
            </w:pPr>
            <w:r w:rsidRPr="00634226">
              <w:rPr>
                <w:rFonts w:eastAsia="Times New Roman"/>
                <w:bCs/>
                <w:sz w:val="24"/>
                <w:szCs w:val="24"/>
                <w:lang w:val="nl-NL"/>
              </w:rPr>
              <w:t>- Đề nghị chỉnh sửa thành: “</w:t>
            </w:r>
            <w:r w:rsidRPr="001A3386">
              <w:rPr>
                <w:rFonts w:eastAsia="Times New Roman"/>
                <w:bCs/>
                <w:sz w:val="24"/>
                <w:szCs w:val="24"/>
                <w:lang w:val="nl-NL"/>
              </w:rPr>
              <w:t>Thông tư này hướng dẫn chế độ quản lý đặc thù đối với Đội Tuyên truyền lưu động được thành lập tại Trung tâm Văn hóa, Trung tâm Thông tin triển lãm, Trung tâm Văn hóa - Thể thao cấp tỉnh hoặc Trung tâm Cung ứng dịch vụ công cấp xã</w:t>
            </w:r>
            <w:r w:rsidRPr="00634226">
              <w:rPr>
                <w:rFonts w:eastAsia="Times New Roman"/>
                <w:bCs/>
                <w:sz w:val="24"/>
                <w:szCs w:val="24"/>
                <w:lang w:val="nl-NL"/>
              </w:rPr>
              <w:t>”</w:t>
            </w:r>
          </w:p>
        </w:tc>
        <w:tc>
          <w:tcPr>
            <w:tcW w:w="4651" w:type="dxa"/>
            <w:vMerge/>
          </w:tcPr>
          <w:p w14:paraId="1214D109" w14:textId="77777777" w:rsidR="00186A37" w:rsidRPr="001547F9" w:rsidRDefault="00186A37" w:rsidP="00163FC3">
            <w:pPr>
              <w:shd w:val="clear" w:color="auto" w:fill="FFFFFF" w:themeFill="background1"/>
              <w:tabs>
                <w:tab w:val="right" w:leader="dot" w:pos="8640"/>
              </w:tabs>
              <w:rPr>
                <w:bCs/>
                <w:color w:val="FF0000"/>
                <w:sz w:val="24"/>
                <w:szCs w:val="24"/>
                <w:lang w:val="nl-NL"/>
              </w:rPr>
            </w:pPr>
          </w:p>
        </w:tc>
      </w:tr>
      <w:tr w:rsidR="00186A37" w:rsidRPr="00972A03" w14:paraId="2334F894" w14:textId="77777777" w:rsidTr="000E18B1">
        <w:trPr>
          <w:trHeight w:val="416"/>
        </w:trPr>
        <w:tc>
          <w:tcPr>
            <w:tcW w:w="2190" w:type="dxa"/>
            <w:vMerge/>
            <w:vAlign w:val="center"/>
          </w:tcPr>
          <w:p w14:paraId="3048AA70" w14:textId="76C89DC5" w:rsidR="00186A37" w:rsidRDefault="00186A37" w:rsidP="00163FC3">
            <w:pPr>
              <w:shd w:val="clear" w:color="auto" w:fill="FFFFFF" w:themeFill="background1"/>
              <w:tabs>
                <w:tab w:val="right" w:leader="dot" w:pos="8640"/>
              </w:tabs>
              <w:jc w:val="center"/>
              <w:rPr>
                <w:b/>
                <w:sz w:val="24"/>
                <w:szCs w:val="24"/>
              </w:rPr>
            </w:pPr>
          </w:p>
        </w:tc>
        <w:tc>
          <w:tcPr>
            <w:tcW w:w="1800" w:type="dxa"/>
          </w:tcPr>
          <w:p w14:paraId="6EBF69EB" w14:textId="36542762"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Hưng Yên</w:t>
            </w:r>
          </w:p>
        </w:tc>
        <w:tc>
          <w:tcPr>
            <w:tcW w:w="6784" w:type="dxa"/>
          </w:tcPr>
          <w:p w14:paraId="0D966BC4" w14:textId="77777777" w:rsidR="00186A37" w:rsidRPr="00927BB8" w:rsidRDefault="00186A37" w:rsidP="00163FC3">
            <w:pPr>
              <w:autoSpaceDE w:val="0"/>
              <w:autoSpaceDN w:val="0"/>
              <w:adjustRightInd w:val="0"/>
              <w:rPr>
                <w:rFonts w:eastAsia="Times New Roman"/>
                <w:bCs/>
                <w:sz w:val="24"/>
                <w:szCs w:val="24"/>
                <w:lang w:val="nl-NL"/>
              </w:rPr>
            </w:pPr>
            <w:r w:rsidRPr="00927BB8">
              <w:rPr>
                <w:rFonts w:eastAsia="Times New Roman"/>
                <w:bCs/>
                <w:sz w:val="24"/>
                <w:szCs w:val="24"/>
                <w:lang w:val="nl-NL"/>
              </w:rPr>
              <w:t>Điều 2. Sửa đổi, bổ sung khoản 1 Điều 1.</w:t>
            </w:r>
          </w:p>
          <w:p w14:paraId="250595E1" w14:textId="47E0A20E" w:rsidR="00186A37" w:rsidRPr="00927BB8" w:rsidRDefault="00186A37" w:rsidP="00163FC3">
            <w:pPr>
              <w:autoSpaceDE w:val="0"/>
              <w:autoSpaceDN w:val="0"/>
              <w:adjustRightInd w:val="0"/>
              <w:rPr>
                <w:rFonts w:eastAsia="Times New Roman"/>
                <w:bCs/>
                <w:sz w:val="24"/>
                <w:szCs w:val="24"/>
                <w:lang w:val="nl-NL"/>
              </w:rPr>
            </w:pPr>
            <w:r w:rsidRPr="00927BB8">
              <w:rPr>
                <w:rFonts w:eastAsia="Times New Roman"/>
                <w:bCs/>
                <w:sz w:val="24"/>
                <w:szCs w:val="24"/>
                <w:lang w:val="nl-NL"/>
              </w:rPr>
              <w:t>1. Thông tư này quy định về hoạt động của Đội Tuyên truyền lưu động</w:t>
            </w:r>
            <w:r>
              <w:rPr>
                <w:rFonts w:eastAsia="Times New Roman"/>
                <w:bCs/>
                <w:sz w:val="24"/>
                <w:szCs w:val="24"/>
                <w:lang w:val="nl-NL"/>
              </w:rPr>
              <w:t xml:space="preserve"> </w:t>
            </w:r>
            <w:r w:rsidRPr="00927BB8">
              <w:rPr>
                <w:rFonts w:eastAsia="Times New Roman"/>
                <w:bCs/>
                <w:sz w:val="24"/>
                <w:szCs w:val="24"/>
                <w:lang w:val="nl-NL"/>
              </w:rPr>
              <w:t>được thành lập tại Trung tâm Văn hóa, Trung tâm Thông tin Triển lãm (hoặc</w:t>
            </w:r>
            <w:r>
              <w:rPr>
                <w:rFonts w:eastAsia="Times New Roman"/>
                <w:bCs/>
                <w:sz w:val="24"/>
                <w:szCs w:val="24"/>
                <w:lang w:val="nl-NL"/>
              </w:rPr>
              <w:t xml:space="preserve"> </w:t>
            </w:r>
            <w:r w:rsidRPr="00927BB8">
              <w:rPr>
                <w:rFonts w:eastAsia="Times New Roman"/>
                <w:bCs/>
                <w:sz w:val="24"/>
                <w:szCs w:val="24"/>
                <w:lang w:val="nl-NL"/>
              </w:rPr>
              <w:t>Trung tâm Văn hóa - Thể thao, Trung tâm Dịch vụ tổng hợp) cấp tỉnh và cấp xã.”.</w:t>
            </w:r>
          </w:p>
          <w:p w14:paraId="15654BC1" w14:textId="6C388936" w:rsidR="00186A37" w:rsidRPr="00927BB8" w:rsidRDefault="00186A37" w:rsidP="00163FC3">
            <w:pPr>
              <w:autoSpaceDE w:val="0"/>
              <w:autoSpaceDN w:val="0"/>
              <w:adjustRightInd w:val="0"/>
              <w:rPr>
                <w:rFonts w:eastAsia="Times New Roman"/>
                <w:bCs/>
                <w:sz w:val="24"/>
                <w:szCs w:val="24"/>
                <w:lang w:val="nl-NL"/>
              </w:rPr>
            </w:pPr>
            <w:r w:rsidRPr="00927BB8">
              <w:rPr>
                <w:rFonts w:eastAsia="Times New Roman"/>
                <w:bCs/>
                <w:sz w:val="24"/>
                <w:szCs w:val="24"/>
                <w:lang w:val="nl-NL"/>
              </w:rPr>
              <w:t>Với lý do: Tại Công điện số 19/CĐ-TTg ngày 26/02/2026 của Thủ tướng</w:t>
            </w:r>
            <w:r>
              <w:rPr>
                <w:rFonts w:eastAsia="Times New Roman"/>
                <w:bCs/>
                <w:sz w:val="24"/>
                <w:szCs w:val="24"/>
                <w:lang w:val="nl-NL"/>
              </w:rPr>
              <w:t xml:space="preserve"> </w:t>
            </w:r>
            <w:r w:rsidRPr="00927BB8">
              <w:rPr>
                <w:rFonts w:eastAsia="Times New Roman"/>
                <w:bCs/>
                <w:sz w:val="24"/>
                <w:szCs w:val="24"/>
                <w:lang w:val="nl-NL"/>
              </w:rPr>
              <w:t>Chính phủ; Công văn số 20/CV-BCĐ ngày 17/10/2025 của Ban Chỉ đạo của</w:t>
            </w:r>
            <w:r>
              <w:rPr>
                <w:rFonts w:eastAsia="Times New Roman"/>
                <w:bCs/>
                <w:sz w:val="24"/>
                <w:szCs w:val="24"/>
                <w:lang w:val="nl-NL"/>
              </w:rPr>
              <w:t xml:space="preserve"> </w:t>
            </w:r>
            <w:r w:rsidRPr="00927BB8">
              <w:rPr>
                <w:rFonts w:eastAsia="Times New Roman"/>
                <w:bCs/>
                <w:sz w:val="24"/>
                <w:szCs w:val="24"/>
                <w:lang w:val="nl-NL"/>
              </w:rPr>
              <w:t>Chính phủ về sắp xếp ĐVHC các cấp và mô chính tổ chức CQĐP 02 cấp về việc</w:t>
            </w:r>
            <w:r>
              <w:rPr>
                <w:rFonts w:eastAsia="Times New Roman"/>
                <w:bCs/>
                <w:sz w:val="24"/>
                <w:szCs w:val="24"/>
                <w:lang w:val="nl-NL"/>
              </w:rPr>
              <w:t xml:space="preserve"> </w:t>
            </w:r>
            <w:r w:rsidRPr="00927BB8">
              <w:rPr>
                <w:rFonts w:eastAsia="Times New Roman"/>
                <w:bCs/>
                <w:sz w:val="24"/>
                <w:szCs w:val="24"/>
                <w:lang w:val="nl-NL"/>
              </w:rPr>
              <w:t>thành lập ĐVSNCL cung ứng các dịch vụ sự nghiệp đa ngành, đa lĩnh vực ở cấp</w:t>
            </w:r>
            <w:r>
              <w:rPr>
                <w:rFonts w:eastAsia="Times New Roman"/>
                <w:bCs/>
                <w:sz w:val="24"/>
                <w:szCs w:val="24"/>
                <w:lang w:val="nl-NL"/>
              </w:rPr>
              <w:t xml:space="preserve"> </w:t>
            </w:r>
            <w:r w:rsidRPr="00927BB8">
              <w:rPr>
                <w:rFonts w:eastAsia="Times New Roman"/>
                <w:bCs/>
                <w:sz w:val="24"/>
                <w:szCs w:val="24"/>
                <w:lang w:val="nl-NL"/>
              </w:rPr>
              <w:t>xã, trong đó có chỉ đạo tại cấp xã có 01 đơn vị sự nghiệp công lập cung ứng dịch</w:t>
            </w:r>
            <w:r>
              <w:rPr>
                <w:rFonts w:eastAsia="Times New Roman"/>
                <w:bCs/>
                <w:sz w:val="24"/>
                <w:szCs w:val="24"/>
                <w:lang w:val="nl-NL"/>
              </w:rPr>
              <w:t xml:space="preserve"> </w:t>
            </w:r>
            <w:r w:rsidRPr="00927BB8">
              <w:rPr>
                <w:rFonts w:eastAsia="Times New Roman"/>
                <w:bCs/>
                <w:sz w:val="24"/>
                <w:szCs w:val="24"/>
                <w:lang w:val="nl-NL"/>
              </w:rPr>
              <w:t>vụ sự nghiệp công cơ bản, thiết yếu đa ngành, đa lĩnh vực (gồm: văn hóa, thể</w:t>
            </w:r>
            <w:r>
              <w:rPr>
                <w:rFonts w:eastAsia="Times New Roman"/>
                <w:bCs/>
                <w:sz w:val="24"/>
                <w:szCs w:val="24"/>
                <w:lang w:val="nl-NL"/>
              </w:rPr>
              <w:t xml:space="preserve"> </w:t>
            </w:r>
            <w:r w:rsidRPr="00927BB8">
              <w:rPr>
                <w:rFonts w:eastAsia="Times New Roman"/>
                <w:bCs/>
                <w:sz w:val="24"/>
                <w:szCs w:val="24"/>
                <w:lang w:val="nl-NL"/>
              </w:rPr>
              <w:t>thao, du lịch, thông tin, truyền thông, môi trường, khuyến nông, đô thị...).</w:t>
            </w:r>
          </w:p>
          <w:p w14:paraId="404F5767" w14:textId="70914CE4" w:rsidR="00186A37" w:rsidRPr="00F34F09" w:rsidRDefault="00186A37" w:rsidP="00186A37">
            <w:pPr>
              <w:autoSpaceDE w:val="0"/>
              <w:autoSpaceDN w:val="0"/>
              <w:adjustRightInd w:val="0"/>
              <w:rPr>
                <w:rFonts w:eastAsia="Times New Roman"/>
                <w:bCs/>
                <w:sz w:val="24"/>
                <w:szCs w:val="24"/>
                <w:lang w:val="nl-NL"/>
              </w:rPr>
            </w:pPr>
            <w:r w:rsidRPr="00927BB8">
              <w:rPr>
                <w:rFonts w:eastAsia="Times New Roman"/>
                <w:bCs/>
                <w:sz w:val="24"/>
                <w:szCs w:val="24"/>
                <w:lang w:val="nl-NL"/>
              </w:rPr>
              <w:t>Do vậy, đề nghị bổ sung thêm “Trung tâm Dịch vụ tổng hợp” ở cấp xã để</w:t>
            </w:r>
            <w:r>
              <w:rPr>
                <w:rFonts w:eastAsia="Times New Roman"/>
                <w:bCs/>
                <w:sz w:val="24"/>
                <w:szCs w:val="24"/>
                <w:lang w:val="nl-NL"/>
              </w:rPr>
              <w:t xml:space="preserve"> </w:t>
            </w:r>
            <w:r w:rsidRPr="00927BB8">
              <w:rPr>
                <w:rFonts w:eastAsia="Times New Roman"/>
                <w:bCs/>
                <w:sz w:val="24"/>
                <w:szCs w:val="24"/>
                <w:lang w:val="nl-NL"/>
              </w:rPr>
              <w:t>bảo đảm bao quát hết chức năng, nhiệm vụ của 01 đơn vị sự nghiệp công lập cung</w:t>
            </w:r>
            <w:r>
              <w:rPr>
                <w:rFonts w:eastAsia="Times New Roman"/>
                <w:bCs/>
                <w:sz w:val="24"/>
                <w:szCs w:val="24"/>
                <w:lang w:val="nl-NL"/>
              </w:rPr>
              <w:t xml:space="preserve"> </w:t>
            </w:r>
            <w:r w:rsidRPr="00927BB8">
              <w:rPr>
                <w:rFonts w:eastAsia="Times New Roman"/>
                <w:bCs/>
                <w:sz w:val="24"/>
                <w:szCs w:val="24"/>
                <w:lang w:val="nl-NL"/>
              </w:rPr>
              <w:t>ứng dịch vụ sự nghiệp công cơ bản, thiết yếu đa ngành, đa lĩnh vực ở cấp xã.</w:t>
            </w:r>
          </w:p>
        </w:tc>
        <w:tc>
          <w:tcPr>
            <w:tcW w:w="4651" w:type="dxa"/>
            <w:vMerge/>
          </w:tcPr>
          <w:p w14:paraId="3ED8EE26" w14:textId="77777777" w:rsidR="00186A37" w:rsidRPr="001547F9" w:rsidRDefault="00186A37" w:rsidP="00163FC3">
            <w:pPr>
              <w:shd w:val="clear" w:color="auto" w:fill="FFFFFF" w:themeFill="background1"/>
              <w:tabs>
                <w:tab w:val="right" w:leader="dot" w:pos="8640"/>
              </w:tabs>
              <w:rPr>
                <w:bCs/>
                <w:color w:val="FF0000"/>
                <w:sz w:val="24"/>
                <w:szCs w:val="24"/>
                <w:lang w:val="nl-NL"/>
              </w:rPr>
            </w:pPr>
          </w:p>
        </w:tc>
      </w:tr>
      <w:tr w:rsidR="00186A37" w:rsidRPr="00972A03" w14:paraId="3BE722F3" w14:textId="77777777" w:rsidTr="00BD6489">
        <w:trPr>
          <w:trHeight w:val="1938"/>
        </w:trPr>
        <w:tc>
          <w:tcPr>
            <w:tcW w:w="2190" w:type="dxa"/>
            <w:vMerge/>
            <w:vAlign w:val="center"/>
          </w:tcPr>
          <w:p w14:paraId="44FBECA6" w14:textId="7D5D3E04" w:rsidR="00186A37" w:rsidRDefault="00186A37" w:rsidP="00163FC3">
            <w:pPr>
              <w:shd w:val="clear" w:color="auto" w:fill="FFFFFF" w:themeFill="background1"/>
              <w:tabs>
                <w:tab w:val="right" w:leader="dot" w:pos="8640"/>
              </w:tabs>
              <w:jc w:val="center"/>
              <w:rPr>
                <w:b/>
                <w:sz w:val="24"/>
                <w:szCs w:val="24"/>
              </w:rPr>
            </w:pPr>
          </w:p>
        </w:tc>
        <w:tc>
          <w:tcPr>
            <w:tcW w:w="1800" w:type="dxa"/>
          </w:tcPr>
          <w:p w14:paraId="0FB27C4B" w14:textId="6497B4B5" w:rsidR="00186A37" w:rsidRDefault="00186A37" w:rsidP="00163FC3">
            <w:pPr>
              <w:shd w:val="clear" w:color="auto" w:fill="FFFFFF" w:themeFill="background1"/>
              <w:tabs>
                <w:tab w:val="right" w:leader="dot" w:pos="8640"/>
              </w:tabs>
              <w:jc w:val="center"/>
              <w:rPr>
                <w:bCs/>
                <w:sz w:val="24"/>
                <w:szCs w:val="24"/>
                <w:lang w:val="nl-NL"/>
              </w:rPr>
            </w:pPr>
            <w:r>
              <w:rPr>
                <w:bCs/>
                <w:sz w:val="24"/>
                <w:szCs w:val="24"/>
                <w:lang w:val="nl-NL"/>
              </w:rPr>
              <w:t>Lào Cai</w:t>
            </w:r>
          </w:p>
        </w:tc>
        <w:tc>
          <w:tcPr>
            <w:tcW w:w="6784" w:type="dxa"/>
          </w:tcPr>
          <w:p w14:paraId="00B1ADF3"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1. Tại Điều 1, Chương I. Sửa đổi, bổ sung tên gọi của Thông tư số 20/2014/TTBVHTTDL</w:t>
            </w:r>
          </w:p>
          <w:p w14:paraId="3B6B0631"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 Nội dung dự thảo: “Thông tư quy định về hoạt động của đội tuyên truyền lưu động cấp tỉnh và cấp xã.”</w:t>
            </w:r>
          </w:p>
          <w:p w14:paraId="13D95825"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 Đề nghị cơ quan soạn thảo nghiên cứu quy định tên gọi của Thông tư theo hướng không gắn cứng với cấp hành chính hoặc tên gọi cụ thể của đơn vị sự nghiệp công lập, mà sử dụng cách diễn đạt bao quát hơn để phù hợp với thực tiễn tổ chức bộ máy tại các địa phương.</w:t>
            </w:r>
          </w:p>
          <w:p w14:paraId="14173BB7"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 xml:space="preserve">- Lý do: Hiện nay, mô hình tổ chức các đơn vị sự nghiệp trong lĩnh vực văn hóa, thể thao tại các địa phương không còn thống nhất. Tại tỉnh Lào Cai, không còn Trung tâm Văn hóa - Thể thao cấp xã; lĩnh vực văn hóa, thể thao ở cấp xã hiện được bố trí trong Trung tâm Dịch vụ tổng hợp với số lượng nhân sự hạn chế, không tổ chức Đội Tuyên </w:t>
            </w:r>
            <w:r w:rsidRPr="00397A5E">
              <w:rPr>
                <w:rFonts w:eastAsia="Times New Roman"/>
                <w:bCs/>
                <w:sz w:val="24"/>
                <w:szCs w:val="24"/>
                <w:lang w:val="nl-NL"/>
              </w:rPr>
              <w:lastRenderedPageBreak/>
              <w:t>truyền lưu động. Đồng thời, đơn vị sự nghiệp văn hóa cấp tỉnh được tổ chức với tên gọi là Trung tâm Văn hóa, Nghệ thuật - Thể thao. Bên cạnhđó, trong thời gian tới, mô hình tổ chức bộ máy của các địa phương có thể tiếp tục được điều chỉnh theo chủ trương sắp xếp, tinh gọn tổ chức bộ máy. Vì vậy, việc quy định cụ thể theo cấp hành chính hoặc tên gọi của từng loại hình đơn vị có thể phát sinh vướng mắc trong quá trình triển khai thực hiện và làm giảm tính ổn định của văn bản.</w:t>
            </w:r>
          </w:p>
          <w:p w14:paraId="5A5A9EC4"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2. Tại Điều 2, Chương I. Sửa đổi, bổ sung khoản 1 Điều 1 của Thông tư số 20/2014/TT-BVHTTDL</w:t>
            </w:r>
          </w:p>
          <w:p w14:paraId="6189A363"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Nội dung: “1. Thông tư này quy định về hoạt động của Đội Tuyên truyền lưu động được thành lập tại Trung tâm Văn hóa, Trung tâm Thông tin Triển lãm (hoặc Trung tâm Văn hóa - Thể thao) cấp tỉnh và cấp xã.”</w:t>
            </w:r>
          </w:p>
          <w:p w14:paraId="784DF32A"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 Đề nghị bổ sung, chỉnh sửa thành: “1. Thông tư này quy định về hoạt động của Đội Tuyên truyền lưu động được thành lập tại các đơn vị sự nghiệp công lập có chức năng thực hiện nhiệm vụ văn hóa, nghệ thuật, thông tin tuyên truyền và thể thao thuộc địa phương.”</w:t>
            </w:r>
          </w:p>
          <w:p w14:paraId="6176892B"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 Lý do: Bảo đảm phù hợp với nhiều mô hình, tên gọi khác nhau đang được áp dụng tại các tỉnh, thành phố.</w:t>
            </w:r>
          </w:p>
          <w:p w14:paraId="1B791AA7"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 xml:space="preserve">3. Tại Điều 3, Chương I. Sửa đổi khoản 1 Điều 2 của Thông tư số 20/2014/TTBVHTTDL. Nội dung: “1. Đội Tuyên truyền lưu động là tổ chức chuyên môn nghiệp </w:t>
            </w:r>
            <w:r w:rsidRPr="001A3386">
              <w:rPr>
                <w:rFonts w:eastAsia="Times New Roman"/>
                <w:bCs/>
                <w:i/>
                <w:iCs/>
                <w:sz w:val="24"/>
                <w:szCs w:val="24"/>
                <w:lang w:val="nl-NL"/>
              </w:rPr>
              <w:t>vụ của Trung tâm Văn hóa hoặc Trung tâm Văn hóa, Trung tâm Văn hóa - Thể thao cấp tỉnh hoặc cấp xã”. - Đề nghị bổ sung, chỉnh sửa thành: “1. Đội Tuyên truyền lưu động là tổ chức chuyên môn, nghiệp vụ thuộc các đơn vị sự nghiệp công lập có chức năng thực hiện nhiệm vụ văn hóa, nghệ thuật, thông tin tuyên truyền và thể thao thuộc địa phương.”</w:t>
            </w:r>
          </w:p>
          <w:p w14:paraId="10003EF4" w14:textId="77777777" w:rsidR="00186A37" w:rsidRPr="00397A5E" w:rsidRDefault="00186A37" w:rsidP="00163FC3">
            <w:pPr>
              <w:autoSpaceDE w:val="0"/>
              <w:autoSpaceDN w:val="0"/>
              <w:adjustRightInd w:val="0"/>
              <w:rPr>
                <w:rFonts w:eastAsia="Times New Roman"/>
                <w:bCs/>
                <w:sz w:val="24"/>
                <w:szCs w:val="24"/>
                <w:lang w:val="nl-NL"/>
              </w:rPr>
            </w:pPr>
            <w:r w:rsidRPr="00397A5E">
              <w:rPr>
                <w:rFonts w:eastAsia="Times New Roman"/>
                <w:bCs/>
                <w:sz w:val="24"/>
                <w:szCs w:val="24"/>
                <w:lang w:val="nl-NL"/>
              </w:rPr>
              <w:t>- Lý do: Bảo đảm phù hợp với nhiều mô hình, tên gọi khác nhau đang được áp dụng tại các tỉnh, thành phố.</w:t>
            </w:r>
          </w:p>
          <w:p w14:paraId="4D56F082" w14:textId="24D26AB9" w:rsidR="00186A37" w:rsidRPr="008419A5" w:rsidRDefault="00186A37" w:rsidP="00A07514">
            <w:pPr>
              <w:autoSpaceDE w:val="0"/>
              <w:autoSpaceDN w:val="0"/>
              <w:adjustRightInd w:val="0"/>
              <w:rPr>
                <w:rFonts w:eastAsia="Times New Roman"/>
                <w:bCs/>
                <w:sz w:val="24"/>
                <w:szCs w:val="24"/>
                <w:lang w:val="nl-NL"/>
              </w:rPr>
            </w:pPr>
            <w:r w:rsidRPr="00397A5E">
              <w:rPr>
                <w:rFonts w:eastAsia="Times New Roman"/>
                <w:bCs/>
                <w:sz w:val="24"/>
                <w:szCs w:val="24"/>
                <w:lang w:val="nl-NL"/>
              </w:rPr>
              <w:t>4. Tại các Điều 5,6,7 Chương II (Sửa đổi, đổi bổ sung một số điều của</w:t>
            </w:r>
            <w:r w:rsidR="001A3386">
              <w:rPr>
                <w:rFonts w:eastAsia="Times New Roman"/>
                <w:bCs/>
                <w:sz w:val="24"/>
                <w:szCs w:val="24"/>
                <w:lang w:val="nl-NL"/>
              </w:rPr>
              <w:t xml:space="preserve"> </w:t>
            </w:r>
            <w:r w:rsidRPr="00397A5E">
              <w:rPr>
                <w:rFonts w:eastAsia="Times New Roman"/>
                <w:bCs/>
                <w:sz w:val="24"/>
                <w:szCs w:val="24"/>
                <w:lang w:val="nl-NL"/>
              </w:rPr>
              <w:t>Thông tư liên tịch số 46/2016/TTLT-BTC-BVHTTDL), đề nghị cơ quan soạn</w:t>
            </w:r>
            <w:r w:rsidR="001A3386">
              <w:rPr>
                <w:rFonts w:eastAsia="Times New Roman"/>
                <w:bCs/>
                <w:sz w:val="24"/>
                <w:szCs w:val="24"/>
                <w:lang w:val="nl-NL"/>
              </w:rPr>
              <w:t xml:space="preserve"> </w:t>
            </w:r>
            <w:r w:rsidRPr="00397A5E">
              <w:rPr>
                <w:rFonts w:eastAsia="Times New Roman"/>
                <w:bCs/>
                <w:sz w:val="24"/>
                <w:szCs w:val="24"/>
                <w:lang w:val="nl-NL"/>
              </w:rPr>
              <w:t>thảo xem xét rà soát nội dung để cập nhật các tên gọi đơn vị sự nghiệp công lập</w:t>
            </w:r>
            <w:r w:rsidR="001A3386">
              <w:rPr>
                <w:rFonts w:eastAsia="Times New Roman"/>
                <w:bCs/>
                <w:sz w:val="24"/>
                <w:szCs w:val="24"/>
                <w:lang w:val="nl-NL"/>
              </w:rPr>
              <w:t xml:space="preserve"> </w:t>
            </w:r>
            <w:r w:rsidRPr="00397A5E">
              <w:rPr>
                <w:rFonts w:eastAsia="Times New Roman"/>
                <w:bCs/>
                <w:sz w:val="24"/>
                <w:szCs w:val="24"/>
                <w:lang w:val="nl-NL"/>
              </w:rPr>
              <w:t>trong lĩnh vực văn hóa theo mô hình tổ chức hiện hành của các địa phương; tránh</w:t>
            </w:r>
            <w:r w:rsidR="001A3386">
              <w:rPr>
                <w:rFonts w:eastAsia="Times New Roman"/>
                <w:bCs/>
                <w:sz w:val="24"/>
                <w:szCs w:val="24"/>
                <w:lang w:val="nl-NL"/>
              </w:rPr>
              <w:t xml:space="preserve"> </w:t>
            </w:r>
            <w:r w:rsidRPr="00397A5E">
              <w:rPr>
                <w:rFonts w:eastAsia="Times New Roman"/>
                <w:bCs/>
                <w:sz w:val="24"/>
                <w:szCs w:val="24"/>
                <w:lang w:val="nl-NL"/>
              </w:rPr>
              <w:t xml:space="preserve">quy định cứng về tên gọi </w:t>
            </w:r>
            <w:r w:rsidRPr="00397A5E">
              <w:rPr>
                <w:rFonts w:eastAsia="Times New Roman"/>
                <w:bCs/>
                <w:sz w:val="24"/>
                <w:szCs w:val="24"/>
                <w:lang w:val="nl-NL"/>
              </w:rPr>
              <w:lastRenderedPageBreak/>
              <w:t>hoặc cấp hành chính của đơn vị nhằm bảo đảm tính ổn</w:t>
            </w:r>
            <w:r w:rsidR="00A07514">
              <w:rPr>
                <w:rFonts w:eastAsia="Times New Roman"/>
                <w:bCs/>
                <w:sz w:val="24"/>
                <w:szCs w:val="24"/>
                <w:lang w:val="nl-NL"/>
              </w:rPr>
              <w:t xml:space="preserve"> </w:t>
            </w:r>
            <w:r w:rsidRPr="00397A5E">
              <w:rPr>
                <w:rFonts w:eastAsia="Times New Roman"/>
                <w:bCs/>
                <w:sz w:val="24"/>
                <w:szCs w:val="24"/>
                <w:lang w:val="nl-NL"/>
              </w:rPr>
              <w:t>định, thống nhất và khả năng áp dụng lâu dài của văn bản</w:t>
            </w:r>
          </w:p>
        </w:tc>
        <w:tc>
          <w:tcPr>
            <w:tcW w:w="4651" w:type="dxa"/>
            <w:vMerge/>
          </w:tcPr>
          <w:p w14:paraId="1B558BF6" w14:textId="02C167D2" w:rsidR="00186A37" w:rsidRPr="001547F9" w:rsidRDefault="00186A37" w:rsidP="00163FC3">
            <w:pPr>
              <w:shd w:val="clear" w:color="auto" w:fill="FFFFFF" w:themeFill="background1"/>
              <w:tabs>
                <w:tab w:val="right" w:leader="dot" w:pos="8640"/>
              </w:tabs>
              <w:rPr>
                <w:bCs/>
                <w:color w:val="FF0000"/>
                <w:sz w:val="24"/>
                <w:szCs w:val="24"/>
                <w:lang w:val="nl-NL"/>
              </w:rPr>
            </w:pPr>
          </w:p>
        </w:tc>
      </w:tr>
      <w:tr w:rsidR="008079C0" w:rsidRPr="00972A03" w14:paraId="5B408360" w14:textId="77777777" w:rsidTr="00BD6489">
        <w:trPr>
          <w:trHeight w:val="416"/>
        </w:trPr>
        <w:tc>
          <w:tcPr>
            <w:tcW w:w="2190" w:type="dxa"/>
            <w:vMerge w:val="restart"/>
            <w:vAlign w:val="center"/>
          </w:tcPr>
          <w:p w14:paraId="727A4E24" w14:textId="77777777" w:rsidR="008079C0" w:rsidRDefault="008079C0" w:rsidP="008079C0">
            <w:pPr>
              <w:shd w:val="clear" w:color="auto" w:fill="FFFFFF" w:themeFill="background1"/>
              <w:tabs>
                <w:tab w:val="right" w:leader="dot" w:pos="8640"/>
              </w:tabs>
              <w:rPr>
                <w:b/>
                <w:sz w:val="24"/>
                <w:szCs w:val="24"/>
              </w:rPr>
            </w:pPr>
            <w:r>
              <w:rPr>
                <w:b/>
                <w:sz w:val="24"/>
                <w:szCs w:val="24"/>
              </w:rPr>
              <w:lastRenderedPageBreak/>
              <w:t>Vị trí của Đội Tuyên truyền lưu động và tên gọi của Trung tâm văn hóa – Thể thao cấp xã tại Điều 2, Điều 3, Điều 10 dự thảo</w:t>
            </w:r>
          </w:p>
          <w:p w14:paraId="31689B03" w14:textId="359BD56E" w:rsidR="008079C0" w:rsidRDefault="008079C0" w:rsidP="00157C10">
            <w:pPr>
              <w:shd w:val="clear" w:color="auto" w:fill="FFFFFF" w:themeFill="background1"/>
              <w:tabs>
                <w:tab w:val="right" w:leader="dot" w:pos="8640"/>
              </w:tabs>
              <w:jc w:val="center"/>
              <w:rPr>
                <w:b/>
                <w:sz w:val="24"/>
                <w:szCs w:val="24"/>
              </w:rPr>
            </w:pPr>
          </w:p>
        </w:tc>
        <w:tc>
          <w:tcPr>
            <w:tcW w:w="1800" w:type="dxa"/>
          </w:tcPr>
          <w:p w14:paraId="150F9497" w14:textId="01025C0A" w:rsidR="008079C0" w:rsidRDefault="008079C0" w:rsidP="00163FC3">
            <w:pPr>
              <w:shd w:val="clear" w:color="auto" w:fill="FFFFFF" w:themeFill="background1"/>
              <w:tabs>
                <w:tab w:val="right" w:leader="dot" w:pos="8640"/>
              </w:tabs>
              <w:jc w:val="center"/>
              <w:rPr>
                <w:bCs/>
                <w:sz w:val="24"/>
                <w:szCs w:val="24"/>
                <w:lang w:val="nl-NL"/>
              </w:rPr>
            </w:pPr>
            <w:r>
              <w:rPr>
                <w:bCs/>
                <w:sz w:val="24"/>
                <w:szCs w:val="24"/>
                <w:lang w:val="nl-NL"/>
              </w:rPr>
              <w:t>Hà Tĩnh</w:t>
            </w:r>
          </w:p>
        </w:tc>
        <w:tc>
          <w:tcPr>
            <w:tcW w:w="6784" w:type="dxa"/>
          </w:tcPr>
          <w:p w14:paraId="4AF5A35D" w14:textId="071A142C" w:rsidR="008079C0" w:rsidRPr="002E338B" w:rsidRDefault="008079C0" w:rsidP="00163FC3">
            <w:pPr>
              <w:autoSpaceDE w:val="0"/>
              <w:autoSpaceDN w:val="0"/>
              <w:adjustRightInd w:val="0"/>
              <w:rPr>
                <w:rFonts w:eastAsia="Times New Roman"/>
                <w:bCs/>
                <w:sz w:val="24"/>
                <w:szCs w:val="24"/>
                <w:lang w:val="nl-NL"/>
              </w:rPr>
            </w:pPr>
            <w:r w:rsidRPr="002E338B">
              <w:rPr>
                <w:rFonts w:eastAsia="Times New Roman"/>
                <w:bCs/>
                <w:sz w:val="24"/>
                <w:szCs w:val="24"/>
                <w:lang w:val="nl-NL"/>
              </w:rPr>
              <w:t>1. Thông tư này quy định về hoạt động của Đội Tuyên truyền Lưu động hoặc</w:t>
            </w:r>
            <w:r>
              <w:rPr>
                <w:rFonts w:eastAsia="Times New Roman"/>
                <w:bCs/>
                <w:sz w:val="24"/>
                <w:szCs w:val="24"/>
                <w:lang w:val="nl-NL"/>
              </w:rPr>
              <w:t xml:space="preserve"> </w:t>
            </w:r>
            <w:r w:rsidRPr="002E338B">
              <w:rPr>
                <w:rFonts w:eastAsia="Times New Roman"/>
                <w:bCs/>
                <w:sz w:val="24"/>
                <w:szCs w:val="24"/>
                <w:lang w:val="nl-NL"/>
              </w:rPr>
              <w:t>bộ phận có chức năng tuyên truyền lưu động (sau đây gọi chung là Đội Tuyên</w:t>
            </w:r>
            <w:r>
              <w:rPr>
                <w:rFonts w:eastAsia="Times New Roman"/>
                <w:bCs/>
                <w:sz w:val="24"/>
                <w:szCs w:val="24"/>
                <w:lang w:val="nl-NL"/>
              </w:rPr>
              <w:t xml:space="preserve"> </w:t>
            </w:r>
            <w:r w:rsidRPr="002E338B">
              <w:rPr>
                <w:rFonts w:eastAsia="Times New Roman"/>
                <w:bCs/>
                <w:sz w:val="24"/>
                <w:szCs w:val="24"/>
                <w:lang w:val="nl-NL"/>
              </w:rPr>
              <w:t>truyền lưu động) được thành lập tại Trung tâm Văn hóa, Trung tâm Thông tin Triển</w:t>
            </w:r>
            <w:r>
              <w:rPr>
                <w:rFonts w:eastAsia="Times New Roman"/>
                <w:bCs/>
                <w:sz w:val="24"/>
                <w:szCs w:val="24"/>
                <w:lang w:val="nl-NL"/>
              </w:rPr>
              <w:t xml:space="preserve"> </w:t>
            </w:r>
            <w:r w:rsidRPr="002E338B">
              <w:rPr>
                <w:rFonts w:eastAsia="Times New Roman"/>
                <w:bCs/>
                <w:sz w:val="24"/>
                <w:szCs w:val="24"/>
                <w:lang w:val="nl-NL"/>
              </w:rPr>
              <w:t>lãm (hoặc Trung tâm Văn hóa - Thể thao, Trung tâm Văn hóa, Điện ảnh, Trung</w:t>
            </w:r>
            <w:r>
              <w:rPr>
                <w:rFonts w:eastAsia="Times New Roman"/>
                <w:bCs/>
                <w:sz w:val="24"/>
                <w:szCs w:val="24"/>
                <w:lang w:val="nl-NL"/>
              </w:rPr>
              <w:t xml:space="preserve"> </w:t>
            </w:r>
            <w:r w:rsidRPr="002E338B">
              <w:rPr>
                <w:rFonts w:eastAsia="Times New Roman"/>
                <w:bCs/>
                <w:sz w:val="24"/>
                <w:szCs w:val="24"/>
                <w:lang w:val="nl-NL"/>
              </w:rPr>
              <w:t>tâm Văn hóa, Điện ảnh và Xúc tiến du lịch hay các thiết chế tương đương) cấp tỉnh</w:t>
            </w:r>
            <w:r>
              <w:rPr>
                <w:rFonts w:eastAsia="Times New Roman"/>
                <w:bCs/>
                <w:sz w:val="24"/>
                <w:szCs w:val="24"/>
                <w:lang w:val="nl-NL"/>
              </w:rPr>
              <w:t xml:space="preserve"> </w:t>
            </w:r>
            <w:r w:rsidRPr="002E338B">
              <w:rPr>
                <w:rFonts w:eastAsia="Times New Roman"/>
                <w:bCs/>
                <w:sz w:val="24"/>
                <w:szCs w:val="24"/>
                <w:lang w:val="nl-NL"/>
              </w:rPr>
              <w:t>và cấp xã.”</w:t>
            </w:r>
          </w:p>
          <w:p w14:paraId="11C417CF" w14:textId="0C4FECC3" w:rsidR="008079C0" w:rsidRPr="00C154E7" w:rsidRDefault="008079C0" w:rsidP="00191D2A">
            <w:pPr>
              <w:autoSpaceDE w:val="0"/>
              <w:autoSpaceDN w:val="0"/>
              <w:adjustRightInd w:val="0"/>
              <w:rPr>
                <w:rFonts w:eastAsia="Times New Roman"/>
                <w:bCs/>
                <w:sz w:val="24"/>
                <w:szCs w:val="24"/>
                <w:lang w:val="nl-NL"/>
              </w:rPr>
            </w:pPr>
            <w:r w:rsidRPr="002E338B">
              <w:rPr>
                <w:rFonts w:eastAsia="Times New Roman"/>
                <w:bCs/>
                <w:sz w:val="24"/>
                <w:szCs w:val="24"/>
                <w:lang w:val="nl-NL"/>
              </w:rPr>
              <w:t>- Lý do: Để phù hợp với quy định tại Nghị định số 120/2020/NĐ-CP ngày</w:t>
            </w:r>
            <w:r>
              <w:rPr>
                <w:rFonts w:eastAsia="Times New Roman"/>
                <w:bCs/>
                <w:sz w:val="24"/>
                <w:szCs w:val="24"/>
                <w:lang w:val="nl-NL"/>
              </w:rPr>
              <w:t xml:space="preserve"> </w:t>
            </w:r>
            <w:r w:rsidRPr="002E338B">
              <w:rPr>
                <w:rFonts w:eastAsia="Times New Roman"/>
                <w:bCs/>
                <w:sz w:val="24"/>
                <w:szCs w:val="24"/>
                <w:lang w:val="nl-NL"/>
              </w:rPr>
              <w:t>09/10/2020 của Chính phủ về thành lập, tổ chức lại, giải thể đơn vị sự nghiệp công</w:t>
            </w:r>
            <w:r>
              <w:rPr>
                <w:rFonts w:eastAsia="Times New Roman"/>
                <w:bCs/>
                <w:sz w:val="24"/>
                <w:szCs w:val="24"/>
                <w:lang w:val="nl-NL"/>
              </w:rPr>
              <w:t xml:space="preserve"> </w:t>
            </w:r>
            <w:r w:rsidRPr="002E338B">
              <w:rPr>
                <w:rFonts w:eastAsia="Times New Roman"/>
                <w:bCs/>
                <w:sz w:val="24"/>
                <w:szCs w:val="24"/>
                <w:lang w:val="nl-NL"/>
              </w:rPr>
              <w:t>lập, một số Trung tâm Văn hóa (và tương đương) không còn Đội Tuyên truyền Lưu</w:t>
            </w:r>
            <w:r>
              <w:rPr>
                <w:rFonts w:eastAsia="Times New Roman"/>
                <w:bCs/>
                <w:sz w:val="24"/>
                <w:szCs w:val="24"/>
                <w:lang w:val="nl-NL"/>
              </w:rPr>
              <w:t xml:space="preserve"> </w:t>
            </w:r>
            <w:r w:rsidRPr="002E338B">
              <w:rPr>
                <w:rFonts w:eastAsia="Times New Roman"/>
                <w:bCs/>
                <w:sz w:val="24"/>
                <w:szCs w:val="24"/>
                <w:lang w:val="nl-NL"/>
              </w:rPr>
              <w:t>động độc lập, mà sáp nhập với bộ phận khác nên tên gọi cũng thay đổi</w:t>
            </w:r>
          </w:p>
        </w:tc>
        <w:tc>
          <w:tcPr>
            <w:tcW w:w="4651" w:type="dxa"/>
          </w:tcPr>
          <w:p w14:paraId="2AD22775" w14:textId="2EA1B4AB" w:rsidR="00116D29" w:rsidRPr="00400DCC" w:rsidRDefault="000C31E1" w:rsidP="007F420D">
            <w:pPr>
              <w:shd w:val="clear" w:color="auto" w:fill="FFFFFF" w:themeFill="background1"/>
              <w:tabs>
                <w:tab w:val="right" w:leader="dot" w:pos="8640"/>
              </w:tabs>
              <w:rPr>
                <w:bCs/>
                <w:sz w:val="24"/>
                <w:szCs w:val="24"/>
                <w:lang w:val="nl-NL"/>
              </w:rPr>
            </w:pPr>
            <w:r w:rsidRPr="000C31E1">
              <w:rPr>
                <w:iCs/>
                <w:sz w:val="24"/>
                <w:szCs w:val="24"/>
              </w:rPr>
              <w:t xml:space="preserve">Bộ Văn hóa, Thể thao và Du lịch </w:t>
            </w:r>
            <w:r>
              <w:rPr>
                <w:iCs/>
                <w:sz w:val="24"/>
                <w:szCs w:val="24"/>
              </w:rPr>
              <w:t>t</w:t>
            </w:r>
            <w:r w:rsidRPr="000E18B1">
              <w:rPr>
                <w:sz w:val="24"/>
                <w:szCs w:val="24"/>
                <w:lang w:val="nl-NL"/>
              </w:rPr>
              <w:t>iếp thu sửa đổi tại Thông tư</w:t>
            </w:r>
          </w:p>
        </w:tc>
      </w:tr>
      <w:tr w:rsidR="008079C0" w:rsidRPr="00972A03" w14:paraId="42DC729D" w14:textId="77777777" w:rsidTr="00BD6489">
        <w:trPr>
          <w:trHeight w:val="416"/>
        </w:trPr>
        <w:tc>
          <w:tcPr>
            <w:tcW w:w="2190" w:type="dxa"/>
            <w:vMerge/>
            <w:vAlign w:val="center"/>
          </w:tcPr>
          <w:p w14:paraId="7DFBEB95" w14:textId="575EFF70" w:rsidR="008079C0" w:rsidRDefault="008079C0" w:rsidP="00157C10">
            <w:pPr>
              <w:shd w:val="clear" w:color="auto" w:fill="FFFFFF" w:themeFill="background1"/>
              <w:tabs>
                <w:tab w:val="right" w:leader="dot" w:pos="8640"/>
              </w:tabs>
              <w:jc w:val="center"/>
              <w:rPr>
                <w:b/>
                <w:sz w:val="24"/>
                <w:szCs w:val="24"/>
              </w:rPr>
            </w:pPr>
          </w:p>
        </w:tc>
        <w:tc>
          <w:tcPr>
            <w:tcW w:w="1800" w:type="dxa"/>
          </w:tcPr>
          <w:p w14:paraId="4489B4FB" w14:textId="00DA4266" w:rsidR="008079C0" w:rsidRDefault="008079C0" w:rsidP="00157C10">
            <w:pPr>
              <w:shd w:val="clear" w:color="auto" w:fill="FFFFFF" w:themeFill="background1"/>
              <w:tabs>
                <w:tab w:val="right" w:leader="dot" w:pos="8640"/>
              </w:tabs>
              <w:jc w:val="center"/>
              <w:rPr>
                <w:bCs/>
                <w:sz w:val="24"/>
                <w:szCs w:val="24"/>
                <w:lang w:val="nl-NL"/>
              </w:rPr>
            </w:pPr>
            <w:r>
              <w:rPr>
                <w:bCs/>
                <w:sz w:val="24"/>
                <w:szCs w:val="24"/>
                <w:lang w:val="nl-NL"/>
              </w:rPr>
              <w:t>Sơn La</w:t>
            </w:r>
          </w:p>
        </w:tc>
        <w:tc>
          <w:tcPr>
            <w:tcW w:w="6784" w:type="dxa"/>
          </w:tcPr>
          <w:p w14:paraId="71F0D2C7" w14:textId="1CBFD32E" w:rsidR="008079C0" w:rsidRPr="00C154E7" w:rsidRDefault="008079C0" w:rsidP="00157C10">
            <w:pPr>
              <w:autoSpaceDE w:val="0"/>
              <w:autoSpaceDN w:val="0"/>
              <w:adjustRightInd w:val="0"/>
              <w:rPr>
                <w:rFonts w:eastAsia="Times New Roman"/>
                <w:bCs/>
                <w:sz w:val="24"/>
                <w:szCs w:val="24"/>
                <w:lang w:val="nl-NL"/>
              </w:rPr>
            </w:pPr>
            <w:r w:rsidRPr="002E338B">
              <w:rPr>
                <w:rFonts w:eastAsia="Times New Roman"/>
                <w:bCs/>
                <w:sz w:val="24"/>
                <w:szCs w:val="24"/>
                <w:lang w:val="nl-NL"/>
              </w:rPr>
              <w:t>Tại Điểm a Điều 10 Chương IV (Sửa đổi, bổ sung tại điểm a khoản</w:t>
            </w:r>
            <w:r>
              <w:rPr>
                <w:rFonts w:eastAsia="Times New Roman"/>
                <w:bCs/>
                <w:sz w:val="24"/>
                <w:szCs w:val="24"/>
                <w:lang w:val="nl-NL"/>
              </w:rPr>
              <w:t xml:space="preserve"> </w:t>
            </w:r>
            <w:r w:rsidRPr="002E338B">
              <w:rPr>
                <w:rFonts w:eastAsia="Times New Roman"/>
                <w:bCs/>
                <w:sz w:val="24"/>
                <w:szCs w:val="24"/>
                <w:lang w:val="nl-NL"/>
              </w:rPr>
              <w:t>3 Điều 4): Đề nghị thay cụm từ “Trung tâm Văn hóa - Thể thao xã” bằng</w:t>
            </w:r>
            <w:r>
              <w:rPr>
                <w:rFonts w:eastAsia="Times New Roman"/>
                <w:bCs/>
                <w:sz w:val="24"/>
                <w:szCs w:val="24"/>
                <w:lang w:val="nl-NL"/>
              </w:rPr>
              <w:t xml:space="preserve"> </w:t>
            </w:r>
            <w:r w:rsidRPr="002E338B">
              <w:rPr>
                <w:rFonts w:eastAsia="Times New Roman"/>
                <w:bCs/>
                <w:sz w:val="24"/>
                <w:szCs w:val="24"/>
                <w:lang w:val="nl-NL"/>
              </w:rPr>
              <w:t>“Trung tâm Dịch vụ tổng hợp xã, phường”</w:t>
            </w:r>
            <w:r>
              <w:rPr>
                <w:rFonts w:eastAsia="Times New Roman"/>
                <w:bCs/>
                <w:sz w:val="24"/>
                <w:szCs w:val="24"/>
                <w:lang w:val="nl-NL"/>
              </w:rPr>
              <w:t xml:space="preserve">. </w:t>
            </w:r>
            <w:r w:rsidRPr="002E338B">
              <w:rPr>
                <w:rFonts w:eastAsia="Times New Roman"/>
                <w:bCs/>
                <w:sz w:val="24"/>
                <w:szCs w:val="24"/>
                <w:lang w:val="nl-NL"/>
              </w:rPr>
              <w:t>Lý do: hiện nay cấp xã, phường trên địa bàn tỉnh Sơn La không có Trung</w:t>
            </w:r>
            <w:r>
              <w:rPr>
                <w:rFonts w:eastAsia="Times New Roman"/>
                <w:bCs/>
                <w:sz w:val="24"/>
                <w:szCs w:val="24"/>
                <w:lang w:val="nl-NL"/>
              </w:rPr>
              <w:t xml:space="preserve"> </w:t>
            </w:r>
            <w:r w:rsidRPr="002E338B">
              <w:rPr>
                <w:rFonts w:eastAsia="Times New Roman"/>
                <w:bCs/>
                <w:sz w:val="24"/>
                <w:szCs w:val="24"/>
                <w:lang w:val="nl-NL"/>
              </w:rPr>
              <w:t>tâm Văn hóa - Thể thao; đơn vị sự nghiệp công lập thực hiện công tác Văn hóa,</w:t>
            </w:r>
            <w:r>
              <w:rPr>
                <w:rFonts w:eastAsia="Times New Roman"/>
                <w:bCs/>
                <w:sz w:val="24"/>
                <w:szCs w:val="24"/>
                <w:lang w:val="nl-NL"/>
              </w:rPr>
              <w:t xml:space="preserve"> </w:t>
            </w:r>
            <w:r w:rsidRPr="002E338B">
              <w:rPr>
                <w:rFonts w:eastAsia="Times New Roman"/>
                <w:bCs/>
                <w:sz w:val="24"/>
                <w:szCs w:val="24"/>
                <w:lang w:val="nl-NL"/>
              </w:rPr>
              <w:t>Thể thao và tuyên truyền ở cấp xã, phường là Trung tâm Dịch vụ tổng hợp</w:t>
            </w:r>
          </w:p>
        </w:tc>
        <w:tc>
          <w:tcPr>
            <w:tcW w:w="4651" w:type="dxa"/>
            <w:vMerge w:val="restart"/>
          </w:tcPr>
          <w:p w14:paraId="70754579" w14:textId="15DA5DCE" w:rsidR="008079C0" w:rsidRDefault="000C31E1" w:rsidP="00157C10">
            <w:pPr>
              <w:shd w:val="clear" w:color="auto" w:fill="FFFFFF" w:themeFill="background1"/>
              <w:tabs>
                <w:tab w:val="right" w:leader="dot" w:pos="8640"/>
              </w:tabs>
              <w:rPr>
                <w:bCs/>
                <w:i/>
                <w:iCs/>
                <w:color w:val="000000" w:themeColor="text1"/>
                <w:sz w:val="24"/>
                <w:szCs w:val="24"/>
                <w:lang w:val="nl-NL"/>
              </w:rPr>
            </w:pPr>
            <w:r w:rsidRPr="000C31E1">
              <w:rPr>
                <w:iCs/>
                <w:sz w:val="24"/>
                <w:szCs w:val="24"/>
              </w:rPr>
              <w:t xml:space="preserve">Bộ Văn hóa, Thể thao và Du lịch </w:t>
            </w:r>
            <w:r>
              <w:rPr>
                <w:iCs/>
                <w:sz w:val="24"/>
                <w:szCs w:val="24"/>
              </w:rPr>
              <w:t>t</w:t>
            </w:r>
            <w:r w:rsidRPr="000E18B1">
              <w:rPr>
                <w:sz w:val="24"/>
                <w:szCs w:val="24"/>
                <w:lang w:val="nl-NL"/>
              </w:rPr>
              <w:t>iếp thu sửa đổi tại Thông tư</w:t>
            </w:r>
            <w:r>
              <w:rPr>
                <w:sz w:val="24"/>
                <w:szCs w:val="24"/>
                <w:lang w:val="nl-NL"/>
              </w:rPr>
              <w:t>.</w:t>
            </w:r>
          </w:p>
          <w:p w14:paraId="3ED31514" w14:textId="05F1C7F9" w:rsidR="00172081" w:rsidRPr="001547F9" w:rsidRDefault="00172081" w:rsidP="007F420D">
            <w:pPr>
              <w:shd w:val="clear" w:color="auto" w:fill="FFFFFF" w:themeFill="background1"/>
              <w:tabs>
                <w:tab w:val="right" w:leader="dot" w:pos="8640"/>
              </w:tabs>
              <w:rPr>
                <w:bCs/>
                <w:color w:val="FF0000"/>
                <w:sz w:val="24"/>
                <w:szCs w:val="24"/>
                <w:lang w:val="nl-NL"/>
              </w:rPr>
            </w:pPr>
          </w:p>
        </w:tc>
      </w:tr>
      <w:tr w:rsidR="008079C0" w:rsidRPr="00972A03" w14:paraId="73F16029" w14:textId="77777777" w:rsidTr="00BD6489">
        <w:trPr>
          <w:trHeight w:val="416"/>
        </w:trPr>
        <w:tc>
          <w:tcPr>
            <w:tcW w:w="2190" w:type="dxa"/>
            <w:vMerge/>
            <w:vAlign w:val="center"/>
          </w:tcPr>
          <w:p w14:paraId="1619AF0E" w14:textId="5269AC12" w:rsidR="008079C0" w:rsidRDefault="008079C0" w:rsidP="00157C10">
            <w:pPr>
              <w:shd w:val="clear" w:color="auto" w:fill="FFFFFF" w:themeFill="background1"/>
              <w:tabs>
                <w:tab w:val="right" w:leader="dot" w:pos="8640"/>
              </w:tabs>
              <w:jc w:val="center"/>
              <w:rPr>
                <w:b/>
                <w:sz w:val="24"/>
                <w:szCs w:val="24"/>
              </w:rPr>
            </w:pPr>
          </w:p>
        </w:tc>
        <w:tc>
          <w:tcPr>
            <w:tcW w:w="1800" w:type="dxa"/>
          </w:tcPr>
          <w:p w14:paraId="725D5C30" w14:textId="2AF42489" w:rsidR="008079C0" w:rsidRDefault="008079C0" w:rsidP="00157C10">
            <w:pPr>
              <w:shd w:val="clear" w:color="auto" w:fill="FFFFFF" w:themeFill="background1"/>
              <w:tabs>
                <w:tab w:val="right" w:leader="dot" w:pos="8640"/>
              </w:tabs>
              <w:jc w:val="center"/>
              <w:rPr>
                <w:bCs/>
                <w:sz w:val="24"/>
                <w:szCs w:val="24"/>
                <w:lang w:val="nl-NL"/>
              </w:rPr>
            </w:pPr>
            <w:r>
              <w:rPr>
                <w:bCs/>
                <w:sz w:val="24"/>
                <w:szCs w:val="24"/>
                <w:lang w:val="nl-NL"/>
              </w:rPr>
              <w:t>Lạng Sơn</w:t>
            </w:r>
          </w:p>
        </w:tc>
        <w:tc>
          <w:tcPr>
            <w:tcW w:w="6784" w:type="dxa"/>
          </w:tcPr>
          <w:p w14:paraId="02A68ECF" w14:textId="3CD829E7" w:rsidR="008079C0" w:rsidRPr="002E338B" w:rsidRDefault="008079C0" w:rsidP="00157C10">
            <w:pPr>
              <w:autoSpaceDE w:val="0"/>
              <w:autoSpaceDN w:val="0"/>
              <w:adjustRightInd w:val="0"/>
              <w:rPr>
                <w:rFonts w:eastAsia="Times New Roman"/>
                <w:bCs/>
                <w:sz w:val="24"/>
                <w:szCs w:val="24"/>
                <w:lang w:val="nl-NL"/>
              </w:rPr>
            </w:pPr>
            <w:r w:rsidRPr="00157C10">
              <w:rPr>
                <w:rFonts w:eastAsia="Times New Roman"/>
                <w:bCs/>
                <w:sz w:val="24"/>
                <w:szCs w:val="24"/>
                <w:lang w:val="nl-NL"/>
              </w:rPr>
              <w:t>Tại Điều 10: đề nghị xem xét bổ sung thêm cụm từ “đơn vị sự nghiệp công lập cấp xã”, cụ thể như sau: Điều 10. Sửa đổi, bổ sung tại điểm a khoản 3 Điều 4</w:t>
            </w:r>
            <w:r>
              <w:rPr>
                <w:rFonts w:eastAsia="Times New Roman"/>
                <w:bCs/>
                <w:sz w:val="24"/>
                <w:szCs w:val="24"/>
                <w:lang w:val="nl-NL"/>
              </w:rPr>
              <w:t xml:space="preserve"> </w:t>
            </w:r>
            <w:r w:rsidRPr="00157C10">
              <w:rPr>
                <w:rFonts w:eastAsia="Times New Roman"/>
                <w:bCs/>
                <w:sz w:val="24"/>
                <w:szCs w:val="24"/>
                <w:lang w:val="nl-NL"/>
              </w:rPr>
              <w:t>“a) Trung tâm Văn hóa-Thể thao hoặc đơn vị sự nghiệp công lập cấp xã là</w:t>
            </w:r>
            <w:r>
              <w:rPr>
                <w:rFonts w:eastAsia="Times New Roman"/>
                <w:bCs/>
                <w:sz w:val="24"/>
                <w:szCs w:val="24"/>
                <w:lang w:val="nl-NL"/>
              </w:rPr>
              <w:t xml:space="preserve"> </w:t>
            </w:r>
            <w:r w:rsidRPr="00157C10">
              <w:rPr>
                <w:rFonts w:eastAsia="Times New Roman"/>
                <w:bCs/>
                <w:sz w:val="24"/>
                <w:szCs w:val="24"/>
                <w:lang w:val="nl-NL"/>
              </w:rPr>
              <w:t>đơn vị sự nghiệp, được ngân sách địa phương (tỉnh, xã) đầu tư 100% kinh phí xây</w:t>
            </w:r>
            <w:r>
              <w:rPr>
                <w:rFonts w:eastAsia="Times New Roman"/>
                <w:bCs/>
                <w:sz w:val="24"/>
                <w:szCs w:val="24"/>
                <w:lang w:val="nl-NL"/>
              </w:rPr>
              <w:t xml:space="preserve"> </w:t>
            </w:r>
            <w:r w:rsidRPr="00157C10">
              <w:rPr>
                <w:rFonts w:eastAsia="Times New Roman"/>
                <w:bCs/>
                <w:sz w:val="24"/>
                <w:szCs w:val="24"/>
                <w:lang w:val="nl-NL"/>
              </w:rPr>
              <w:t>dựng, mua sắm trang thiết bị và đảm bảo kinh phí hoạt động thường xuyên theo</w:t>
            </w:r>
            <w:r>
              <w:rPr>
                <w:rFonts w:eastAsia="Times New Roman"/>
                <w:bCs/>
                <w:sz w:val="24"/>
                <w:szCs w:val="24"/>
                <w:lang w:val="nl-NL"/>
              </w:rPr>
              <w:t xml:space="preserve"> </w:t>
            </w:r>
            <w:r w:rsidRPr="00157C10">
              <w:rPr>
                <w:rFonts w:eastAsia="Times New Roman"/>
                <w:bCs/>
                <w:sz w:val="24"/>
                <w:szCs w:val="24"/>
                <w:lang w:val="nl-NL"/>
              </w:rPr>
              <w:t>chức năng, nhiệm vụ được giao;</w:t>
            </w:r>
          </w:p>
        </w:tc>
        <w:tc>
          <w:tcPr>
            <w:tcW w:w="4651" w:type="dxa"/>
            <w:vMerge/>
          </w:tcPr>
          <w:p w14:paraId="4AC147EE" w14:textId="77777777" w:rsidR="008079C0" w:rsidRPr="001547F9" w:rsidRDefault="008079C0" w:rsidP="00157C10">
            <w:pPr>
              <w:shd w:val="clear" w:color="auto" w:fill="FFFFFF" w:themeFill="background1"/>
              <w:tabs>
                <w:tab w:val="right" w:leader="dot" w:pos="8640"/>
              </w:tabs>
              <w:rPr>
                <w:bCs/>
                <w:color w:val="FF0000"/>
                <w:sz w:val="24"/>
                <w:szCs w:val="24"/>
                <w:lang w:val="nl-NL"/>
              </w:rPr>
            </w:pPr>
          </w:p>
        </w:tc>
      </w:tr>
      <w:tr w:rsidR="008079C0" w:rsidRPr="00972A03" w14:paraId="35E488F2" w14:textId="77777777" w:rsidTr="00BD6489">
        <w:trPr>
          <w:trHeight w:val="416"/>
        </w:trPr>
        <w:tc>
          <w:tcPr>
            <w:tcW w:w="2190" w:type="dxa"/>
            <w:vMerge/>
            <w:vAlign w:val="center"/>
          </w:tcPr>
          <w:p w14:paraId="12100737" w14:textId="7AD438C8" w:rsidR="008079C0" w:rsidRDefault="008079C0" w:rsidP="00157C10">
            <w:pPr>
              <w:shd w:val="clear" w:color="auto" w:fill="FFFFFF" w:themeFill="background1"/>
              <w:tabs>
                <w:tab w:val="right" w:leader="dot" w:pos="8640"/>
              </w:tabs>
              <w:jc w:val="center"/>
              <w:rPr>
                <w:b/>
                <w:sz w:val="24"/>
                <w:szCs w:val="24"/>
              </w:rPr>
            </w:pPr>
          </w:p>
        </w:tc>
        <w:tc>
          <w:tcPr>
            <w:tcW w:w="1800" w:type="dxa"/>
          </w:tcPr>
          <w:p w14:paraId="0BF1733E" w14:textId="0F384892" w:rsidR="008079C0" w:rsidRDefault="008079C0" w:rsidP="00157C10">
            <w:pPr>
              <w:shd w:val="clear" w:color="auto" w:fill="FFFFFF" w:themeFill="background1"/>
              <w:tabs>
                <w:tab w:val="right" w:leader="dot" w:pos="8640"/>
              </w:tabs>
              <w:jc w:val="center"/>
              <w:rPr>
                <w:bCs/>
                <w:sz w:val="24"/>
                <w:szCs w:val="24"/>
                <w:lang w:val="nl-NL"/>
              </w:rPr>
            </w:pPr>
            <w:r>
              <w:rPr>
                <w:bCs/>
                <w:sz w:val="24"/>
                <w:szCs w:val="24"/>
                <w:lang w:val="nl-NL"/>
              </w:rPr>
              <w:t>Lạng Sơn</w:t>
            </w:r>
          </w:p>
        </w:tc>
        <w:tc>
          <w:tcPr>
            <w:tcW w:w="6784" w:type="dxa"/>
          </w:tcPr>
          <w:p w14:paraId="67231005" w14:textId="66430DC3" w:rsidR="008079C0" w:rsidRPr="004F0A4C" w:rsidRDefault="008079C0" w:rsidP="00157C10">
            <w:pPr>
              <w:autoSpaceDE w:val="0"/>
              <w:autoSpaceDN w:val="0"/>
              <w:adjustRightInd w:val="0"/>
              <w:rPr>
                <w:rFonts w:eastAsia="Times New Roman"/>
                <w:bCs/>
                <w:sz w:val="24"/>
                <w:szCs w:val="24"/>
                <w:lang w:val="nl-NL"/>
              </w:rPr>
            </w:pPr>
            <w:r w:rsidRPr="004F0A4C">
              <w:rPr>
                <w:rFonts w:eastAsia="Times New Roman"/>
                <w:bCs/>
                <w:sz w:val="24"/>
                <w:szCs w:val="24"/>
                <w:lang w:val="nl-NL"/>
              </w:rPr>
              <w:t>1. Tại Điều 2, Điều 3, Điều 6: Đề nghị xem xét sửa đổi, bổ sung cụm từ</w:t>
            </w:r>
            <w:r>
              <w:rPr>
                <w:rFonts w:eastAsia="Times New Roman"/>
                <w:bCs/>
                <w:sz w:val="24"/>
                <w:szCs w:val="24"/>
                <w:lang w:val="nl-NL"/>
              </w:rPr>
              <w:t xml:space="preserve"> </w:t>
            </w:r>
            <w:r w:rsidRPr="004F0A4C">
              <w:rPr>
                <w:rFonts w:eastAsia="Times New Roman"/>
                <w:bCs/>
                <w:sz w:val="24"/>
                <w:szCs w:val="24"/>
                <w:lang w:val="nl-NL"/>
              </w:rPr>
              <w:t>“đơn vị sự nghiệp công lập cấp xã”, cụ thể như sau:</w:t>
            </w:r>
            <w:r>
              <w:rPr>
                <w:rFonts w:eastAsia="Times New Roman"/>
                <w:bCs/>
                <w:sz w:val="24"/>
                <w:szCs w:val="24"/>
                <w:lang w:val="nl-NL"/>
              </w:rPr>
              <w:t xml:space="preserve"> </w:t>
            </w:r>
            <w:r w:rsidRPr="004F0A4C">
              <w:rPr>
                <w:rFonts w:eastAsia="Times New Roman"/>
                <w:bCs/>
                <w:sz w:val="24"/>
                <w:szCs w:val="24"/>
                <w:lang w:val="nl-NL"/>
              </w:rPr>
              <w:t>“Điều 2. Sửa đổi, bổ sung khoản 1 Điều 1</w:t>
            </w:r>
            <w:r>
              <w:rPr>
                <w:rFonts w:eastAsia="Times New Roman"/>
                <w:bCs/>
                <w:sz w:val="24"/>
                <w:szCs w:val="24"/>
                <w:lang w:val="nl-NL"/>
              </w:rPr>
              <w:t xml:space="preserve"> </w:t>
            </w:r>
            <w:r w:rsidRPr="004F0A4C">
              <w:rPr>
                <w:rFonts w:eastAsia="Times New Roman"/>
                <w:bCs/>
                <w:sz w:val="24"/>
                <w:szCs w:val="24"/>
                <w:lang w:val="nl-NL"/>
              </w:rPr>
              <w:t xml:space="preserve">“1.Thông tư này quy định về hoạt động </w:t>
            </w:r>
            <w:r w:rsidRPr="004F0A4C">
              <w:rPr>
                <w:rFonts w:eastAsia="Times New Roman"/>
                <w:bCs/>
                <w:sz w:val="24"/>
                <w:szCs w:val="24"/>
                <w:lang w:val="nl-NL"/>
              </w:rPr>
              <w:lastRenderedPageBreak/>
              <w:t>của Đội Tuyên truyền lưu động được</w:t>
            </w:r>
            <w:r>
              <w:rPr>
                <w:rFonts w:eastAsia="Times New Roman"/>
                <w:bCs/>
                <w:sz w:val="24"/>
                <w:szCs w:val="24"/>
                <w:lang w:val="nl-NL"/>
              </w:rPr>
              <w:t xml:space="preserve"> </w:t>
            </w:r>
            <w:r w:rsidRPr="004F0A4C">
              <w:rPr>
                <w:rFonts w:eastAsia="Times New Roman"/>
                <w:bCs/>
                <w:sz w:val="24"/>
                <w:szCs w:val="24"/>
                <w:lang w:val="nl-NL"/>
              </w:rPr>
              <w:t>thành lập tại Trung tâm Văn hóa, Trung tâm Thông tin triển lãm (hoặc Trung tâm</w:t>
            </w:r>
            <w:r>
              <w:rPr>
                <w:rFonts w:eastAsia="Times New Roman"/>
                <w:bCs/>
                <w:sz w:val="24"/>
                <w:szCs w:val="24"/>
                <w:lang w:val="nl-NL"/>
              </w:rPr>
              <w:t xml:space="preserve"> </w:t>
            </w:r>
            <w:r w:rsidRPr="004F0A4C">
              <w:rPr>
                <w:rFonts w:eastAsia="Times New Roman"/>
                <w:bCs/>
                <w:sz w:val="24"/>
                <w:szCs w:val="24"/>
                <w:lang w:val="nl-NL"/>
              </w:rPr>
              <w:t>văn hóa – thể thao) cấp tỉnh và đơn vị sự nghiệp công lập cấp xã”.</w:t>
            </w:r>
            <w:r>
              <w:rPr>
                <w:rFonts w:eastAsia="Times New Roman"/>
                <w:bCs/>
                <w:sz w:val="24"/>
                <w:szCs w:val="24"/>
                <w:lang w:val="nl-NL"/>
              </w:rPr>
              <w:t xml:space="preserve"> </w:t>
            </w:r>
            <w:r w:rsidRPr="004F0A4C">
              <w:rPr>
                <w:rFonts w:eastAsia="Times New Roman"/>
                <w:bCs/>
                <w:sz w:val="24"/>
                <w:szCs w:val="24"/>
                <w:lang w:val="nl-NL"/>
              </w:rPr>
              <w:t>Điều 3. Sửa đổi, bổ sung khoản 1 Điều 2</w:t>
            </w:r>
            <w:r>
              <w:rPr>
                <w:rFonts w:eastAsia="Times New Roman"/>
                <w:bCs/>
                <w:sz w:val="24"/>
                <w:szCs w:val="24"/>
                <w:lang w:val="nl-NL"/>
              </w:rPr>
              <w:t xml:space="preserve"> </w:t>
            </w:r>
            <w:r w:rsidRPr="004F0A4C">
              <w:rPr>
                <w:rFonts w:eastAsia="Times New Roman"/>
                <w:bCs/>
                <w:sz w:val="24"/>
                <w:szCs w:val="24"/>
                <w:lang w:val="nl-NL"/>
              </w:rPr>
              <w:t>“1. Đội Tuyên truyền lưu động là tổ chức chuyên môn nghiệp vụ của Trung</w:t>
            </w:r>
            <w:r>
              <w:rPr>
                <w:rFonts w:eastAsia="Times New Roman"/>
                <w:bCs/>
                <w:sz w:val="24"/>
                <w:szCs w:val="24"/>
                <w:lang w:val="nl-NL"/>
              </w:rPr>
              <w:t xml:space="preserve"> </w:t>
            </w:r>
            <w:r w:rsidRPr="004F0A4C">
              <w:rPr>
                <w:rFonts w:eastAsia="Times New Roman"/>
                <w:bCs/>
                <w:sz w:val="24"/>
                <w:szCs w:val="24"/>
                <w:lang w:val="nl-NL"/>
              </w:rPr>
              <w:t>tâm Văn hóa hoặc Trung tâm Văn hóa, Trung tâm Văn hóa - Thể thao cấp tỉnh, đơn</w:t>
            </w:r>
            <w:r>
              <w:rPr>
                <w:rFonts w:eastAsia="Times New Roman"/>
                <w:bCs/>
                <w:sz w:val="24"/>
                <w:szCs w:val="24"/>
                <w:lang w:val="nl-NL"/>
              </w:rPr>
              <w:t xml:space="preserve"> </w:t>
            </w:r>
            <w:r w:rsidRPr="004F0A4C">
              <w:rPr>
                <w:rFonts w:eastAsia="Times New Roman"/>
                <w:bCs/>
                <w:sz w:val="24"/>
                <w:szCs w:val="24"/>
                <w:lang w:val="nl-NL"/>
              </w:rPr>
              <w:t>vị sự nghiệp công lập cấp xã”.</w:t>
            </w:r>
          </w:p>
          <w:p w14:paraId="49FB29F3" w14:textId="3A30B7A7" w:rsidR="008079C0" w:rsidRPr="004F0A4C" w:rsidRDefault="008079C0" w:rsidP="00157C10">
            <w:pPr>
              <w:autoSpaceDE w:val="0"/>
              <w:autoSpaceDN w:val="0"/>
              <w:adjustRightInd w:val="0"/>
              <w:rPr>
                <w:rFonts w:eastAsia="Times New Roman"/>
                <w:bCs/>
                <w:sz w:val="24"/>
                <w:szCs w:val="24"/>
                <w:lang w:val="nl-NL"/>
              </w:rPr>
            </w:pPr>
            <w:r w:rsidRPr="004F0A4C">
              <w:rPr>
                <w:rFonts w:eastAsia="Times New Roman"/>
                <w:bCs/>
                <w:sz w:val="24"/>
                <w:szCs w:val="24"/>
                <w:lang w:val="nl-NL"/>
              </w:rPr>
              <w:t>Điều 6. Sửa đổi, bổ sung Điều 1</w:t>
            </w:r>
            <w:r>
              <w:rPr>
                <w:rFonts w:eastAsia="Times New Roman"/>
                <w:bCs/>
                <w:sz w:val="24"/>
                <w:szCs w:val="24"/>
                <w:lang w:val="nl-NL"/>
              </w:rPr>
              <w:t xml:space="preserve"> </w:t>
            </w:r>
            <w:r w:rsidRPr="004F0A4C">
              <w:rPr>
                <w:rFonts w:eastAsia="Times New Roman"/>
                <w:bCs/>
                <w:sz w:val="24"/>
                <w:szCs w:val="24"/>
                <w:lang w:val="nl-NL"/>
              </w:rPr>
              <w:t>“Thông tư này hướng dẫn chế độ quản lý đặc thù đối với Đội Tuyên truyền</w:t>
            </w:r>
            <w:r>
              <w:rPr>
                <w:rFonts w:eastAsia="Times New Roman"/>
                <w:bCs/>
                <w:sz w:val="24"/>
                <w:szCs w:val="24"/>
                <w:lang w:val="nl-NL"/>
              </w:rPr>
              <w:t xml:space="preserve"> </w:t>
            </w:r>
            <w:r w:rsidRPr="004F0A4C">
              <w:rPr>
                <w:rFonts w:eastAsia="Times New Roman"/>
                <w:bCs/>
                <w:sz w:val="24"/>
                <w:szCs w:val="24"/>
                <w:lang w:val="nl-NL"/>
              </w:rPr>
              <w:t>lưu động được thành lập tại Trung tâm Văn hóa, Trung tâm Thông tin triển lãm hoặc</w:t>
            </w:r>
            <w:r>
              <w:rPr>
                <w:rFonts w:eastAsia="Times New Roman"/>
                <w:bCs/>
                <w:sz w:val="24"/>
                <w:szCs w:val="24"/>
                <w:lang w:val="nl-NL"/>
              </w:rPr>
              <w:t xml:space="preserve"> </w:t>
            </w:r>
            <w:r w:rsidRPr="004F0A4C">
              <w:rPr>
                <w:rFonts w:eastAsia="Times New Roman"/>
                <w:bCs/>
                <w:sz w:val="24"/>
                <w:szCs w:val="24"/>
                <w:lang w:val="nl-NL"/>
              </w:rPr>
              <w:t>Trung tâm Văn hóa - Thể thao cấp tỉnh và đơn vị sự ng</w:t>
            </w:r>
            <w:r>
              <w:t xml:space="preserve"> </w:t>
            </w:r>
            <w:r w:rsidRPr="004F0A4C">
              <w:rPr>
                <w:rFonts w:eastAsia="Times New Roman"/>
                <w:bCs/>
                <w:sz w:val="24"/>
                <w:szCs w:val="24"/>
                <w:lang w:val="nl-NL"/>
              </w:rPr>
              <w:t>Lý do: Sau khi thực hiện chính quyền địa phương 2 cấp, cấp xã có thành lập</w:t>
            </w:r>
            <w:r>
              <w:rPr>
                <w:rFonts w:eastAsia="Times New Roman"/>
                <w:bCs/>
                <w:sz w:val="24"/>
                <w:szCs w:val="24"/>
                <w:lang w:val="nl-NL"/>
              </w:rPr>
              <w:t xml:space="preserve"> </w:t>
            </w:r>
            <w:r w:rsidRPr="004F0A4C">
              <w:rPr>
                <w:rFonts w:eastAsia="Times New Roman"/>
                <w:bCs/>
                <w:sz w:val="24"/>
                <w:szCs w:val="24"/>
                <w:lang w:val="nl-NL"/>
              </w:rPr>
              <w:t>các đơn vị sự nghiệp công trực thuộc UBND cấp xã, đơn vị này có tên gọi khác</w:t>
            </w:r>
            <w:r>
              <w:rPr>
                <w:rFonts w:eastAsia="Times New Roman"/>
                <w:bCs/>
                <w:sz w:val="24"/>
                <w:szCs w:val="24"/>
                <w:lang w:val="nl-NL"/>
              </w:rPr>
              <w:t xml:space="preserve"> </w:t>
            </w:r>
            <w:r w:rsidRPr="004F0A4C">
              <w:rPr>
                <w:rFonts w:eastAsia="Times New Roman"/>
                <w:bCs/>
                <w:sz w:val="24"/>
                <w:szCs w:val="24"/>
                <w:lang w:val="nl-NL"/>
              </w:rPr>
              <w:t>nhau ở các địa phương. Tại Lạng Sơn, có tên gọi là Trung tâm dịch vụ công ích,</w:t>
            </w:r>
            <w:r>
              <w:rPr>
                <w:rFonts w:eastAsia="Times New Roman"/>
                <w:bCs/>
                <w:sz w:val="24"/>
                <w:szCs w:val="24"/>
                <w:lang w:val="nl-NL"/>
              </w:rPr>
              <w:t xml:space="preserve"> </w:t>
            </w:r>
            <w:r w:rsidRPr="004F0A4C">
              <w:rPr>
                <w:rFonts w:eastAsia="Times New Roman"/>
                <w:bCs/>
                <w:sz w:val="24"/>
                <w:szCs w:val="24"/>
                <w:lang w:val="nl-NL"/>
              </w:rPr>
              <w:t>thực hiện cung ứng dịch vụ công cơ bản, thiết yếu đa ngành, đa lĩnh vực gồm: văn</w:t>
            </w:r>
            <w:r>
              <w:rPr>
                <w:rFonts w:eastAsia="Times New Roman"/>
                <w:bCs/>
                <w:sz w:val="24"/>
                <w:szCs w:val="24"/>
                <w:lang w:val="nl-NL"/>
              </w:rPr>
              <w:t xml:space="preserve"> </w:t>
            </w:r>
            <w:r w:rsidRPr="004F0A4C">
              <w:rPr>
                <w:rFonts w:eastAsia="Times New Roman"/>
                <w:bCs/>
                <w:sz w:val="24"/>
                <w:szCs w:val="24"/>
                <w:lang w:val="nl-NL"/>
              </w:rPr>
              <w:t>hoá, thể thao, thông tin, truyền thông, khuyến nông, môi trường.</w:t>
            </w:r>
          </w:p>
          <w:p w14:paraId="48DED615" w14:textId="2BED5C7C" w:rsidR="008079C0" w:rsidRPr="002E338B" w:rsidRDefault="008079C0" w:rsidP="00157C10">
            <w:pPr>
              <w:autoSpaceDE w:val="0"/>
              <w:autoSpaceDN w:val="0"/>
              <w:adjustRightInd w:val="0"/>
              <w:rPr>
                <w:rFonts w:eastAsia="Times New Roman"/>
                <w:bCs/>
                <w:sz w:val="24"/>
                <w:szCs w:val="24"/>
                <w:lang w:val="nl-NL"/>
              </w:rPr>
            </w:pPr>
            <w:r w:rsidRPr="004F0A4C">
              <w:rPr>
                <w:rFonts w:eastAsia="Times New Roman"/>
                <w:bCs/>
                <w:sz w:val="24"/>
                <w:szCs w:val="24"/>
                <w:lang w:val="nl-NL"/>
              </w:rPr>
              <w:t>Do vậy, đề nghị bổ sung cụm từ trên để văn bản quy định mang tính bao quát</w:t>
            </w:r>
            <w:r>
              <w:rPr>
                <w:rFonts w:eastAsia="Times New Roman"/>
                <w:bCs/>
                <w:sz w:val="24"/>
                <w:szCs w:val="24"/>
                <w:lang w:val="nl-NL"/>
              </w:rPr>
              <w:t xml:space="preserve"> </w:t>
            </w:r>
            <w:r w:rsidRPr="004F0A4C">
              <w:rPr>
                <w:rFonts w:eastAsia="Times New Roman"/>
                <w:bCs/>
                <w:sz w:val="24"/>
                <w:szCs w:val="24"/>
                <w:lang w:val="nl-NL"/>
              </w:rPr>
              <w:t>đối với các địa phương trên cả nước. Đồng thời, nội dung quy định về cơ cấu tổ</w:t>
            </w:r>
            <w:r>
              <w:rPr>
                <w:rFonts w:eastAsia="Times New Roman"/>
                <w:bCs/>
                <w:sz w:val="24"/>
                <w:szCs w:val="24"/>
                <w:lang w:val="nl-NL"/>
              </w:rPr>
              <w:t xml:space="preserve"> </w:t>
            </w:r>
            <w:r w:rsidRPr="004F0A4C">
              <w:rPr>
                <w:rFonts w:eastAsia="Times New Roman"/>
                <w:bCs/>
                <w:sz w:val="24"/>
                <w:szCs w:val="24"/>
                <w:lang w:val="nl-NL"/>
              </w:rPr>
              <w:t>chức của Trung tâm văn hóa – thể thao xã tại Điều 3 Thông tư số 12/2010/TT</w:t>
            </w:r>
            <w:r>
              <w:rPr>
                <w:rFonts w:eastAsia="Times New Roman"/>
                <w:bCs/>
                <w:sz w:val="24"/>
                <w:szCs w:val="24"/>
                <w:lang w:val="nl-NL"/>
              </w:rPr>
              <w:t xml:space="preserve">- </w:t>
            </w:r>
            <w:r w:rsidRPr="004F0A4C">
              <w:rPr>
                <w:rFonts w:eastAsia="Times New Roman"/>
                <w:bCs/>
                <w:sz w:val="24"/>
                <w:szCs w:val="24"/>
                <w:lang w:val="nl-NL"/>
              </w:rPr>
              <w:t>BVHTTDL ngày 22/12/2010 của Bộ trưởng Bộ Văn hoá, Thể thao và Du lịch quy</w:t>
            </w:r>
            <w:r>
              <w:rPr>
                <w:rFonts w:eastAsia="Times New Roman"/>
                <w:bCs/>
                <w:sz w:val="24"/>
                <w:szCs w:val="24"/>
                <w:lang w:val="nl-NL"/>
              </w:rPr>
              <w:t xml:space="preserve"> </w:t>
            </w:r>
            <w:r w:rsidRPr="004F0A4C">
              <w:rPr>
                <w:rFonts w:eastAsia="Times New Roman"/>
                <w:bCs/>
                <w:sz w:val="24"/>
                <w:szCs w:val="24"/>
                <w:lang w:val="nl-NL"/>
              </w:rPr>
              <w:t>định mẫu về tổ chức, hoạt động và tiêu chí của Trung tâm Văn hoá - Thể thao xã đã</w:t>
            </w:r>
            <w:r>
              <w:rPr>
                <w:rFonts w:eastAsia="Times New Roman"/>
                <w:bCs/>
                <w:sz w:val="24"/>
                <w:szCs w:val="24"/>
                <w:lang w:val="nl-NL"/>
              </w:rPr>
              <w:t xml:space="preserve"> </w:t>
            </w:r>
            <w:r w:rsidRPr="004F0A4C">
              <w:rPr>
                <w:rFonts w:eastAsia="Times New Roman"/>
                <w:bCs/>
                <w:sz w:val="24"/>
                <w:szCs w:val="24"/>
                <w:lang w:val="nl-NL"/>
              </w:rPr>
              <w:t xml:space="preserve">được bãi bỏ bởi Khoản 3 Điều 2 Thông tư 09/2024/TT-BVHTTDL </w:t>
            </w:r>
          </w:p>
        </w:tc>
        <w:tc>
          <w:tcPr>
            <w:tcW w:w="4651" w:type="dxa"/>
            <w:vMerge/>
          </w:tcPr>
          <w:p w14:paraId="27C7C530" w14:textId="77777777" w:rsidR="008079C0" w:rsidRPr="001547F9" w:rsidRDefault="008079C0" w:rsidP="00157C10">
            <w:pPr>
              <w:shd w:val="clear" w:color="auto" w:fill="FFFFFF" w:themeFill="background1"/>
              <w:tabs>
                <w:tab w:val="right" w:leader="dot" w:pos="8640"/>
              </w:tabs>
              <w:rPr>
                <w:bCs/>
                <w:color w:val="FF0000"/>
                <w:sz w:val="24"/>
                <w:szCs w:val="24"/>
                <w:lang w:val="nl-NL"/>
              </w:rPr>
            </w:pPr>
          </w:p>
        </w:tc>
      </w:tr>
      <w:tr w:rsidR="008079C0" w:rsidRPr="00972A03" w14:paraId="7E01F1CD" w14:textId="77777777" w:rsidTr="00BD6489">
        <w:trPr>
          <w:trHeight w:val="416"/>
        </w:trPr>
        <w:tc>
          <w:tcPr>
            <w:tcW w:w="2190" w:type="dxa"/>
            <w:vMerge w:val="restart"/>
            <w:vAlign w:val="center"/>
          </w:tcPr>
          <w:p w14:paraId="29BD9CE3" w14:textId="77777777" w:rsidR="008079C0" w:rsidRPr="00BD6489" w:rsidRDefault="008079C0" w:rsidP="00BD6489">
            <w:pPr>
              <w:shd w:val="clear" w:color="auto" w:fill="FFFFFF" w:themeFill="background1"/>
              <w:tabs>
                <w:tab w:val="right" w:leader="dot" w:pos="8640"/>
              </w:tabs>
              <w:rPr>
                <w:b/>
                <w:szCs w:val="24"/>
              </w:rPr>
            </w:pPr>
            <w:r w:rsidRPr="00BD6489">
              <w:rPr>
                <w:b/>
                <w:szCs w:val="24"/>
              </w:rPr>
              <w:lastRenderedPageBreak/>
              <w:t>Nguồn kinh phí của Trung tâm văn hóa – Thể thao cấp xã tại Điều 10 dự thảo</w:t>
            </w:r>
          </w:p>
          <w:p w14:paraId="3DFB2DE5" w14:textId="6DEA9E3B" w:rsidR="008079C0" w:rsidRDefault="008079C0" w:rsidP="00157C10">
            <w:pPr>
              <w:shd w:val="clear" w:color="auto" w:fill="FFFFFF" w:themeFill="background1"/>
              <w:tabs>
                <w:tab w:val="right" w:leader="dot" w:pos="8640"/>
              </w:tabs>
              <w:jc w:val="center"/>
              <w:rPr>
                <w:b/>
                <w:sz w:val="24"/>
                <w:szCs w:val="24"/>
              </w:rPr>
            </w:pPr>
          </w:p>
        </w:tc>
        <w:tc>
          <w:tcPr>
            <w:tcW w:w="1800" w:type="dxa"/>
          </w:tcPr>
          <w:p w14:paraId="681C8AB2" w14:textId="2C503CE1" w:rsidR="008079C0" w:rsidRDefault="008079C0" w:rsidP="00157C10">
            <w:pPr>
              <w:shd w:val="clear" w:color="auto" w:fill="FFFFFF" w:themeFill="background1"/>
              <w:tabs>
                <w:tab w:val="right" w:leader="dot" w:pos="8640"/>
              </w:tabs>
              <w:jc w:val="center"/>
              <w:rPr>
                <w:bCs/>
                <w:sz w:val="24"/>
                <w:szCs w:val="24"/>
                <w:lang w:val="nl-NL"/>
              </w:rPr>
            </w:pPr>
            <w:r>
              <w:rPr>
                <w:bCs/>
                <w:sz w:val="24"/>
                <w:szCs w:val="24"/>
                <w:lang w:val="nl-NL"/>
              </w:rPr>
              <w:t>Cao Bằng</w:t>
            </w:r>
          </w:p>
        </w:tc>
        <w:tc>
          <w:tcPr>
            <w:tcW w:w="6784" w:type="dxa"/>
          </w:tcPr>
          <w:p w14:paraId="26AE163D" w14:textId="200A8AA2" w:rsidR="008079C0" w:rsidRPr="00AB276E" w:rsidRDefault="008079C0" w:rsidP="00157C10">
            <w:pPr>
              <w:autoSpaceDE w:val="0"/>
              <w:autoSpaceDN w:val="0"/>
              <w:adjustRightInd w:val="0"/>
              <w:rPr>
                <w:rFonts w:eastAsia="Times New Roman"/>
                <w:bCs/>
                <w:sz w:val="24"/>
                <w:szCs w:val="24"/>
                <w:lang w:val="nl-NL"/>
              </w:rPr>
            </w:pPr>
            <w:r w:rsidRPr="00AB276E">
              <w:rPr>
                <w:rFonts w:eastAsia="Times New Roman"/>
                <w:bCs/>
                <w:sz w:val="24"/>
                <w:szCs w:val="24"/>
                <w:lang w:val="nl-NL"/>
              </w:rPr>
              <w:t>Đề nghị xem xét bổ sung cụm từ “nhà nước” và bỏ nội dung “(tỉnh, xã)” để</w:t>
            </w:r>
            <w:r>
              <w:rPr>
                <w:rFonts w:eastAsia="Times New Roman"/>
                <w:bCs/>
                <w:sz w:val="24"/>
                <w:szCs w:val="24"/>
                <w:lang w:val="nl-NL"/>
              </w:rPr>
              <w:t xml:space="preserve"> </w:t>
            </w:r>
            <w:r w:rsidRPr="00AB276E">
              <w:rPr>
                <w:rFonts w:eastAsia="Times New Roman"/>
                <w:bCs/>
                <w:sz w:val="24"/>
                <w:szCs w:val="24"/>
                <w:lang w:val="nl-NL"/>
              </w:rPr>
              <w:t xml:space="preserve">sửa thành: “a) Trung tâm Văn hóa - Thể thao xã là đơn vị sự nghiệp, được </w:t>
            </w:r>
            <w:r w:rsidRPr="00A76CA8">
              <w:rPr>
                <w:rFonts w:eastAsia="Times New Roman"/>
                <w:bCs/>
                <w:sz w:val="24"/>
                <w:szCs w:val="24"/>
                <w:u w:val="single"/>
                <w:lang w:val="nl-NL"/>
              </w:rPr>
              <w:t>ngân sách nhà nước</w:t>
            </w:r>
            <w:r w:rsidRPr="00AB276E">
              <w:rPr>
                <w:rFonts w:eastAsia="Times New Roman"/>
                <w:bCs/>
                <w:sz w:val="24"/>
                <w:szCs w:val="24"/>
                <w:lang w:val="nl-NL"/>
              </w:rPr>
              <w:t xml:space="preserve"> đầu tư 100% kinh phí xây dựng, mua sắm trang thiết bị và đảm bảo</w:t>
            </w:r>
            <w:r>
              <w:rPr>
                <w:rFonts w:eastAsia="Times New Roman"/>
                <w:bCs/>
                <w:sz w:val="24"/>
                <w:szCs w:val="24"/>
                <w:lang w:val="nl-NL"/>
              </w:rPr>
              <w:t xml:space="preserve"> </w:t>
            </w:r>
            <w:r w:rsidRPr="00AB276E">
              <w:rPr>
                <w:rFonts w:eastAsia="Times New Roman"/>
                <w:bCs/>
                <w:sz w:val="24"/>
                <w:szCs w:val="24"/>
                <w:lang w:val="nl-NL"/>
              </w:rPr>
              <w:t>kinh phí hoạt động thường xuyên theo chức năng, nhiệm vụ được giao”.</w:t>
            </w:r>
          </w:p>
          <w:p w14:paraId="2A01CD12" w14:textId="3E089CD7" w:rsidR="008079C0" w:rsidRPr="002E338B" w:rsidRDefault="008079C0" w:rsidP="00157C10">
            <w:pPr>
              <w:autoSpaceDE w:val="0"/>
              <w:autoSpaceDN w:val="0"/>
              <w:adjustRightInd w:val="0"/>
              <w:rPr>
                <w:rFonts w:eastAsia="Times New Roman"/>
                <w:bCs/>
                <w:sz w:val="24"/>
                <w:szCs w:val="24"/>
                <w:lang w:val="nl-NL"/>
              </w:rPr>
            </w:pPr>
            <w:r w:rsidRPr="00AB276E">
              <w:rPr>
                <w:rFonts w:eastAsia="Times New Roman"/>
                <w:bCs/>
                <w:sz w:val="24"/>
                <w:szCs w:val="24"/>
                <w:lang w:val="nl-NL"/>
              </w:rPr>
              <w:t>Lý do: Nội dung quản lý, sử dụng ngân sách được thực hiện theo quy định</w:t>
            </w:r>
            <w:r>
              <w:rPr>
                <w:rFonts w:eastAsia="Times New Roman"/>
                <w:bCs/>
                <w:sz w:val="24"/>
                <w:szCs w:val="24"/>
                <w:lang w:val="nl-NL"/>
              </w:rPr>
              <w:t xml:space="preserve"> </w:t>
            </w:r>
            <w:r w:rsidRPr="00AB276E">
              <w:rPr>
                <w:rFonts w:eastAsia="Times New Roman"/>
                <w:bCs/>
                <w:sz w:val="24"/>
                <w:szCs w:val="24"/>
                <w:lang w:val="nl-NL"/>
              </w:rPr>
              <w:t>của Luật Ngân sách nhà nước và các văn bản hướng dẫn thi hành, nếu chỉ quy định</w:t>
            </w:r>
            <w:r>
              <w:rPr>
                <w:rFonts w:eastAsia="Times New Roman"/>
                <w:bCs/>
                <w:sz w:val="24"/>
                <w:szCs w:val="24"/>
                <w:lang w:val="nl-NL"/>
              </w:rPr>
              <w:t xml:space="preserve"> </w:t>
            </w:r>
            <w:r w:rsidRPr="00AB276E">
              <w:rPr>
                <w:rFonts w:eastAsia="Times New Roman"/>
                <w:bCs/>
                <w:sz w:val="24"/>
                <w:szCs w:val="24"/>
                <w:lang w:val="nl-NL"/>
              </w:rPr>
              <w:t>cứng nhắc “ngân sách địa phương (tỉnh, xã) đầu tư 100% kinh phí xây dựng, mua</w:t>
            </w:r>
            <w:r>
              <w:rPr>
                <w:rFonts w:eastAsia="Times New Roman"/>
                <w:bCs/>
                <w:sz w:val="24"/>
                <w:szCs w:val="24"/>
                <w:lang w:val="nl-NL"/>
              </w:rPr>
              <w:t xml:space="preserve"> </w:t>
            </w:r>
            <w:r w:rsidRPr="00AB276E">
              <w:rPr>
                <w:rFonts w:eastAsia="Times New Roman"/>
                <w:bCs/>
                <w:sz w:val="24"/>
                <w:szCs w:val="24"/>
                <w:lang w:val="nl-NL"/>
              </w:rPr>
              <w:t>sắm trang thiết bị và đảm bảo kinh phí hoạt động thường xuyên theo chức năng,</w:t>
            </w:r>
            <w:r>
              <w:rPr>
                <w:rFonts w:eastAsia="Times New Roman"/>
                <w:bCs/>
                <w:sz w:val="24"/>
                <w:szCs w:val="24"/>
                <w:lang w:val="nl-NL"/>
              </w:rPr>
              <w:t xml:space="preserve"> </w:t>
            </w:r>
            <w:r w:rsidRPr="00AB276E">
              <w:rPr>
                <w:rFonts w:eastAsia="Times New Roman"/>
                <w:bCs/>
                <w:sz w:val="24"/>
                <w:szCs w:val="24"/>
                <w:lang w:val="nl-NL"/>
              </w:rPr>
              <w:t>nhiệm vụ được giao” thì chưa đảm bảo tính thống nhất trong triển khai thực hiện</w:t>
            </w:r>
            <w:r>
              <w:rPr>
                <w:rFonts w:eastAsia="Times New Roman"/>
                <w:bCs/>
                <w:sz w:val="24"/>
                <w:szCs w:val="24"/>
                <w:lang w:val="nl-NL"/>
              </w:rPr>
              <w:t xml:space="preserve"> </w:t>
            </w:r>
            <w:r w:rsidRPr="00AB276E">
              <w:rPr>
                <w:rFonts w:eastAsia="Times New Roman"/>
                <w:bCs/>
                <w:sz w:val="24"/>
                <w:szCs w:val="24"/>
                <w:lang w:val="nl-NL"/>
              </w:rPr>
              <w:t>các nhiệm vụ chi của các cấp ngân sách.</w:t>
            </w:r>
          </w:p>
        </w:tc>
        <w:tc>
          <w:tcPr>
            <w:tcW w:w="4651" w:type="dxa"/>
            <w:vMerge w:val="restart"/>
          </w:tcPr>
          <w:p w14:paraId="4A86AB1A" w14:textId="5CC08193" w:rsidR="00716A70" w:rsidRPr="00716A70" w:rsidRDefault="000C31E1" w:rsidP="00716A70">
            <w:pPr>
              <w:shd w:val="clear" w:color="auto" w:fill="FFFFFF" w:themeFill="background1"/>
              <w:tabs>
                <w:tab w:val="right" w:leader="dot" w:pos="8640"/>
              </w:tabs>
              <w:rPr>
                <w:bCs/>
                <w:sz w:val="24"/>
                <w:szCs w:val="24"/>
                <w:lang w:val="nl-NL"/>
              </w:rPr>
            </w:pPr>
            <w:r w:rsidRPr="000C31E1">
              <w:rPr>
                <w:iCs/>
                <w:sz w:val="24"/>
                <w:szCs w:val="24"/>
              </w:rPr>
              <w:t xml:space="preserve">Bộ Văn hóa, Thể thao và Du lịch </w:t>
            </w:r>
            <w:r>
              <w:rPr>
                <w:iCs/>
                <w:sz w:val="24"/>
                <w:szCs w:val="24"/>
              </w:rPr>
              <w:t>t</w:t>
            </w:r>
            <w:r w:rsidRPr="000E18B1">
              <w:rPr>
                <w:sz w:val="24"/>
                <w:szCs w:val="24"/>
                <w:lang w:val="nl-NL"/>
              </w:rPr>
              <w:t>iếp thu</w:t>
            </w:r>
            <w:r>
              <w:rPr>
                <w:sz w:val="24"/>
                <w:szCs w:val="24"/>
                <w:lang w:val="nl-NL"/>
              </w:rPr>
              <w:t xml:space="preserve">; </w:t>
            </w:r>
            <w:r w:rsidR="00716A70" w:rsidRPr="00716A70">
              <w:rPr>
                <w:bCs/>
                <w:sz w:val="24"/>
                <w:szCs w:val="24"/>
                <w:lang w:val="nl-NL"/>
              </w:rPr>
              <w:t>thống nhất bãi bỏ quy định ngân sách địa phương đầu tư 100% kinh phí xây dựng, mua sắm trang thiết bị và bảo đảm kinh phí hoạt động thường xuyên đối với Trung tâm Văn hóa - Thể thao xã. Tuy nhiên, không quy định lại nội dung “được bảo đảm kinh phí theo phân cấp ngân sách nhà nước và quy định của pháp luật có liên quan”, do vấn đề này đã được điều chỉnh đầy đủ tại Luật Ngân sách nhà nước số 89/2025/QH15 và pháp luật về cơ chế tự chủ tài chính của đơn vị sự nghiệp công lập.</w:t>
            </w:r>
          </w:p>
          <w:p w14:paraId="2B5EF224" w14:textId="77777777" w:rsidR="00716A70" w:rsidRPr="00716A70" w:rsidRDefault="00716A70" w:rsidP="00716A70">
            <w:pPr>
              <w:shd w:val="clear" w:color="auto" w:fill="FFFFFF" w:themeFill="background1"/>
              <w:tabs>
                <w:tab w:val="right" w:leader="dot" w:pos="8640"/>
              </w:tabs>
              <w:rPr>
                <w:bCs/>
                <w:sz w:val="24"/>
                <w:szCs w:val="24"/>
                <w:lang w:val="nl-NL"/>
              </w:rPr>
            </w:pPr>
          </w:p>
          <w:p w14:paraId="747C25EB" w14:textId="448F5DE4" w:rsidR="00716A70" w:rsidRPr="00716A70" w:rsidRDefault="00716A70" w:rsidP="00716A70">
            <w:pPr>
              <w:shd w:val="clear" w:color="auto" w:fill="FFFFFF" w:themeFill="background1"/>
              <w:tabs>
                <w:tab w:val="right" w:leader="dot" w:pos="8640"/>
              </w:tabs>
              <w:rPr>
                <w:bCs/>
                <w:sz w:val="24"/>
                <w:szCs w:val="24"/>
                <w:lang w:val="nl-NL"/>
              </w:rPr>
            </w:pPr>
            <w:r w:rsidRPr="00716A70">
              <w:rPr>
                <w:bCs/>
                <w:sz w:val="24"/>
                <w:szCs w:val="24"/>
                <w:lang w:val="nl-NL"/>
              </w:rPr>
              <w:t xml:space="preserve">Theo khoản 5 và khoản 6 Điều 30 Luật số 89/2025/QH15, Bộ, cơ quan ngang Bộ có thẩm quyền ban hành định mức kỹ thuật - kinh tế và phối hợp với Bộ Tài chính xây dựng chế độ, tiêu chuẩn, định mức chi ngân sách thuộc ngành, lĩnh vực phụ trách; </w:t>
            </w:r>
            <w:r w:rsidR="00F373C3">
              <w:rPr>
                <w:bCs/>
                <w:sz w:val="24"/>
                <w:szCs w:val="24"/>
                <w:lang w:val="nl-NL"/>
              </w:rPr>
              <w:t xml:space="preserve">Bộ trưởng Bộ VHTTDL </w:t>
            </w:r>
            <w:r w:rsidRPr="00716A70">
              <w:rPr>
                <w:bCs/>
                <w:sz w:val="24"/>
                <w:szCs w:val="24"/>
                <w:lang w:val="nl-NL"/>
              </w:rPr>
              <w:t>không được giao thẩm quyền độc lập ấn định nguồn ngân sách địa phương hoặc tỷ lệ ngân sách bảo đảm 100% kinh phí cho đơn vị sự nghiệp công lập thuộc địa phương.</w:t>
            </w:r>
          </w:p>
          <w:p w14:paraId="59C79637" w14:textId="77777777" w:rsidR="00716A70" w:rsidRPr="00716A70" w:rsidRDefault="00716A70" w:rsidP="00716A70">
            <w:pPr>
              <w:shd w:val="clear" w:color="auto" w:fill="FFFFFF" w:themeFill="background1"/>
              <w:tabs>
                <w:tab w:val="right" w:leader="dot" w:pos="8640"/>
              </w:tabs>
              <w:rPr>
                <w:bCs/>
                <w:sz w:val="24"/>
                <w:szCs w:val="24"/>
                <w:lang w:val="nl-NL"/>
              </w:rPr>
            </w:pPr>
          </w:p>
          <w:p w14:paraId="58DAA0E8" w14:textId="0517CA33" w:rsidR="00716A70" w:rsidRPr="00716A70" w:rsidRDefault="00716A70" w:rsidP="00716A70">
            <w:pPr>
              <w:shd w:val="clear" w:color="auto" w:fill="FFFFFF" w:themeFill="background1"/>
              <w:tabs>
                <w:tab w:val="right" w:leader="dot" w:pos="8640"/>
              </w:tabs>
              <w:rPr>
                <w:bCs/>
                <w:sz w:val="24"/>
                <w:szCs w:val="24"/>
                <w:lang w:val="nl-NL"/>
              </w:rPr>
            </w:pPr>
            <w:r w:rsidRPr="00716A70">
              <w:rPr>
                <w:bCs/>
                <w:sz w:val="24"/>
                <w:szCs w:val="24"/>
                <w:lang w:val="nl-NL"/>
              </w:rPr>
              <w:t>Khoản 1, khoản 2 và khoản 9 Điều 31, khoản 3 Điều 9 và Điều 41 Luật số 89/2025/QH15 giao Hội đồng nhân dân cấp tỉnh quyết định phân cấp nhiệm vụ chi giữa ngân sách cấp tỉnh và ngân sách cấp xã, quyết định dự toán, phân bổ ngân sách, nguyên tắc, tiêu chí, định mức phân bổ và chế độ chi phù hợp với khả năng cân đối ngân sách địa phương.</w:t>
            </w:r>
          </w:p>
          <w:p w14:paraId="565BD7D2" w14:textId="77777777" w:rsidR="00716A70" w:rsidRPr="00716A70" w:rsidRDefault="00716A70" w:rsidP="00716A70">
            <w:pPr>
              <w:shd w:val="clear" w:color="auto" w:fill="FFFFFF" w:themeFill="background1"/>
              <w:tabs>
                <w:tab w:val="right" w:leader="dot" w:pos="8640"/>
              </w:tabs>
              <w:rPr>
                <w:bCs/>
                <w:sz w:val="24"/>
                <w:szCs w:val="24"/>
                <w:lang w:val="nl-NL"/>
              </w:rPr>
            </w:pPr>
          </w:p>
          <w:p w14:paraId="18BA7765" w14:textId="3DAF3A42" w:rsidR="008079C0" w:rsidRDefault="00716A70" w:rsidP="00716A70">
            <w:pPr>
              <w:shd w:val="clear" w:color="auto" w:fill="FFFFFF" w:themeFill="background1"/>
              <w:tabs>
                <w:tab w:val="right" w:leader="dot" w:pos="8640"/>
              </w:tabs>
              <w:rPr>
                <w:bCs/>
                <w:sz w:val="24"/>
                <w:szCs w:val="24"/>
                <w:lang w:val="nl-NL"/>
              </w:rPr>
            </w:pPr>
            <w:r w:rsidRPr="00716A70">
              <w:rPr>
                <w:bCs/>
                <w:sz w:val="24"/>
                <w:szCs w:val="24"/>
                <w:lang w:val="nl-NL"/>
              </w:rPr>
              <w:t>Điểm đ và điểm g khoản 2 Điều 39 Luật số 89/2025/QH15 xác định chi thường xuyên trong lĩnh vực sự nghiệp văn hóa thông tin, thể dục, thể thao là nhiệm vụ chi của ngân sách địa phương, nhưng không quy định ngân sách địa phương phải bảo đảm 100% kinh phí cho từng đơn vị. Vì vậy, dự thảo chỉnh lý theo hướng bãi bỏ điểm a khoản 3 Điều 4 Thông tư số 12/2010/TT-BVHTTDL, không quy định lại nội dung về nguồn và mức bảo đảm kinh phí.</w:t>
            </w:r>
            <w:r w:rsidR="008079C0" w:rsidRPr="001D51E8">
              <w:rPr>
                <w:bCs/>
                <w:sz w:val="24"/>
                <w:szCs w:val="24"/>
                <w:lang w:val="nl-NL"/>
              </w:rPr>
              <w:t>.</w:t>
            </w:r>
          </w:p>
          <w:p w14:paraId="2089D40F" w14:textId="77777777" w:rsidR="00D7004C" w:rsidRDefault="00D7004C" w:rsidP="00D7004C">
            <w:pPr>
              <w:shd w:val="clear" w:color="auto" w:fill="FFFFFF" w:themeFill="background1"/>
              <w:tabs>
                <w:tab w:val="right" w:leader="dot" w:pos="8640"/>
              </w:tabs>
              <w:rPr>
                <w:b/>
                <w:bCs/>
                <w:color w:val="FF0000"/>
                <w:sz w:val="24"/>
                <w:szCs w:val="24"/>
                <w:highlight w:val="yellow"/>
                <w:lang w:val="nl-NL"/>
              </w:rPr>
            </w:pPr>
          </w:p>
          <w:p w14:paraId="2224EF6D" w14:textId="5F3F7574" w:rsidR="002708ED" w:rsidRPr="00D8766B" w:rsidRDefault="002708ED" w:rsidP="00D7004C">
            <w:pPr>
              <w:shd w:val="clear" w:color="auto" w:fill="FFFFFF" w:themeFill="background1"/>
              <w:tabs>
                <w:tab w:val="right" w:leader="dot" w:pos="8640"/>
              </w:tabs>
              <w:rPr>
                <w:b/>
                <w:bCs/>
                <w:color w:val="FF0000"/>
                <w:sz w:val="24"/>
                <w:szCs w:val="24"/>
                <w:highlight w:val="yellow"/>
                <w:lang w:val="nl-NL"/>
              </w:rPr>
            </w:pPr>
          </w:p>
        </w:tc>
      </w:tr>
      <w:tr w:rsidR="008079C0" w:rsidRPr="00972A03" w14:paraId="4F27CBAB" w14:textId="77777777" w:rsidTr="00BD6489">
        <w:trPr>
          <w:trHeight w:val="416"/>
        </w:trPr>
        <w:tc>
          <w:tcPr>
            <w:tcW w:w="2190" w:type="dxa"/>
            <w:vMerge/>
            <w:vAlign w:val="center"/>
          </w:tcPr>
          <w:p w14:paraId="220FD441" w14:textId="2BCE7079" w:rsidR="008079C0" w:rsidRPr="00191D2A" w:rsidRDefault="008079C0" w:rsidP="00157C10">
            <w:pPr>
              <w:shd w:val="clear" w:color="auto" w:fill="FFFFFF" w:themeFill="background1"/>
              <w:tabs>
                <w:tab w:val="right" w:leader="dot" w:pos="8640"/>
              </w:tabs>
              <w:jc w:val="center"/>
              <w:rPr>
                <w:b/>
                <w:sz w:val="24"/>
                <w:szCs w:val="24"/>
              </w:rPr>
            </w:pPr>
          </w:p>
        </w:tc>
        <w:tc>
          <w:tcPr>
            <w:tcW w:w="1800" w:type="dxa"/>
          </w:tcPr>
          <w:p w14:paraId="544E8067" w14:textId="5DA7E2EE" w:rsidR="008079C0" w:rsidRDefault="008079C0" w:rsidP="00157C10">
            <w:pPr>
              <w:shd w:val="clear" w:color="auto" w:fill="FFFFFF" w:themeFill="background1"/>
              <w:tabs>
                <w:tab w:val="right" w:leader="dot" w:pos="8640"/>
              </w:tabs>
              <w:jc w:val="center"/>
              <w:rPr>
                <w:bCs/>
                <w:sz w:val="24"/>
                <w:szCs w:val="24"/>
                <w:lang w:val="nl-NL"/>
              </w:rPr>
            </w:pPr>
            <w:r>
              <w:rPr>
                <w:bCs/>
                <w:sz w:val="24"/>
                <w:szCs w:val="24"/>
                <w:lang w:val="nl-NL"/>
              </w:rPr>
              <w:t>Lạng Sơn (HĐND)</w:t>
            </w:r>
          </w:p>
        </w:tc>
        <w:tc>
          <w:tcPr>
            <w:tcW w:w="6784" w:type="dxa"/>
          </w:tcPr>
          <w:p w14:paraId="62A0D17F" w14:textId="5A13D993" w:rsidR="008079C0" w:rsidRPr="00AB276E" w:rsidRDefault="008079C0" w:rsidP="00157C10">
            <w:pPr>
              <w:autoSpaceDE w:val="0"/>
              <w:autoSpaceDN w:val="0"/>
              <w:adjustRightInd w:val="0"/>
              <w:rPr>
                <w:rFonts w:eastAsia="Times New Roman"/>
                <w:bCs/>
                <w:sz w:val="24"/>
                <w:szCs w:val="24"/>
                <w:lang w:val="nl-NL"/>
              </w:rPr>
            </w:pPr>
            <w:r>
              <w:rPr>
                <w:rFonts w:eastAsia="Times New Roman"/>
                <w:bCs/>
                <w:sz w:val="24"/>
                <w:szCs w:val="24"/>
                <w:lang w:val="nl-NL"/>
              </w:rPr>
              <w:t>Đề</w:t>
            </w:r>
            <w:r w:rsidRPr="001D51E8">
              <w:rPr>
                <w:rFonts w:eastAsia="Times New Roman"/>
                <w:bCs/>
                <w:sz w:val="24"/>
                <w:szCs w:val="24"/>
                <w:lang w:val="nl-NL"/>
              </w:rPr>
              <w:t xml:space="preserve"> nghị cơ quan soạn thảo làm rõ hơn trách nhiệm phânbổ kinh phí giữa ngân sách tỉnh và ngân sách xã, tránh trường hợp các Trung</w:t>
            </w:r>
            <w:r>
              <w:rPr>
                <w:rFonts w:eastAsia="Times New Roman"/>
                <w:bCs/>
                <w:sz w:val="24"/>
                <w:szCs w:val="24"/>
                <w:lang w:val="nl-NL"/>
              </w:rPr>
              <w:t xml:space="preserve"> </w:t>
            </w:r>
            <w:r w:rsidRPr="001D51E8">
              <w:rPr>
                <w:rFonts w:eastAsia="Times New Roman"/>
                <w:bCs/>
                <w:sz w:val="24"/>
                <w:szCs w:val="24"/>
                <w:lang w:val="nl-NL"/>
              </w:rPr>
              <w:t>tâm Văn hóa - Thể thao xã ở các địa bàn có điều kiện kinh tế khó khăn không</w:t>
            </w:r>
            <w:r>
              <w:rPr>
                <w:rFonts w:eastAsia="Times New Roman"/>
                <w:bCs/>
                <w:sz w:val="24"/>
                <w:szCs w:val="24"/>
                <w:lang w:val="nl-NL"/>
              </w:rPr>
              <w:t xml:space="preserve"> </w:t>
            </w:r>
            <w:r w:rsidRPr="001D51E8">
              <w:rPr>
                <w:rFonts w:eastAsia="Times New Roman"/>
                <w:bCs/>
                <w:sz w:val="24"/>
                <w:szCs w:val="24"/>
                <w:lang w:val="nl-NL"/>
              </w:rPr>
              <w:t>được bảo đảm kinh phí hoạt động thường xuyên</w:t>
            </w:r>
          </w:p>
        </w:tc>
        <w:tc>
          <w:tcPr>
            <w:tcW w:w="4651" w:type="dxa"/>
            <w:vMerge/>
          </w:tcPr>
          <w:p w14:paraId="4E91EC6C" w14:textId="6E97EF7C" w:rsidR="008079C0" w:rsidRPr="008B2CB4" w:rsidRDefault="008079C0" w:rsidP="00157C10">
            <w:pPr>
              <w:shd w:val="clear" w:color="auto" w:fill="FFFFFF" w:themeFill="background1"/>
              <w:tabs>
                <w:tab w:val="right" w:leader="dot" w:pos="8640"/>
              </w:tabs>
              <w:rPr>
                <w:bCs/>
                <w:sz w:val="24"/>
                <w:szCs w:val="24"/>
                <w:lang w:val="nl-NL"/>
              </w:rPr>
            </w:pPr>
          </w:p>
        </w:tc>
      </w:tr>
      <w:tr w:rsidR="008079C0" w:rsidRPr="001A3386" w14:paraId="0E4AFFED" w14:textId="77777777" w:rsidTr="00BD6489">
        <w:trPr>
          <w:trHeight w:val="416"/>
        </w:trPr>
        <w:tc>
          <w:tcPr>
            <w:tcW w:w="2190" w:type="dxa"/>
            <w:vMerge/>
            <w:vAlign w:val="center"/>
          </w:tcPr>
          <w:p w14:paraId="27B871CE" w14:textId="135B05AE" w:rsidR="008079C0" w:rsidRPr="001A3386" w:rsidRDefault="008079C0" w:rsidP="00157C10">
            <w:pPr>
              <w:shd w:val="clear" w:color="auto" w:fill="FFFFFF" w:themeFill="background1"/>
              <w:tabs>
                <w:tab w:val="right" w:leader="dot" w:pos="8640"/>
              </w:tabs>
              <w:jc w:val="center"/>
              <w:rPr>
                <w:b/>
                <w:sz w:val="24"/>
                <w:szCs w:val="24"/>
              </w:rPr>
            </w:pPr>
          </w:p>
        </w:tc>
        <w:tc>
          <w:tcPr>
            <w:tcW w:w="1800" w:type="dxa"/>
          </w:tcPr>
          <w:p w14:paraId="69F2B3EA" w14:textId="07CEFEA8" w:rsidR="008079C0" w:rsidRPr="001A3386" w:rsidRDefault="008079C0" w:rsidP="00157C10">
            <w:pPr>
              <w:shd w:val="clear" w:color="auto" w:fill="FFFFFF" w:themeFill="background1"/>
              <w:tabs>
                <w:tab w:val="right" w:leader="dot" w:pos="8640"/>
              </w:tabs>
              <w:jc w:val="center"/>
              <w:rPr>
                <w:bCs/>
                <w:sz w:val="24"/>
                <w:szCs w:val="24"/>
                <w:lang w:val="nl-NL"/>
              </w:rPr>
            </w:pPr>
            <w:r w:rsidRPr="001A3386">
              <w:rPr>
                <w:bCs/>
                <w:sz w:val="24"/>
                <w:szCs w:val="24"/>
                <w:lang w:val="nl-NL"/>
              </w:rPr>
              <w:t>Đồng Tháp</w:t>
            </w:r>
          </w:p>
        </w:tc>
        <w:tc>
          <w:tcPr>
            <w:tcW w:w="6784" w:type="dxa"/>
          </w:tcPr>
          <w:p w14:paraId="1EED0E2C" w14:textId="503BFDD5" w:rsidR="008079C0" w:rsidRPr="001A3386" w:rsidRDefault="008079C0" w:rsidP="00157C10">
            <w:pPr>
              <w:autoSpaceDE w:val="0"/>
              <w:autoSpaceDN w:val="0"/>
              <w:adjustRightInd w:val="0"/>
              <w:rPr>
                <w:rFonts w:eastAsia="Times New Roman"/>
                <w:bCs/>
                <w:sz w:val="24"/>
                <w:szCs w:val="24"/>
                <w:lang w:val="nl-NL"/>
              </w:rPr>
            </w:pPr>
            <w:r w:rsidRPr="001A3386">
              <w:rPr>
                <w:rFonts w:eastAsia="Times New Roman"/>
                <w:bCs/>
                <w:sz w:val="24"/>
                <w:szCs w:val="24"/>
                <w:lang w:val="nl-NL"/>
              </w:rPr>
              <w:t>Điều 10 về kinh phí hoạt động của Trung tâm Văn hóa - Thể thao xã: Dự thảo quy định: “được ngân sách địa phương (tỉnh, xã) đầu tư 100% kinh phí...”. Đề nghị rà soát vì: Theo quy định hiện hành về ngân sách nhà nước, việc xác định nhiệm vụ chi của từng cấp ngân sách phải tuân thủ pháp luật về ngân sách; cụm từ “ngân sách địa phương (tỉnh, xã)” có thể chưa thật sự chính xác về kỹ thuật lập pháp. Đề nghị nghiên cứu sửa thành: “được bảo đảm kinh phí theo phân cấp ngân sách nhà nước và quy định của pháp luật có liên quan”.</w:t>
            </w:r>
          </w:p>
        </w:tc>
        <w:tc>
          <w:tcPr>
            <w:tcW w:w="4651" w:type="dxa"/>
            <w:vMerge/>
          </w:tcPr>
          <w:p w14:paraId="0745729F" w14:textId="77777777" w:rsidR="008079C0" w:rsidRPr="001A3386" w:rsidRDefault="008079C0" w:rsidP="00157C10">
            <w:pPr>
              <w:shd w:val="clear" w:color="auto" w:fill="FFFFFF" w:themeFill="background1"/>
              <w:tabs>
                <w:tab w:val="right" w:leader="dot" w:pos="8640"/>
              </w:tabs>
              <w:rPr>
                <w:b/>
                <w:sz w:val="24"/>
                <w:szCs w:val="24"/>
                <w:lang w:val="nl-NL"/>
              </w:rPr>
            </w:pPr>
          </w:p>
        </w:tc>
      </w:tr>
      <w:tr w:rsidR="008079C0" w:rsidRPr="00972A03" w14:paraId="60F3EFD3" w14:textId="77777777" w:rsidTr="00BD6489">
        <w:trPr>
          <w:trHeight w:val="1938"/>
        </w:trPr>
        <w:tc>
          <w:tcPr>
            <w:tcW w:w="2190" w:type="dxa"/>
            <w:vAlign w:val="center"/>
          </w:tcPr>
          <w:p w14:paraId="407CEF7D" w14:textId="0753CD72" w:rsidR="001A3386" w:rsidRPr="00BD6489" w:rsidRDefault="001A3386" w:rsidP="00BD6489">
            <w:pPr>
              <w:shd w:val="clear" w:color="auto" w:fill="FFFFFF" w:themeFill="background1"/>
              <w:tabs>
                <w:tab w:val="right" w:leader="dot" w:pos="8640"/>
              </w:tabs>
              <w:rPr>
                <w:b/>
                <w:szCs w:val="24"/>
              </w:rPr>
            </w:pPr>
            <w:r w:rsidRPr="00BD6489">
              <w:rPr>
                <w:b/>
                <w:szCs w:val="24"/>
              </w:rPr>
              <w:lastRenderedPageBreak/>
              <w:t>Đối tượng áp dụng của 12/2010/TT-BVHTTDL quy định mẫu về tổ chức, hoạt động và tiêu chí của Trung tâm Văn hóa-Thể thao xã</w:t>
            </w:r>
          </w:p>
        </w:tc>
        <w:tc>
          <w:tcPr>
            <w:tcW w:w="1800" w:type="dxa"/>
          </w:tcPr>
          <w:p w14:paraId="13FC5FC9" w14:textId="77777777" w:rsidR="001A3386" w:rsidRDefault="001A3386" w:rsidP="00D638C9">
            <w:pPr>
              <w:shd w:val="clear" w:color="auto" w:fill="FFFFFF" w:themeFill="background1"/>
              <w:tabs>
                <w:tab w:val="right" w:leader="dot" w:pos="8640"/>
              </w:tabs>
              <w:jc w:val="center"/>
              <w:rPr>
                <w:bCs/>
                <w:sz w:val="24"/>
                <w:szCs w:val="24"/>
                <w:lang w:val="nl-NL"/>
              </w:rPr>
            </w:pPr>
            <w:r>
              <w:rPr>
                <w:bCs/>
                <w:sz w:val="24"/>
                <w:szCs w:val="24"/>
                <w:lang w:val="nl-NL"/>
              </w:rPr>
              <w:t>Thanh Hóa</w:t>
            </w:r>
          </w:p>
        </w:tc>
        <w:tc>
          <w:tcPr>
            <w:tcW w:w="6784" w:type="dxa"/>
          </w:tcPr>
          <w:p w14:paraId="3AA4E97B" w14:textId="6A0FF578" w:rsidR="001A3386" w:rsidRPr="00397A5E" w:rsidRDefault="001A3386" w:rsidP="00D638C9">
            <w:pPr>
              <w:autoSpaceDE w:val="0"/>
              <w:autoSpaceDN w:val="0"/>
              <w:adjustRightInd w:val="0"/>
              <w:rPr>
                <w:rFonts w:eastAsia="Times New Roman"/>
                <w:bCs/>
                <w:sz w:val="24"/>
                <w:szCs w:val="24"/>
                <w:lang w:val="nl-NL"/>
              </w:rPr>
            </w:pPr>
            <w:r w:rsidRPr="00F34F09">
              <w:rPr>
                <w:rFonts w:eastAsia="Times New Roman"/>
                <w:bCs/>
                <w:sz w:val="24"/>
                <w:szCs w:val="24"/>
                <w:lang w:val="nl-NL"/>
              </w:rPr>
              <w:t>Tại Điều 11 dự thảo quy định: “</w:t>
            </w:r>
            <w:r w:rsidRPr="00F34F09">
              <w:rPr>
                <w:rFonts w:eastAsia="Times New Roman"/>
                <w:bCs/>
                <w:i/>
                <w:iCs/>
                <w:sz w:val="24"/>
                <w:szCs w:val="24"/>
                <w:lang w:val="nl-NL"/>
              </w:rPr>
              <w:t>Các phường, đặc khu tùy điều kiện cụ thể căn cứ vào Thông tư này để vận dụng, tổ chức, triển khai thực hiện</w:t>
            </w:r>
            <w:r w:rsidR="00172081">
              <w:rPr>
                <w:rFonts w:eastAsia="Times New Roman"/>
                <w:bCs/>
                <w:sz w:val="24"/>
                <w:szCs w:val="24"/>
                <w:lang w:val="nl-NL"/>
              </w:rPr>
              <w:t xml:space="preserve">”. Đề </w:t>
            </w:r>
            <w:r w:rsidRPr="00F34F09">
              <w:rPr>
                <w:rFonts w:eastAsia="Times New Roman"/>
                <w:bCs/>
                <w:sz w:val="24"/>
                <w:szCs w:val="24"/>
                <w:lang w:val="nl-NL"/>
              </w:rPr>
              <w:t>nghị cân nhắc đưa ra các quy định áp dụng đối với các đối tượng thuộc phạm vi</w:t>
            </w:r>
            <w:r>
              <w:rPr>
                <w:rFonts w:eastAsia="Times New Roman"/>
                <w:bCs/>
                <w:sz w:val="24"/>
                <w:szCs w:val="24"/>
                <w:lang w:val="nl-NL"/>
              </w:rPr>
              <w:t xml:space="preserve"> </w:t>
            </w:r>
            <w:r w:rsidRPr="00F34F09">
              <w:rPr>
                <w:rFonts w:eastAsia="Times New Roman"/>
                <w:bCs/>
                <w:sz w:val="24"/>
                <w:szCs w:val="24"/>
                <w:lang w:val="nl-NL"/>
              </w:rPr>
              <w:t>điều chỉnh để áp dụng thực hiện văn bản được thống nhất và đồng bộ.</w:t>
            </w:r>
          </w:p>
        </w:tc>
        <w:tc>
          <w:tcPr>
            <w:tcW w:w="4651" w:type="dxa"/>
          </w:tcPr>
          <w:p w14:paraId="3A581A41" w14:textId="46407F6D" w:rsidR="00172081" w:rsidRPr="000C31E1" w:rsidRDefault="001A3386" w:rsidP="002708ED">
            <w:pPr>
              <w:shd w:val="clear" w:color="auto" w:fill="FFFFFF" w:themeFill="background1"/>
              <w:tabs>
                <w:tab w:val="right" w:leader="dot" w:pos="8640"/>
              </w:tabs>
              <w:rPr>
                <w:rFonts w:eastAsia="Times New Roman"/>
                <w:bCs/>
                <w:sz w:val="24"/>
                <w:szCs w:val="24"/>
                <w:lang w:val="nl-NL"/>
              </w:rPr>
            </w:pPr>
            <w:r w:rsidRPr="007873C2">
              <w:rPr>
                <w:rFonts w:eastAsia="Times New Roman"/>
                <w:bCs/>
                <w:sz w:val="24"/>
                <w:szCs w:val="24"/>
                <w:lang w:val="nl-NL"/>
              </w:rPr>
              <w:t>Đối tượng áp dụng đã được quy định tại Điều 1 Thông tư 12/2010/TT-BVHTTDL</w:t>
            </w:r>
            <w:r>
              <w:rPr>
                <w:rFonts w:eastAsia="Times New Roman"/>
                <w:bCs/>
                <w:sz w:val="24"/>
                <w:szCs w:val="24"/>
                <w:lang w:val="nl-NL"/>
              </w:rPr>
              <w:t xml:space="preserve">. </w:t>
            </w:r>
          </w:p>
        </w:tc>
      </w:tr>
      <w:tr w:rsidR="0040098D" w:rsidRPr="00972A03" w14:paraId="3BB13EF7" w14:textId="77777777" w:rsidTr="00BD6489">
        <w:trPr>
          <w:trHeight w:val="2413"/>
        </w:trPr>
        <w:tc>
          <w:tcPr>
            <w:tcW w:w="2190" w:type="dxa"/>
            <w:vAlign w:val="center"/>
          </w:tcPr>
          <w:p w14:paraId="59BBEB2A" w14:textId="279DBD8D" w:rsidR="00157C10" w:rsidRPr="00BD6489" w:rsidRDefault="00157C10" w:rsidP="00BD6489">
            <w:pPr>
              <w:shd w:val="clear" w:color="auto" w:fill="FFFFFF" w:themeFill="background1"/>
              <w:tabs>
                <w:tab w:val="right" w:leader="dot" w:pos="8640"/>
              </w:tabs>
              <w:rPr>
                <w:b/>
                <w:szCs w:val="24"/>
              </w:rPr>
            </w:pPr>
            <w:r w:rsidRPr="00BD6489">
              <w:rPr>
                <w:b/>
                <w:szCs w:val="24"/>
              </w:rPr>
              <w:t xml:space="preserve">Chức năng, nhiệm vụ của Đội tuyên truyền lưu động </w:t>
            </w:r>
          </w:p>
        </w:tc>
        <w:tc>
          <w:tcPr>
            <w:tcW w:w="1800" w:type="dxa"/>
          </w:tcPr>
          <w:p w14:paraId="193980BA" w14:textId="00F490EA" w:rsidR="00157C10" w:rsidRPr="00400DCC" w:rsidRDefault="00157C10" w:rsidP="00157C10">
            <w:pPr>
              <w:shd w:val="clear" w:color="auto" w:fill="FFFFFF" w:themeFill="background1"/>
              <w:tabs>
                <w:tab w:val="right" w:leader="dot" w:pos="8640"/>
              </w:tabs>
              <w:rPr>
                <w:bCs/>
                <w:sz w:val="24"/>
                <w:szCs w:val="24"/>
                <w:lang w:val="nl-NL"/>
              </w:rPr>
            </w:pPr>
            <w:r>
              <w:rPr>
                <w:bCs/>
                <w:sz w:val="24"/>
                <w:szCs w:val="24"/>
                <w:lang w:val="nl-NL"/>
              </w:rPr>
              <w:t>Cục Văn hóa các dân tộc Việt Nam</w:t>
            </w:r>
          </w:p>
        </w:tc>
        <w:tc>
          <w:tcPr>
            <w:tcW w:w="6784" w:type="dxa"/>
          </w:tcPr>
          <w:p w14:paraId="4E0C2A93" w14:textId="64D2FF4C" w:rsidR="00157C10" w:rsidRPr="00400DCC" w:rsidRDefault="00157C10" w:rsidP="008079C0">
            <w:pPr>
              <w:autoSpaceDE w:val="0"/>
              <w:autoSpaceDN w:val="0"/>
              <w:adjustRightInd w:val="0"/>
              <w:rPr>
                <w:rFonts w:eastAsia="Times New Roman"/>
                <w:bCs/>
                <w:sz w:val="24"/>
                <w:szCs w:val="24"/>
                <w:lang w:val="nl-NL"/>
              </w:rPr>
            </w:pPr>
            <w:r w:rsidRPr="00111584">
              <w:rPr>
                <w:rFonts w:eastAsia="Times New Roman"/>
                <w:bCs/>
                <w:sz w:val="24"/>
                <w:szCs w:val="24"/>
                <w:lang w:val="nl-NL"/>
              </w:rPr>
              <w:t>Tại Điều 1, Điều 2, Điều 3 dự thảo sửa đổi các quy định liên quan đến</w:t>
            </w:r>
            <w:r w:rsidR="00191D2A">
              <w:rPr>
                <w:rFonts w:eastAsia="Times New Roman"/>
                <w:bCs/>
                <w:sz w:val="24"/>
                <w:szCs w:val="24"/>
                <w:lang w:val="nl-NL"/>
              </w:rPr>
              <w:t xml:space="preserve"> </w:t>
            </w:r>
            <w:r w:rsidRPr="00111584">
              <w:rPr>
                <w:rFonts w:eastAsia="Times New Roman"/>
                <w:bCs/>
                <w:sz w:val="24"/>
                <w:szCs w:val="24"/>
                <w:lang w:val="nl-NL"/>
              </w:rPr>
              <w:t xml:space="preserve">Đội Tuyên truyền lưu động cấp tỉnh và cấp xã đề </w:t>
            </w:r>
            <w:r w:rsidR="00191D2A">
              <w:rPr>
                <w:rFonts w:eastAsia="Times New Roman"/>
                <w:bCs/>
                <w:sz w:val="24"/>
                <w:szCs w:val="24"/>
                <w:lang w:val="nl-NL"/>
              </w:rPr>
              <w:t xml:space="preserve"> </w:t>
            </w:r>
            <w:r w:rsidRPr="00111584">
              <w:rPr>
                <w:rFonts w:eastAsia="Times New Roman"/>
                <w:bCs/>
                <w:sz w:val="24"/>
                <w:szCs w:val="24"/>
                <w:lang w:val="nl-NL"/>
              </w:rPr>
              <w:t>nghị bổ sung nội dung:</w:t>
            </w:r>
            <w:r w:rsidR="008079C0">
              <w:rPr>
                <w:rFonts w:eastAsia="Times New Roman"/>
                <w:bCs/>
                <w:sz w:val="24"/>
                <w:szCs w:val="24"/>
                <w:lang w:val="nl-NL"/>
              </w:rPr>
              <w:t xml:space="preserve"> </w:t>
            </w:r>
            <w:r w:rsidRPr="00111584">
              <w:rPr>
                <w:rFonts w:eastAsia="Times New Roman"/>
                <w:bCs/>
                <w:sz w:val="24"/>
                <w:szCs w:val="24"/>
                <w:lang w:val="nl-NL"/>
              </w:rPr>
              <w:t>- Tăng cường nhiệm vụ tuyên truyền, phổ biến chủ trương của Đảng, chính</w:t>
            </w:r>
            <w:r w:rsidR="00191D2A">
              <w:rPr>
                <w:rFonts w:eastAsia="Times New Roman"/>
                <w:bCs/>
                <w:sz w:val="24"/>
                <w:szCs w:val="24"/>
                <w:lang w:val="nl-NL"/>
              </w:rPr>
              <w:t xml:space="preserve"> </w:t>
            </w:r>
            <w:r w:rsidRPr="00111584">
              <w:rPr>
                <w:rFonts w:eastAsia="Times New Roman"/>
                <w:bCs/>
                <w:sz w:val="24"/>
                <w:szCs w:val="24"/>
                <w:lang w:val="nl-NL"/>
              </w:rPr>
              <w:t>sách pháp luật của Nhà nước về công tác dân tộc, bảo tồn và phát huy giá trị văn</w:t>
            </w:r>
            <w:r w:rsidR="00191D2A">
              <w:rPr>
                <w:rFonts w:eastAsia="Times New Roman"/>
                <w:bCs/>
                <w:sz w:val="24"/>
                <w:szCs w:val="24"/>
                <w:lang w:val="nl-NL"/>
              </w:rPr>
              <w:t xml:space="preserve"> </w:t>
            </w:r>
            <w:r w:rsidRPr="00111584">
              <w:rPr>
                <w:rFonts w:eastAsia="Times New Roman"/>
                <w:bCs/>
                <w:sz w:val="24"/>
                <w:szCs w:val="24"/>
                <w:lang w:val="nl-NL"/>
              </w:rPr>
              <w:t>hóa truyền thống tốt đẹp của các dân tộc thiểu số;</w:t>
            </w:r>
            <w:r w:rsidR="00191D2A">
              <w:rPr>
                <w:rFonts w:eastAsia="Times New Roman"/>
                <w:bCs/>
                <w:sz w:val="24"/>
                <w:szCs w:val="24"/>
                <w:lang w:val="nl-NL"/>
              </w:rPr>
              <w:t xml:space="preserve"> </w:t>
            </w:r>
            <w:r w:rsidRPr="00111584">
              <w:rPr>
                <w:rFonts w:eastAsia="Times New Roman"/>
                <w:bCs/>
                <w:sz w:val="24"/>
                <w:szCs w:val="24"/>
                <w:lang w:val="nl-NL"/>
              </w:rPr>
              <w:t>- Khuyến khích xây dựng các chương trình tuyên truyền bằng tiếng dân tộc</w:t>
            </w:r>
            <w:r w:rsidR="00191D2A">
              <w:rPr>
                <w:rFonts w:eastAsia="Times New Roman"/>
                <w:bCs/>
                <w:sz w:val="24"/>
                <w:szCs w:val="24"/>
                <w:lang w:val="nl-NL"/>
              </w:rPr>
              <w:t xml:space="preserve"> </w:t>
            </w:r>
            <w:r w:rsidRPr="00111584">
              <w:rPr>
                <w:rFonts w:eastAsia="Times New Roman"/>
                <w:bCs/>
                <w:sz w:val="24"/>
                <w:szCs w:val="24"/>
                <w:lang w:val="nl-NL"/>
              </w:rPr>
              <w:t>thiểu số phù hợp với đặc điểm vùng miền, phong tục tập quán và nhu cầu tiếp cận</w:t>
            </w:r>
            <w:r w:rsidR="00191D2A">
              <w:rPr>
                <w:rFonts w:eastAsia="Times New Roman"/>
                <w:bCs/>
                <w:sz w:val="24"/>
                <w:szCs w:val="24"/>
                <w:lang w:val="nl-NL"/>
              </w:rPr>
              <w:t xml:space="preserve"> </w:t>
            </w:r>
            <w:r w:rsidRPr="00111584">
              <w:rPr>
                <w:rFonts w:eastAsia="Times New Roman"/>
                <w:bCs/>
                <w:sz w:val="24"/>
                <w:szCs w:val="24"/>
                <w:lang w:val="nl-NL"/>
              </w:rPr>
              <w:t>thông tin của đồng bào;</w:t>
            </w:r>
            <w:r w:rsidR="00191D2A">
              <w:rPr>
                <w:rFonts w:eastAsia="Times New Roman"/>
                <w:bCs/>
                <w:sz w:val="24"/>
                <w:szCs w:val="24"/>
                <w:lang w:val="nl-NL"/>
              </w:rPr>
              <w:t xml:space="preserve"> </w:t>
            </w:r>
            <w:r w:rsidRPr="00111584">
              <w:rPr>
                <w:rFonts w:eastAsia="Times New Roman"/>
                <w:bCs/>
                <w:sz w:val="24"/>
                <w:szCs w:val="24"/>
                <w:lang w:val="nl-NL"/>
              </w:rPr>
              <w:t>- Quan tâm bố trí nguồn lực, trang thiết bị phục vụ hoạt động tuyên truyền</w:t>
            </w:r>
            <w:r w:rsidR="00191D2A">
              <w:rPr>
                <w:rFonts w:eastAsia="Times New Roman"/>
                <w:bCs/>
                <w:sz w:val="24"/>
                <w:szCs w:val="24"/>
                <w:lang w:val="nl-NL"/>
              </w:rPr>
              <w:t xml:space="preserve"> </w:t>
            </w:r>
            <w:r w:rsidRPr="00111584">
              <w:rPr>
                <w:rFonts w:eastAsia="Times New Roman"/>
                <w:bCs/>
                <w:sz w:val="24"/>
                <w:szCs w:val="24"/>
                <w:lang w:val="nl-NL"/>
              </w:rPr>
              <w:t>lưu động tại vùng sâu, vùng xa, vùng đồng bào dân tộc thiểu số và miền núi.</w:t>
            </w:r>
          </w:p>
        </w:tc>
        <w:tc>
          <w:tcPr>
            <w:tcW w:w="4651" w:type="dxa"/>
          </w:tcPr>
          <w:p w14:paraId="4739C4DB" w14:textId="524DD6C5" w:rsidR="00191D2A" w:rsidRPr="000C31E1" w:rsidRDefault="000C31E1" w:rsidP="00157C10">
            <w:pPr>
              <w:shd w:val="clear" w:color="auto" w:fill="FFFFFF" w:themeFill="background1"/>
              <w:tabs>
                <w:tab w:val="right" w:leader="dot" w:pos="8640"/>
              </w:tabs>
              <w:rPr>
                <w:rFonts w:eastAsia="Times New Roman"/>
                <w:bCs/>
                <w:sz w:val="24"/>
                <w:szCs w:val="24"/>
                <w:lang w:val="nl-NL"/>
              </w:rPr>
            </w:pPr>
            <w:r>
              <w:rPr>
                <w:rFonts w:eastAsia="Times New Roman"/>
                <w:bCs/>
                <w:sz w:val="24"/>
                <w:szCs w:val="24"/>
                <w:lang w:val="nl-NL"/>
              </w:rPr>
              <w:t>Bộ Văn hóa, Thể thao và Du lịch thấy nội dung</w:t>
            </w:r>
            <w:r w:rsidR="00191D2A" w:rsidRPr="000C31E1">
              <w:rPr>
                <w:rFonts w:eastAsia="Times New Roman"/>
                <w:bCs/>
                <w:sz w:val="24"/>
                <w:szCs w:val="24"/>
                <w:lang w:val="nl-NL"/>
              </w:rPr>
              <w:t xml:space="preserve"> không thuộc phạm vi điều chỉnh của Thông tư</w:t>
            </w:r>
          </w:p>
          <w:p w14:paraId="43CA1C6C" w14:textId="7057A0E8" w:rsidR="00BD1720" w:rsidRPr="000C31E1" w:rsidRDefault="000C31E1" w:rsidP="00157C10">
            <w:pPr>
              <w:shd w:val="clear" w:color="auto" w:fill="FFFFFF" w:themeFill="background1"/>
              <w:tabs>
                <w:tab w:val="right" w:leader="dot" w:pos="8640"/>
              </w:tabs>
              <w:rPr>
                <w:rFonts w:eastAsia="Times New Roman"/>
                <w:bCs/>
                <w:sz w:val="24"/>
                <w:szCs w:val="24"/>
                <w:lang w:val="nl-NL"/>
              </w:rPr>
            </w:pPr>
            <w:r>
              <w:rPr>
                <w:rFonts w:eastAsia="Times New Roman"/>
                <w:bCs/>
                <w:sz w:val="24"/>
                <w:szCs w:val="24"/>
                <w:lang w:val="nl-NL"/>
              </w:rPr>
              <w:t>về phân cấp</w:t>
            </w:r>
          </w:p>
        </w:tc>
      </w:tr>
      <w:tr w:rsidR="0040098D" w:rsidRPr="00972A03" w14:paraId="40B0D8A5" w14:textId="77777777" w:rsidTr="00BD6489">
        <w:trPr>
          <w:trHeight w:val="841"/>
        </w:trPr>
        <w:tc>
          <w:tcPr>
            <w:tcW w:w="2190" w:type="dxa"/>
            <w:vAlign w:val="center"/>
          </w:tcPr>
          <w:p w14:paraId="7D0E6F6F" w14:textId="5D475734" w:rsidR="00157C10" w:rsidRPr="00BD6489" w:rsidRDefault="00157C10" w:rsidP="00BD6489">
            <w:pPr>
              <w:shd w:val="clear" w:color="auto" w:fill="FFFFFF" w:themeFill="background1"/>
              <w:tabs>
                <w:tab w:val="right" w:leader="dot" w:pos="8640"/>
              </w:tabs>
              <w:rPr>
                <w:b/>
                <w:szCs w:val="24"/>
              </w:rPr>
            </w:pPr>
            <w:r w:rsidRPr="00BD6489">
              <w:rPr>
                <w:b/>
                <w:szCs w:val="24"/>
              </w:rPr>
              <w:t xml:space="preserve">Định mức </w:t>
            </w:r>
            <w:r w:rsidR="008079C0" w:rsidRPr="00BD6489">
              <w:rPr>
                <w:b/>
                <w:szCs w:val="24"/>
              </w:rPr>
              <w:t xml:space="preserve">số buổi </w:t>
            </w:r>
            <w:r w:rsidRPr="00BD6489">
              <w:rPr>
                <w:b/>
                <w:szCs w:val="24"/>
              </w:rPr>
              <w:t>hoạt</w:t>
            </w:r>
            <w:r w:rsidR="008079C0" w:rsidRPr="00BD6489">
              <w:rPr>
                <w:b/>
                <w:szCs w:val="24"/>
              </w:rPr>
              <w:t xml:space="preserve"> </w:t>
            </w:r>
            <w:r w:rsidRPr="00BD6489">
              <w:rPr>
                <w:b/>
                <w:szCs w:val="24"/>
              </w:rPr>
              <w:t>động của Đội tuyên truyền lưu động tại Điều 7 của dự thảo Thông tư</w:t>
            </w:r>
          </w:p>
        </w:tc>
        <w:tc>
          <w:tcPr>
            <w:tcW w:w="1800" w:type="dxa"/>
          </w:tcPr>
          <w:p w14:paraId="2DD5E5DE" w14:textId="4BE12E37"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t>Cục Nghệ thuật biểu diễn</w:t>
            </w:r>
          </w:p>
        </w:tc>
        <w:tc>
          <w:tcPr>
            <w:tcW w:w="6784" w:type="dxa"/>
          </w:tcPr>
          <w:p w14:paraId="133E271C" w14:textId="710F964F" w:rsidR="00157C10" w:rsidRPr="003473C4" w:rsidRDefault="00157C10" w:rsidP="00157C10">
            <w:pPr>
              <w:autoSpaceDE w:val="0"/>
              <w:autoSpaceDN w:val="0"/>
              <w:adjustRightInd w:val="0"/>
              <w:rPr>
                <w:rFonts w:eastAsia="Times New Roman"/>
                <w:bCs/>
                <w:sz w:val="24"/>
                <w:szCs w:val="24"/>
                <w:lang w:val="nl-NL"/>
              </w:rPr>
            </w:pPr>
            <w:r w:rsidRPr="003473C4">
              <w:rPr>
                <w:rFonts w:eastAsia="Times New Roman"/>
                <w:bCs/>
                <w:sz w:val="24"/>
                <w:szCs w:val="24"/>
                <w:lang w:val="nl-NL"/>
              </w:rPr>
              <w:t>Đưa hoạt động tuyên truyền đi sâu vào đời sống, tăng cường khả</w:t>
            </w:r>
            <w:r>
              <w:rPr>
                <w:rFonts w:eastAsia="Times New Roman"/>
                <w:bCs/>
                <w:sz w:val="24"/>
                <w:szCs w:val="24"/>
                <w:lang w:val="nl-NL"/>
              </w:rPr>
              <w:t xml:space="preserve"> </w:t>
            </w:r>
            <w:r w:rsidRPr="003473C4">
              <w:rPr>
                <w:rFonts w:eastAsia="Times New Roman"/>
                <w:bCs/>
                <w:sz w:val="24"/>
                <w:szCs w:val="24"/>
                <w:lang w:val="nl-NL"/>
              </w:rPr>
              <w:t>năng tiếp cận thông tin trực tiếp của người dân tại cơ sở là một ưu điểm lớn. Tuy</w:t>
            </w:r>
            <w:r>
              <w:rPr>
                <w:rFonts w:eastAsia="Times New Roman"/>
                <w:bCs/>
                <w:sz w:val="24"/>
                <w:szCs w:val="24"/>
                <w:lang w:val="nl-NL"/>
              </w:rPr>
              <w:t xml:space="preserve"> </w:t>
            </w:r>
            <w:r w:rsidRPr="003473C4">
              <w:rPr>
                <w:rFonts w:eastAsia="Times New Roman"/>
                <w:bCs/>
                <w:sz w:val="24"/>
                <w:szCs w:val="24"/>
                <w:lang w:val="nl-NL"/>
              </w:rPr>
              <w:t>nhiên, việc tăng đột biến khối lượng công việc toàn quốc lên hơn 4 lần (tăng</w:t>
            </w:r>
            <w:r>
              <w:rPr>
                <w:rFonts w:eastAsia="Times New Roman"/>
                <w:bCs/>
                <w:sz w:val="24"/>
                <w:szCs w:val="24"/>
                <w:lang w:val="nl-NL"/>
              </w:rPr>
              <w:t xml:space="preserve"> </w:t>
            </w:r>
            <w:r w:rsidRPr="003473C4">
              <w:rPr>
                <w:rFonts w:eastAsia="Times New Roman"/>
                <w:bCs/>
                <w:sz w:val="24"/>
                <w:szCs w:val="24"/>
                <w:lang w:val="nl-NL"/>
              </w:rPr>
              <w:t>377.16%) sẽ dẫn gây ra ảnh hưởng trực tiếp đến tổ chức ở cấp cơ sở do cấp xã phải</w:t>
            </w:r>
            <w:r>
              <w:rPr>
                <w:rFonts w:eastAsia="Times New Roman"/>
                <w:bCs/>
                <w:sz w:val="24"/>
                <w:szCs w:val="24"/>
                <w:lang w:val="nl-NL"/>
              </w:rPr>
              <w:t xml:space="preserve"> </w:t>
            </w:r>
            <w:r w:rsidRPr="003473C4">
              <w:rPr>
                <w:rFonts w:eastAsia="Times New Roman"/>
                <w:bCs/>
                <w:sz w:val="24"/>
                <w:szCs w:val="24"/>
                <w:lang w:val="nl-NL"/>
              </w:rPr>
              <w:t>đối mặt với khó khăn về kinh phí ngân sách, nhân sự chuyên môn và cơ sở vật chất.</w:t>
            </w:r>
          </w:p>
          <w:p w14:paraId="01E048E6" w14:textId="271317D0" w:rsidR="00157C10" w:rsidRPr="00111584" w:rsidRDefault="00157C10" w:rsidP="00191D2A">
            <w:pPr>
              <w:autoSpaceDE w:val="0"/>
              <w:autoSpaceDN w:val="0"/>
              <w:adjustRightInd w:val="0"/>
              <w:rPr>
                <w:rFonts w:eastAsia="Times New Roman"/>
                <w:bCs/>
                <w:sz w:val="24"/>
                <w:szCs w:val="24"/>
                <w:lang w:val="nl-NL"/>
              </w:rPr>
            </w:pPr>
            <w:r w:rsidRPr="003473C4">
              <w:rPr>
                <w:rFonts w:eastAsia="Times New Roman"/>
                <w:bCs/>
                <w:sz w:val="24"/>
                <w:szCs w:val="24"/>
                <w:lang w:val="nl-NL"/>
              </w:rPr>
              <w:t>2. Góp ý: Để giảm áp tải cho cấp xã khi số lượng buổi biểu diễn thực tế tăng</w:t>
            </w:r>
            <w:r>
              <w:rPr>
                <w:rFonts w:eastAsia="Times New Roman"/>
                <w:bCs/>
                <w:sz w:val="24"/>
                <w:szCs w:val="24"/>
                <w:lang w:val="nl-NL"/>
              </w:rPr>
              <w:t xml:space="preserve"> </w:t>
            </w:r>
            <w:r w:rsidRPr="003473C4">
              <w:rPr>
                <w:rFonts w:eastAsia="Times New Roman"/>
                <w:bCs/>
                <w:sz w:val="24"/>
                <w:szCs w:val="24"/>
                <w:lang w:val="nl-NL"/>
              </w:rPr>
              <w:t>mạnh như trên, Cục Nghệ thuật biểu diễn đề xuất một số giải pháp sau:</w:t>
            </w:r>
            <w:r w:rsidR="00191D2A">
              <w:rPr>
                <w:rFonts w:eastAsia="Times New Roman"/>
                <w:bCs/>
                <w:sz w:val="24"/>
                <w:szCs w:val="24"/>
                <w:lang w:val="nl-NL"/>
              </w:rPr>
              <w:t xml:space="preserve"> </w:t>
            </w:r>
            <w:r w:rsidRPr="003473C4">
              <w:rPr>
                <w:rFonts w:eastAsia="Times New Roman"/>
                <w:bCs/>
                <w:sz w:val="24"/>
                <w:szCs w:val="24"/>
                <w:lang w:val="nl-NL"/>
              </w:rPr>
              <w:t>Thứ nhất, tạo cơ chế linh hoạt, cho phép các địa phương áp dụng việc điều</w:t>
            </w:r>
            <w:r>
              <w:rPr>
                <w:rFonts w:eastAsia="Times New Roman"/>
                <w:bCs/>
                <w:sz w:val="24"/>
                <w:szCs w:val="24"/>
                <w:lang w:val="nl-NL"/>
              </w:rPr>
              <w:t xml:space="preserve"> </w:t>
            </w:r>
            <w:r w:rsidRPr="003473C4">
              <w:rPr>
                <w:rFonts w:eastAsia="Times New Roman"/>
                <w:bCs/>
                <w:sz w:val="24"/>
                <w:szCs w:val="24"/>
                <w:lang w:val="nl-NL"/>
              </w:rPr>
              <w:t>chỉnh số buổi phù hợp với đặc thù địa bàn (vùng sâu, vùng xa, hải đảo).</w:t>
            </w:r>
            <w:r w:rsidR="00191D2A">
              <w:rPr>
                <w:rFonts w:eastAsia="Times New Roman"/>
                <w:bCs/>
                <w:sz w:val="24"/>
                <w:szCs w:val="24"/>
                <w:lang w:val="nl-NL"/>
              </w:rPr>
              <w:t xml:space="preserve"> </w:t>
            </w:r>
            <w:r w:rsidRPr="003473C4">
              <w:rPr>
                <w:rFonts w:eastAsia="Times New Roman"/>
                <w:bCs/>
                <w:sz w:val="24"/>
                <w:szCs w:val="24"/>
                <w:lang w:val="nl-NL"/>
              </w:rPr>
              <w:t>Thứ hai, tích hợp nguồn lực: khuyến khích lồng ghép hoạt động tuyên truyền</w:t>
            </w:r>
            <w:r>
              <w:rPr>
                <w:rFonts w:eastAsia="Times New Roman"/>
                <w:bCs/>
                <w:sz w:val="24"/>
                <w:szCs w:val="24"/>
                <w:lang w:val="nl-NL"/>
              </w:rPr>
              <w:t xml:space="preserve"> </w:t>
            </w:r>
            <w:r w:rsidRPr="003473C4">
              <w:rPr>
                <w:rFonts w:eastAsia="Times New Roman"/>
                <w:bCs/>
                <w:sz w:val="24"/>
                <w:szCs w:val="24"/>
                <w:lang w:val="nl-NL"/>
              </w:rPr>
              <w:t>lưu động với các chương trình văn nghệ quần chúng và luân chuyển sách báo lưu</w:t>
            </w:r>
            <w:r>
              <w:rPr>
                <w:rFonts w:eastAsia="Times New Roman"/>
                <w:bCs/>
                <w:sz w:val="24"/>
                <w:szCs w:val="24"/>
                <w:lang w:val="nl-NL"/>
              </w:rPr>
              <w:t xml:space="preserve"> </w:t>
            </w:r>
            <w:r w:rsidRPr="003473C4">
              <w:rPr>
                <w:rFonts w:eastAsia="Times New Roman"/>
                <w:bCs/>
                <w:sz w:val="24"/>
                <w:szCs w:val="24"/>
                <w:lang w:val="nl-NL"/>
              </w:rPr>
              <w:t>động tại Trung tâm Văn hoá - Thể thao xã để tiết kiệm nhân lực và chi phí.</w:t>
            </w:r>
          </w:p>
        </w:tc>
        <w:tc>
          <w:tcPr>
            <w:tcW w:w="4651" w:type="dxa"/>
          </w:tcPr>
          <w:p w14:paraId="14594B77" w14:textId="451A7E8E" w:rsidR="00BD1720" w:rsidRPr="003C63EA" w:rsidRDefault="000C31E1" w:rsidP="003C63EA">
            <w:pPr>
              <w:shd w:val="clear" w:color="auto" w:fill="FFFFFF" w:themeFill="background1"/>
              <w:tabs>
                <w:tab w:val="right" w:leader="dot" w:pos="8640"/>
              </w:tabs>
              <w:rPr>
                <w:b/>
                <w:bCs/>
                <w:color w:val="FF0000"/>
                <w:sz w:val="24"/>
                <w:szCs w:val="24"/>
                <w:lang w:val="nl-NL"/>
              </w:rPr>
            </w:pPr>
            <w:r w:rsidRPr="000C31E1">
              <w:rPr>
                <w:rFonts w:eastAsia="Times New Roman"/>
                <w:bCs/>
                <w:sz w:val="24"/>
                <w:szCs w:val="24"/>
                <w:lang w:val="nl-NL"/>
              </w:rPr>
              <w:t>Bộ Văn hóa, Thể thao và Du lịch tiếp thu sửa đổi tại Thông tư</w:t>
            </w:r>
            <w:r>
              <w:rPr>
                <w:rFonts w:eastAsia="Times New Roman"/>
                <w:bCs/>
                <w:sz w:val="24"/>
                <w:szCs w:val="24"/>
                <w:lang w:val="nl-NL"/>
              </w:rPr>
              <w:t>.</w:t>
            </w:r>
          </w:p>
        </w:tc>
      </w:tr>
      <w:tr w:rsidR="00BD6489" w:rsidRPr="00972A03" w14:paraId="67F59329" w14:textId="77777777" w:rsidTr="00BD6489">
        <w:trPr>
          <w:trHeight w:val="1550"/>
        </w:trPr>
        <w:tc>
          <w:tcPr>
            <w:tcW w:w="2190" w:type="dxa"/>
            <w:vMerge w:val="restart"/>
            <w:vAlign w:val="center"/>
          </w:tcPr>
          <w:p w14:paraId="71C1E623" w14:textId="77777777" w:rsidR="00BD6489" w:rsidRDefault="00BD6489" w:rsidP="00157C10">
            <w:pPr>
              <w:shd w:val="clear" w:color="auto" w:fill="FFFFFF" w:themeFill="background1"/>
              <w:tabs>
                <w:tab w:val="right" w:leader="dot" w:pos="8640"/>
              </w:tabs>
              <w:rPr>
                <w:b/>
                <w:sz w:val="24"/>
                <w:szCs w:val="24"/>
              </w:rPr>
            </w:pPr>
            <w:r w:rsidRPr="008079C0">
              <w:rPr>
                <w:b/>
                <w:sz w:val="24"/>
                <w:szCs w:val="24"/>
              </w:rPr>
              <w:lastRenderedPageBreak/>
              <w:t xml:space="preserve">Định mức </w:t>
            </w:r>
            <w:r w:rsidRPr="00BD6489">
              <w:rPr>
                <w:b/>
                <w:sz w:val="24"/>
                <w:szCs w:val="24"/>
              </w:rPr>
              <w:t xml:space="preserve">số buổi </w:t>
            </w:r>
            <w:r w:rsidRPr="008079C0">
              <w:rPr>
                <w:b/>
                <w:sz w:val="24"/>
                <w:szCs w:val="24"/>
              </w:rPr>
              <w:t>hoạt</w:t>
            </w:r>
            <w:r w:rsidRPr="00BD6489">
              <w:rPr>
                <w:b/>
                <w:sz w:val="24"/>
                <w:szCs w:val="24"/>
              </w:rPr>
              <w:t xml:space="preserve"> </w:t>
            </w:r>
            <w:r w:rsidRPr="008079C0">
              <w:rPr>
                <w:b/>
                <w:sz w:val="24"/>
                <w:szCs w:val="24"/>
              </w:rPr>
              <w:t>động của Đội tuyên truyền lưu động tại Điều 7 của dự thảo Thông tư</w:t>
            </w:r>
          </w:p>
          <w:p w14:paraId="36A6C041" w14:textId="77777777" w:rsidR="00BD6489" w:rsidRDefault="00BD6489" w:rsidP="00157C10">
            <w:pPr>
              <w:shd w:val="clear" w:color="auto" w:fill="FFFFFF" w:themeFill="background1"/>
              <w:tabs>
                <w:tab w:val="right" w:leader="dot" w:pos="8640"/>
              </w:tabs>
              <w:rPr>
                <w:b/>
                <w:sz w:val="24"/>
                <w:szCs w:val="24"/>
              </w:rPr>
            </w:pPr>
            <w:r w:rsidRPr="008079C0">
              <w:rPr>
                <w:b/>
                <w:sz w:val="24"/>
                <w:szCs w:val="24"/>
              </w:rPr>
              <w:t xml:space="preserve">Định mức </w:t>
            </w:r>
            <w:r w:rsidRPr="00BD6489">
              <w:rPr>
                <w:b/>
                <w:sz w:val="24"/>
                <w:szCs w:val="24"/>
              </w:rPr>
              <w:t xml:space="preserve">số buổi </w:t>
            </w:r>
            <w:r w:rsidRPr="008079C0">
              <w:rPr>
                <w:b/>
                <w:sz w:val="24"/>
                <w:szCs w:val="24"/>
              </w:rPr>
              <w:t>hoạt</w:t>
            </w:r>
            <w:r w:rsidRPr="00BD6489">
              <w:rPr>
                <w:b/>
                <w:sz w:val="24"/>
                <w:szCs w:val="24"/>
              </w:rPr>
              <w:t xml:space="preserve"> </w:t>
            </w:r>
            <w:r w:rsidRPr="008079C0">
              <w:rPr>
                <w:b/>
                <w:sz w:val="24"/>
                <w:szCs w:val="24"/>
              </w:rPr>
              <w:t>động của Đội tuyên truyền lưu động tại Điều 7 của dự thảo Thông tư</w:t>
            </w:r>
          </w:p>
          <w:p w14:paraId="362A5B0D" w14:textId="77777777" w:rsidR="00BD6489" w:rsidRDefault="00BD6489" w:rsidP="00157C10">
            <w:pPr>
              <w:shd w:val="clear" w:color="auto" w:fill="FFFFFF" w:themeFill="background1"/>
              <w:tabs>
                <w:tab w:val="right" w:leader="dot" w:pos="8640"/>
              </w:tabs>
              <w:rPr>
                <w:b/>
                <w:sz w:val="24"/>
                <w:szCs w:val="24"/>
              </w:rPr>
            </w:pPr>
            <w:r w:rsidRPr="008079C0">
              <w:rPr>
                <w:b/>
                <w:sz w:val="24"/>
                <w:szCs w:val="24"/>
              </w:rPr>
              <w:t xml:space="preserve">Định mức </w:t>
            </w:r>
            <w:r>
              <w:rPr>
                <w:b/>
                <w:szCs w:val="24"/>
              </w:rPr>
              <w:t xml:space="preserve">số buổi </w:t>
            </w:r>
            <w:r w:rsidRPr="008079C0">
              <w:rPr>
                <w:b/>
                <w:sz w:val="24"/>
                <w:szCs w:val="24"/>
              </w:rPr>
              <w:t>hoạt</w:t>
            </w:r>
            <w:r>
              <w:rPr>
                <w:b/>
                <w:szCs w:val="24"/>
              </w:rPr>
              <w:t xml:space="preserve"> </w:t>
            </w:r>
            <w:r w:rsidRPr="008079C0">
              <w:rPr>
                <w:b/>
                <w:sz w:val="24"/>
                <w:szCs w:val="24"/>
              </w:rPr>
              <w:t>động của Đội tuyên truyền lưu động tại Điều 7 của dự thảo Thông tư</w:t>
            </w:r>
          </w:p>
          <w:p w14:paraId="11F3C89C" w14:textId="77777777" w:rsidR="00BD6489" w:rsidRDefault="00BD6489" w:rsidP="00157C10">
            <w:pPr>
              <w:shd w:val="clear" w:color="auto" w:fill="FFFFFF" w:themeFill="background1"/>
              <w:tabs>
                <w:tab w:val="right" w:leader="dot" w:pos="8640"/>
              </w:tabs>
              <w:rPr>
                <w:b/>
                <w:sz w:val="24"/>
                <w:szCs w:val="24"/>
              </w:rPr>
            </w:pPr>
            <w:r w:rsidRPr="008079C0">
              <w:rPr>
                <w:b/>
                <w:sz w:val="24"/>
                <w:szCs w:val="24"/>
              </w:rPr>
              <w:t xml:space="preserve">Định mức </w:t>
            </w:r>
            <w:r>
              <w:rPr>
                <w:b/>
                <w:szCs w:val="24"/>
              </w:rPr>
              <w:t xml:space="preserve">số buổi </w:t>
            </w:r>
            <w:r w:rsidRPr="008079C0">
              <w:rPr>
                <w:b/>
                <w:sz w:val="24"/>
                <w:szCs w:val="24"/>
              </w:rPr>
              <w:t>hoạt</w:t>
            </w:r>
            <w:r>
              <w:rPr>
                <w:b/>
                <w:szCs w:val="24"/>
              </w:rPr>
              <w:t xml:space="preserve"> </w:t>
            </w:r>
            <w:r w:rsidRPr="008079C0">
              <w:rPr>
                <w:b/>
                <w:sz w:val="24"/>
                <w:szCs w:val="24"/>
              </w:rPr>
              <w:t>động của Đội tuyên truyền lưu động tại Điều 7 của dự thảo Thông tư</w:t>
            </w:r>
          </w:p>
          <w:p w14:paraId="5063B5B4" w14:textId="77777777" w:rsidR="00BD6489" w:rsidRDefault="00BD6489" w:rsidP="00157C10">
            <w:pPr>
              <w:shd w:val="clear" w:color="auto" w:fill="FFFFFF" w:themeFill="background1"/>
              <w:tabs>
                <w:tab w:val="right" w:leader="dot" w:pos="8640"/>
              </w:tabs>
              <w:rPr>
                <w:b/>
                <w:sz w:val="24"/>
                <w:szCs w:val="24"/>
              </w:rPr>
            </w:pPr>
            <w:r w:rsidRPr="008079C0">
              <w:rPr>
                <w:b/>
                <w:sz w:val="24"/>
                <w:szCs w:val="24"/>
              </w:rPr>
              <w:t xml:space="preserve">Định mức </w:t>
            </w:r>
            <w:r>
              <w:rPr>
                <w:b/>
                <w:szCs w:val="24"/>
              </w:rPr>
              <w:t xml:space="preserve">số buổi </w:t>
            </w:r>
            <w:r w:rsidRPr="008079C0">
              <w:rPr>
                <w:b/>
                <w:sz w:val="24"/>
                <w:szCs w:val="24"/>
              </w:rPr>
              <w:t>hoạt</w:t>
            </w:r>
            <w:r>
              <w:rPr>
                <w:b/>
                <w:szCs w:val="24"/>
              </w:rPr>
              <w:t xml:space="preserve"> </w:t>
            </w:r>
            <w:r w:rsidRPr="008079C0">
              <w:rPr>
                <w:b/>
                <w:sz w:val="24"/>
                <w:szCs w:val="24"/>
              </w:rPr>
              <w:t>động của Đội tuyên truyền lưu động tại Điều 7 của dự thảo Thông tư</w:t>
            </w:r>
          </w:p>
          <w:p w14:paraId="1C3E9A9A" w14:textId="77777777" w:rsidR="00BD6489" w:rsidRDefault="00BD6489" w:rsidP="00157C10">
            <w:pPr>
              <w:shd w:val="clear" w:color="auto" w:fill="FFFFFF" w:themeFill="background1"/>
              <w:tabs>
                <w:tab w:val="right" w:leader="dot" w:pos="8640"/>
              </w:tabs>
              <w:rPr>
                <w:b/>
                <w:sz w:val="24"/>
                <w:szCs w:val="24"/>
              </w:rPr>
            </w:pPr>
            <w:r w:rsidRPr="008079C0">
              <w:rPr>
                <w:b/>
                <w:sz w:val="24"/>
                <w:szCs w:val="24"/>
              </w:rPr>
              <w:t xml:space="preserve">Định mức </w:t>
            </w:r>
            <w:r>
              <w:rPr>
                <w:b/>
                <w:szCs w:val="24"/>
              </w:rPr>
              <w:t xml:space="preserve">số buổi </w:t>
            </w:r>
            <w:r w:rsidRPr="008079C0">
              <w:rPr>
                <w:b/>
                <w:sz w:val="24"/>
                <w:szCs w:val="24"/>
              </w:rPr>
              <w:t>hoạt</w:t>
            </w:r>
            <w:r>
              <w:rPr>
                <w:b/>
                <w:szCs w:val="24"/>
              </w:rPr>
              <w:t xml:space="preserve"> </w:t>
            </w:r>
            <w:r w:rsidRPr="008079C0">
              <w:rPr>
                <w:b/>
                <w:sz w:val="24"/>
                <w:szCs w:val="24"/>
              </w:rPr>
              <w:t>động của Đội tuyên truyền lưu động tại Điều 7 của dự thảo Thông tư</w:t>
            </w:r>
          </w:p>
          <w:p w14:paraId="7FAB8179" w14:textId="28BDC21D" w:rsidR="00BD6489" w:rsidRDefault="00BD6489" w:rsidP="00157C10">
            <w:pPr>
              <w:shd w:val="clear" w:color="auto" w:fill="FFFFFF" w:themeFill="background1"/>
              <w:tabs>
                <w:tab w:val="right" w:leader="dot" w:pos="8640"/>
              </w:tabs>
              <w:rPr>
                <w:b/>
                <w:sz w:val="24"/>
                <w:szCs w:val="24"/>
              </w:rPr>
            </w:pPr>
            <w:r w:rsidRPr="008079C0">
              <w:rPr>
                <w:b/>
                <w:sz w:val="24"/>
                <w:szCs w:val="24"/>
              </w:rPr>
              <w:t xml:space="preserve">Định mức </w:t>
            </w:r>
            <w:r>
              <w:rPr>
                <w:b/>
                <w:szCs w:val="24"/>
              </w:rPr>
              <w:t xml:space="preserve">số buổi </w:t>
            </w:r>
            <w:r w:rsidRPr="008079C0">
              <w:rPr>
                <w:b/>
                <w:sz w:val="24"/>
                <w:szCs w:val="24"/>
              </w:rPr>
              <w:t>hoạt</w:t>
            </w:r>
            <w:r>
              <w:rPr>
                <w:b/>
                <w:szCs w:val="24"/>
              </w:rPr>
              <w:t xml:space="preserve"> </w:t>
            </w:r>
            <w:r w:rsidRPr="008079C0">
              <w:rPr>
                <w:b/>
                <w:sz w:val="24"/>
                <w:szCs w:val="24"/>
              </w:rPr>
              <w:t xml:space="preserve">động của Đội tuyên truyền lưu </w:t>
            </w:r>
            <w:r w:rsidRPr="008079C0">
              <w:rPr>
                <w:b/>
                <w:sz w:val="24"/>
                <w:szCs w:val="24"/>
              </w:rPr>
              <w:lastRenderedPageBreak/>
              <w:t>động tại Điều 7 của dự thảo Thông tư</w:t>
            </w:r>
          </w:p>
        </w:tc>
        <w:tc>
          <w:tcPr>
            <w:tcW w:w="1800" w:type="dxa"/>
          </w:tcPr>
          <w:p w14:paraId="71930C6B" w14:textId="7B2EDEC1"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lastRenderedPageBreak/>
              <w:t>Bộ Tài chính</w:t>
            </w:r>
          </w:p>
        </w:tc>
        <w:tc>
          <w:tcPr>
            <w:tcW w:w="6784" w:type="dxa"/>
          </w:tcPr>
          <w:p w14:paraId="315062AD" w14:textId="6DEAADF7" w:rsidR="00BD6489" w:rsidRPr="003473C4" w:rsidRDefault="00BD6489" w:rsidP="00191D2A">
            <w:pPr>
              <w:autoSpaceDE w:val="0"/>
              <w:autoSpaceDN w:val="0"/>
              <w:adjustRightInd w:val="0"/>
              <w:rPr>
                <w:rFonts w:eastAsia="Times New Roman"/>
                <w:bCs/>
                <w:sz w:val="24"/>
                <w:szCs w:val="24"/>
                <w:lang w:val="nl-NL"/>
              </w:rPr>
            </w:pPr>
            <w:r w:rsidRPr="0092231C">
              <w:rPr>
                <w:rFonts w:eastAsia="Times New Roman"/>
                <w:bCs/>
                <w:sz w:val="24"/>
                <w:szCs w:val="24"/>
                <w:lang w:val="nl-NL"/>
              </w:rPr>
              <w:t>Tại dự thảo Thông tư điều chỉnh số buổi hoạt động trong năm của cấp tỉnh</w:t>
            </w:r>
            <w:r>
              <w:rPr>
                <w:rFonts w:eastAsia="Times New Roman"/>
                <w:bCs/>
                <w:sz w:val="24"/>
                <w:szCs w:val="24"/>
                <w:lang w:val="nl-NL"/>
              </w:rPr>
              <w:t xml:space="preserve"> </w:t>
            </w:r>
            <w:r w:rsidRPr="0092231C">
              <w:rPr>
                <w:rFonts w:eastAsia="Times New Roman"/>
                <w:bCs/>
                <w:sz w:val="24"/>
                <w:szCs w:val="24"/>
                <w:lang w:val="nl-NL"/>
              </w:rPr>
              <w:t>từ 120 - 140 buổi thành 130 – 150 buổi, tuy nhiên chưa thuyết minh lý do tăng</w:t>
            </w:r>
            <w:r>
              <w:rPr>
                <w:rFonts w:eastAsia="Times New Roman"/>
                <w:bCs/>
                <w:sz w:val="24"/>
                <w:szCs w:val="24"/>
                <w:lang w:val="nl-NL"/>
              </w:rPr>
              <w:t xml:space="preserve"> </w:t>
            </w:r>
            <w:r w:rsidRPr="0092231C">
              <w:rPr>
                <w:rFonts w:eastAsia="Times New Roman"/>
                <w:bCs/>
                <w:sz w:val="24"/>
                <w:szCs w:val="24"/>
                <w:lang w:val="nl-NL"/>
              </w:rPr>
              <w:t>mức này. Đề nghị Bộ VHTTDL rà soát, bổ sung cơ sở đề xuất mức tăng tại dự</w:t>
            </w:r>
            <w:r>
              <w:rPr>
                <w:rFonts w:eastAsia="Times New Roman"/>
                <w:bCs/>
                <w:sz w:val="24"/>
                <w:szCs w:val="24"/>
                <w:lang w:val="nl-NL"/>
              </w:rPr>
              <w:t xml:space="preserve"> </w:t>
            </w:r>
            <w:r w:rsidRPr="0092231C">
              <w:rPr>
                <w:rFonts w:eastAsia="Times New Roman"/>
                <w:bCs/>
                <w:sz w:val="24"/>
                <w:szCs w:val="24"/>
                <w:lang w:val="nl-NL"/>
              </w:rPr>
              <w:t>thảo Thông tư; đồng thời rà soát nội dung chỉ với các quy định tại Thông tư số</w:t>
            </w:r>
            <w:r>
              <w:rPr>
                <w:rFonts w:eastAsia="Times New Roman"/>
                <w:bCs/>
                <w:sz w:val="24"/>
                <w:szCs w:val="24"/>
                <w:lang w:val="nl-NL"/>
              </w:rPr>
              <w:t xml:space="preserve"> </w:t>
            </w:r>
            <w:r w:rsidRPr="0092231C">
              <w:rPr>
                <w:rFonts w:eastAsia="Times New Roman"/>
                <w:bCs/>
                <w:sz w:val="24"/>
                <w:szCs w:val="24"/>
                <w:lang w:val="nl-NL"/>
              </w:rPr>
              <w:t>07/2026/TT-BVHTTDL ngày 06 tháng 4 năm 2026 của Bộ VHTTDL hướng</w:t>
            </w:r>
            <w:r>
              <w:rPr>
                <w:rFonts w:eastAsia="Times New Roman"/>
                <w:bCs/>
                <w:sz w:val="24"/>
                <w:szCs w:val="24"/>
                <w:lang w:val="nl-NL"/>
              </w:rPr>
              <w:t xml:space="preserve"> </w:t>
            </w:r>
            <w:r w:rsidRPr="0092231C">
              <w:rPr>
                <w:rFonts w:eastAsia="Times New Roman"/>
                <w:bCs/>
                <w:sz w:val="24"/>
                <w:szCs w:val="24"/>
                <w:lang w:val="nl-NL"/>
              </w:rPr>
              <w:t>dẫn thực hiện một số nội dung thuộc Chương trình mục tiêu quốc gia về ph</w:t>
            </w:r>
            <w:r>
              <w:rPr>
                <w:rFonts w:eastAsia="Times New Roman"/>
                <w:bCs/>
                <w:sz w:val="24"/>
                <w:szCs w:val="24"/>
                <w:lang w:val="nl-NL"/>
              </w:rPr>
              <w:t>á</w:t>
            </w:r>
            <w:r w:rsidRPr="0092231C">
              <w:rPr>
                <w:rFonts w:eastAsia="Times New Roman"/>
                <w:bCs/>
                <w:sz w:val="24"/>
                <w:szCs w:val="24"/>
                <w:lang w:val="nl-NL"/>
              </w:rPr>
              <w:t>t</w:t>
            </w:r>
            <w:r>
              <w:rPr>
                <w:rFonts w:eastAsia="Times New Roman"/>
                <w:bCs/>
                <w:sz w:val="24"/>
                <w:szCs w:val="24"/>
                <w:lang w:val="nl-NL"/>
              </w:rPr>
              <w:t xml:space="preserve"> </w:t>
            </w:r>
            <w:r w:rsidRPr="0092231C">
              <w:rPr>
                <w:rFonts w:eastAsia="Times New Roman"/>
                <w:bCs/>
                <w:sz w:val="24"/>
                <w:szCs w:val="24"/>
                <w:lang w:val="nl-NL"/>
              </w:rPr>
              <w:t>triển văn hoá giai đoạn 2025 - 2035, giai đoạn I: từ năm 2025 đến năm 2030</w:t>
            </w:r>
            <w:r>
              <w:rPr>
                <w:rFonts w:eastAsia="Times New Roman"/>
                <w:bCs/>
                <w:sz w:val="24"/>
                <w:szCs w:val="24"/>
                <w:lang w:val="nl-NL"/>
              </w:rPr>
              <w:t xml:space="preserve"> </w:t>
            </w:r>
            <w:r w:rsidRPr="0092231C">
              <w:rPr>
                <w:rFonts w:eastAsia="Times New Roman"/>
                <w:bCs/>
                <w:sz w:val="24"/>
                <w:szCs w:val="24"/>
                <w:lang w:val="nl-NL"/>
              </w:rPr>
              <w:t>thuộc phạm vi quản lý nhà nước của Bộ VHTTDL, bảo đảm phủ hợp, tránh</w:t>
            </w:r>
            <w:r>
              <w:rPr>
                <w:rFonts w:eastAsia="Times New Roman"/>
                <w:bCs/>
                <w:sz w:val="24"/>
                <w:szCs w:val="24"/>
                <w:lang w:val="nl-NL"/>
              </w:rPr>
              <w:t xml:space="preserve"> </w:t>
            </w:r>
            <w:r w:rsidRPr="0092231C">
              <w:rPr>
                <w:rFonts w:eastAsia="Times New Roman"/>
                <w:bCs/>
                <w:sz w:val="24"/>
                <w:szCs w:val="24"/>
                <w:lang w:val="nl-NL"/>
              </w:rPr>
              <w:t>trùng lắp.</w:t>
            </w:r>
          </w:p>
        </w:tc>
        <w:tc>
          <w:tcPr>
            <w:tcW w:w="4651" w:type="dxa"/>
          </w:tcPr>
          <w:p w14:paraId="068CDF68" w14:textId="0F05A0EB" w:rsidR="00BD6489" w:rsidRDefault="000C31E1" w:rsidP="0092231C">
            <w:pPr>
              <w:shd w:val="clear" w:color="auto" w:fill="FFFFFF" w:themeFill="background1"/>
              <w:tabs>
                <w:tab w:val="right" w:leader="dot" w:pos="8640"/>
              </w:tabs>
              <w:rPr>
                <w:bCs/>
                <w:color w:val="000000" w:themeColor="text1"/>
                <w:sz w:val="24"/>
                <w:szCs w:val="24"/>
                <w:lang w:val="nl-NL"/>
              </w:rPr>
            </w:pPr>
            <w:r w:rsidRPr="000C31E1">
              <w:rPr>
                <w:bCs/>
                <w:color w:val="000000" w:themeColor="text1"/>
                <w:sz w:val="24"/>
                <w:szCs w:val="24"/>
                <w:lang w:val="nl-NL"/>
              </w:rPr>
              <w:t>Bộ Văn hóa, Thể thao và Du lịch tiếp thu sửa đổi tại Thông tư</w:t>
            </w:r>
            <w:r w:rsidRPr="00CC4690">
              <w:rPr>
                <w:bCs/>
                <w:color w:val="000000" w:themeColor="text1"/>
                <w:sz w:val="24"/>
                <w:szCs w:val="24"/>
                <w:lang w:val="nl-NL"/>
              </w:rPr>
              <w:t xml:space="preserve"> </w:t>
            </w:r>
            <w:r w:rsidR="00BD6489" w:rsidRPr="00CC4690">
              <w:rPr>
                <w:bCs/>
                <w:color w:val="000000" w:themeColor="text1"/>
                <w:sz w:val="24"/>
                <w:szCs w:val="24"/>
                <w:lang w:val="nl-NL"/>
              </w:rPr>
              <w:t>tiếp thu ý kiến của Bộ Tài chính, không sửa đổi, bổ sung Thông tư liên tịch  số 46/2016/TTLT-BTC-BVHTTDL</w:t>
            </w:r>
          </w:p>
          <w:p w14:paraId="13AC6E4A" w14:textId="77777777" w:rsidR="009D0B4E" w:rsidRDefault="009D0B4E" w:rsidP="0092231C">
            <w:pPr>
              <w:shd w:val="clear" w:color="auto" w:fill="FFFFFF" w:themeFill="background1"/>
              <w:tabs>
                <w:tab w:val="right" w:leader="dot" w:pos="8640"/>
              </w:tabs>
              <w:rPr>
                <w:bCs/>
                <w:color w:val="000000" w:themeColor="text1"/>
                <w:sz w:val="24"/>
                <w:szCs w:val="24"/>
                <w:lang w:val="nl-NL"/>
              </w:rPr>
            </w:pPr>
          </w:p>
          <w:p w14:paraId="73E65FC9" w14:textId="65FB17A8" w:rsidR="00BD6489" w:rsidRPr="000C31E1" w:rsidRDefault="009D0B4E" w:rsidP="009D0B4E">
            <w:pPr>
              <w:shd w:val="clear" w:color="auto" w:fill="FFFFFF" w:themeFill="background1"/>
              <w:tabs>
                <w:tab w:val="right" w:leader="dot" w:pos="8640"/>
              </w:tabs>
              <w:rPr>
                <w:bCs/>
                <w:color w:val="000000" w:themeColor="text1"/>
                <w:sz w:val="24"/>
                <w:szCs w:val="24"/>
                <w:lang w:val="nl-NL"/>
              </w:rPr>
            </w:pPr>
            <w:r w:rsidRPr="000C31E1">
              <w:rPr>
                <w:bCs/>
                <w:color w:val="000000" w:themeColor="text1"/>
                <w:sz w:val="24"/>
                <w:szCs w:val="24"/>
                <w:lang w:val="nl-NL"/>
              </w:rPr>
              <w:t>Đối với định mức số buổi hoạt động trong năm của cấp tỉ</w:t>
            </w:r>
            <w:r w:rsidR="003C63EA" w:rsidRPr="000C31E1">
              <w:rPr>
                <w:bCs/>
                <w:color w:val="000000" w:themeColor="text1"/>
                <w:sz w:val="24"/>
                <w:szCs w:val="24"/>
                <w:lang w:val="nl-NL"/>
              </w:rPr>
              <w:t xml:space="preserve">nh: Trên cơ sở ý kiến đánh giá thực tiễn của địa phương, </w:t>
            </w:r>
            <w:r w:rsidRPr="000C31E1">
              <w:rPr>
                <w:bCs/>
                <w:color w:val="000000" w:themeColor="text1"/>
                <w:sz w:val="24"/>
                <w:szCs w:val="24"/>
                <w:lang w:val="nl-NL"/>
              </w:rPr>
              <w:t>đề xuất giữ nguyên</w:t>
            </w:r>
            <w:r w:rsidR="003C63EA" w:rsidRPr="000C31E1">
              <w:rPr>
                <w:bCs/>
                <w:color w:val="000000" w:themeColor="text1"/>
                <w:sz w:val="24"/>
                <w:szCs w:val="24"/>
                <w:lang w:val="nl-NL"/>
              </w:rPr>
              <w:t xml:space="preserve"> định mức</w:t>
            </w:r>
            <w:r w:rsidRPr="000C31E1">
              <w:rPr>
                <w:bCs/>
                <w:color w:val="000000" w:themeColor="text1"/>
                <w:sz w:val="24"/>
                <w:szCs w:val="24"/>
                <w:lang w:val="nl-NL"/>
              </w:rPr>
              <w:t xml:space="preserve"> từ 120 - 140 buổi</w:t>
            </w:r>
            <w:r w:rsidR="001A2BB4" w:rsidRPr="000C31E1">
              <w:rPr>
                <w:bCs/>
                <w:color w:val="000000" w:themeColor="text1"/>
                <w:sz w:val="24"/>
                <w:szCs w:val="24"/>
                <w:lang w:val="nl-NL"/>
              </w:rPr>
              <w:t xml:space="preserve"> như quy định cũ.</w:t>
            </w:r>
          </w:p>
        </w:tc>
      </w:tr>
      <w:tr w:rsidR="00BD6489" w:rsidRPr="00972A03" w14:paraId="7E396EC0" w14:textId="77777777" w:rsidTr="00BD6489">
        <w:trPr>
          <w:trHeight w:val="557"/>
        </w:trPr>
        <w:tc>
          <w:tcPr>
            <w:tcW w:w="2190" w:type="dxa"/>
            <w:vMerge/>
            <w:vAlign w:val="center"/>
          </w:tcPr>
          <w:p w14:paraId="145542F0" w14:textId="4FBBC6AE" w:rsidR="00BD6489" w:rsidRDefault="00BD6489" w:rsidP="00157C10">
            <w:pPr>
              <w:shd w:val="clear" w:color="auto" w:fill="FFFFFF" w:themeFill="background1"/>
              <w:tabs>
                <w:tab w:val="right" w:leader="dot" w:pos="8640"/>
              </w:tabs>
              <w:rPr>
                <w:b/>
                <w:sz w:val="24"/>
                <w:szCs w:val="24"/>
              </w:rPr>
            </w:pPr>
          </w:p>
        </w:tc>
        <w:tc>
          <w:tcPr>
            <w:tcW w:w="1800" w:type="dxa"/>
          </w:tcPr>
          <w:p w14:paraId="25F5C0B0" w14:textId="60E919F5"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Văn phòng Bộ</w:t>
            </w:r>
          </w:p>
        </w:tc>
        <w:tc>
          <w:tcPr>
            <w:tcW w:w="6784" w:type="dxa"/>
          </w:tcPr>
          <w:p w14:paraId="5FEDEF0F" w14:textId="05EA2F64" w:rsidR="00BD6489" w:rsidRPr="003473C4" w:rsidRDefault="00BD6489" w:rsidP="00336C49">
            <w:pPr>
              <w:autoSpaceDE w:val="0"/>
              <w:autoSpaceDN w:val="0"/>
              <w:adjustRightInd w:val="0"/>
              <w:rPr>
                <w:rFonts w:eastAsia="Times New Roman"/>
                <w:bCs/>
                <w:sz w:val="24"/>
                <w:szCs w:val="24"/>
                <w:lang w:val="nl-NL"/>
              </w:rPr>
            </w:pPr>
            <w:r w:rsidRPr="00E01915">
              <w:rPr>
                <w:rFonts w:eastAsia="Times New Roman"/>
                <w:bCs/>
                <w:sz w:val="24"/>
                <w:szCs w:val="24"/>
                <w:lang w:val="nl-NL"/>
              </w:rPr>
              <w:t>Đề nghị cơ quan chủ trì soạn thảo tiếp tục đánh giá kỹ hơn tác động của quy</w:t>
            </w:r>
            <w:r>
              <w:rPr>
                <w:rFonts w:eastAsia="Times New Roman"/>
                <w:bCs/>
                <w:sz w:val="24"/>
                <w:szCs w:val="24"/>
                <w:lang w:val="nl-NL"/>
              </w:rPr>
              <w:t xml:space="preserve"> </w:t>
            </w:r>
            <w:r w:rsidRPr="00E01915">
              <w:rPr>
                <w:rFonts w:eastAsia="Times New Roman"/>
                <w:bCs/>
                <w:sz w:val="24"/>
                <w:szCs w:val="24"/>
                <w:lang w:val="nl-NL"/>
              </w:rPr>
              <w:t>định này; tổng hợp đầy đủ ý kiến của Bộ Tài chính, Bộ Nội vụ và các địa phương;</w:t>
            </w:r>
            <w:r>
              <w:rPr>
                <w:rFonts w:eastAsia="Times New Roman"/>
                <w:bCs/>
                <w:sz w:val="24"/>
                <w:szCs w:val="24"/>
                <w:lang w:val="nl-NL"/>
              </w:rPr>
              <w:t xml:space="preserve"> </w:t>
            </w:r>
            <w:r w:rsidRPr="00E01915">
              <w:rPr>
                <w:rFonts w:eastAsia="Times New Roman"/>
                <w:bCs/>
                <w:sz w:val="24"/>
                <w:szCs w:val="24"/>
                <w:lang w:val="nl-NL"/>
              </w:rPr>
              <w:t>đồng thời nghiên cứu chỉnh lý theo hướng quy định linh hoạt hơn. Theo đó, định</w:t>
            </w:r>
            <w:r w:rsidR="00336C49">
              <w:rPr>
                <w:rFonts w:eastAsia="Times New Roman"/>
                <w:bCs/>
                <w:sz w:val="24"/>
                <w:szCs w:val="24"/>
                <w:lang w:val="nl-NL"/>
              </w:rPr>
              <w:t xml:space="preserve"> </w:t>
            </w:r>
            <w:r w:rsidRPr="00E01915">
              <w:rPr>
                <w:rFonts w:eastAsia="Times New Roman"/>
                <w:bCs/>
                <w:sz w:val="24"/>
                <w:szCs w:val="24"/>
                <w:lang w:val="nl-NL"/>
              </w:rPr>
              <w:t>mức hoạt động của Đội Tuyên truyền lưu động cấp xã nên được xác định căn c</w:t>
            </w:r>
            <w:r>
              <w:rPr>
                <w:rFonts w:eastAsia="Times New Roman"/>
                <w:bCs/>
                <w:sz w:val="24"/>
                <w:szCs w:val="24"/>
                <w:lang w:val="nl-NL"/>
              </w:rPr>
              <w:t xml:space="preserve">ứ </w:t>
            </w:r>
            <w:r w:rsidRPr="00E01915">
              <w:rPr>
                <w:rFonts w:eastAsia="Times New Roman"/>
                <w:bCs/>
                <w:sz w:val="24"/>
                <w:szCs w:val="24"/>
                <w:lang w:val="nl-NL"/>
              </w:rPr>
              <w:t>vào điều kiện thực tế, quy mô dân số, đặc điểm địa bàn, yêu cầu nhiệm vụ tuyên</w:t>
            </w:r>
            <w:r>
              <w:rPr>
                <w:rFonts w:eastAsia="Times New Roman"/>
                <w:bCs/>
                <w:sz w:val="24"/>
                <w:szCs w:val="24"/>
                <w:lang w:val="nl-NL"/>
              </w:rPr>
              <w:t xml:space="preserve"> </w:t>
            </w:r>
            <w:r w:rsidRPr="00E01915">
              <w:rPr>
                <w:rFonts w:eastAsia="Times New Roman"/>
                <w:bCs/>
                <w:sz w:val="24"/>
                <w:szCs w:val="24"/>
                <w:lang w:val="nl-NL"/>
              </w:rPr>
              <w:t>truyền, thiết chế văn hóa hiện có, khả năng ngân sách và nhân lực của địa phương;</w:t>
            </w:r>
            <w:r>
              <w:rPr>
                <w:rFonts w:eastAsia="Times New Roman"/>
                <w:bCs/>
                <w:sz w:val="24"/>
                <w:szCs w:val="24"/>
                <w:lang w:val="nl-NL"/>
              </w:rPr>
              <w:t xml:space="preserve"> </w:t>
            </w:r>
            <w:r w:rsidRPr="00E01915">
              <w:rPr>
                <w:rFonts w:eastAsia="Times New Roman"/>
                <w:bCs/>
                <w:sz w:val="24"/>
                <w:szCs w:val="24"/>
                <w:lang w:val="nl-NL"/>
              </w:rPr>
              <w:t>không nên áp dụng cơ học một khung định mức cứng cho mọi đơn vị cấp xã.</w:t>
            </w:r>
            <w:r>
              <w:rPr>
                <w:rFonts w:eastAsia="Times New Roman"/>
                <w:bCs/>
                <w:sz w:val="24"/>
                <w:szCs w:val="24"/>
                <w:lang w:val="nl-NL"/>
              </w:rPr>
              <w:t xml:space="preserve"> </w:t>
            </w:r>
            <w:r w:rsidRPr="00E01915">
              <w:rPr>
                <w:rFonts w:eastAsia="Times New Roman"/>
                <w:bCs/>
                <w:sz w:val="24"/>
                <w:szCs w:val="24"/>
                <w:lang w:val="nl-NL"/>
              </w:rPr>
              <w:t>Đề nghị cân nhắc phương án giao Ủy ban nhân dân cấp tỉnh quyết định định</w:t>
            </w:r>
            <w:r>
              <w:rPr>
                <w:rFonts w:eastAsia="Times New Roman"/>
                <w:bCs/>
                <w:sz w:val="24"/>
                <w:szCs w:val="24"/>
                <w:lang w:val="nl-NL"/>
              </w:rPr>
              <w:t xml:space="preserve"> </w:t>
            </w:r>
            <w:r w:rsidRPr="00E01915">
              <w:rPr>
                <w:rFonts w:eastAsia="Times New Roman"/>
                <w:bCs/>
                <w:sz w:val="24"/>
                <w:szCs w:val="24"/>
                <w:lang w:val="nl-NL"/>
              </w:rPr>
              <w:t>mức hoạt động cụ thể của Đội Tuyên truyền lưu động cấp xã theo từng nhóm địa</w:t>
            </w:r>
            <w:r>
              <w:rPr>
                <w:rFonts w:eastAsia="Times New Roman"/>
                <w:bCs/>
                <w:sz w:val="24"/>
                <w:szCs w:val="24"/>
                <w:lang w:val="nl-NL"/>
              </w:rPr>
              <w:t xml:space="preserve"> </w:t>
            </w:r>
            <w:r w:rsidRPr="00E01915">
              <w:rPr>
                <w:rFonts w:eastAsia="Times New Roman"/>
                <w:bCs/>
                <w:sz w:val="24"/>
                <w:szCs w:val="24"/>
                <w:lang w:val="nl-NL"/>
              </w:rPr>
              <w:t>bàn, bảo đảm phù hợp với khả năng nguồn lực và yêu cầu nhiệm vụ; đồng thời</w:t>
            </w:r>
            <w:r>
              <w:rPr>
                <w:rFonts w:eastAsia="Times New Roman"/>
                <w:bCs/>
                <w:sz w:val="24"/>
                <w:szCs w:val="24"/>
                <w:lang w:val="nl-NL"/>
              </w:rPr>
              <w:t xml:space="preserve"> </w:t>
            </w:r>
            <w:r w:rsidRPr="00E01915">
              <w:rPr>
                <w:rFonts w:eastAsia="Times New Roman"/>
                <w:bCs/>
                <w:sz w:val="24"/>
                <w:szCs w:val="24"/>
                <w:lang w:val="nl-NL"/>
              </w:rPr>
              <w:t>quy định rõ định mức chỉ áp dụng đối với Đội Tuyên truyền lưu động được thành</w:t>
            </w:r>
            <w:r>
              <w:rPr>
                <w:rFonts w:eastAsia="Times New Roman"/>
                <w:bCs/>
                <w:sz w:val="24"/>
                <w:szCs w:val="24"/>
                <w:lang w:val="nl-NL"/>
              </w:rPr>
              <w:t xml:space="preserve"> </w:t>
            </w:r>
            <w:r w:rsidRPr="00E01915">
              <w:rPr>
                <w:rFonts w:eastAsia="Times New Roman"/>
                <w:bCs/>
                <w:sz w:val="24"/>
                <w:szCs w:val="24"/>
                <w:lang w:val="nl-NL"/>
              </w:rPr>
              <w:t>lập, bố trí đủ điều kiện hoạt động theo quy định, tránh phát sinh áp lực tổ chức bộ</w:t>
            </w:r>
            <w:r>
              <w:rPr>
                <w:rFonts w:eastAsia="Times New Roman"/>
                <w:bCs/>
                <w:sz w:val="24"/>
                <w:szCs w:val="24"/>
                <w:lang w:val="nl-NL"/>
              </w:rPr>
              <w:t xml:space="preserve"> </w:t>
            </w:r>
            <w:r w:rsidRPr="00E01915">
              <w:rPr>
                <w:rFonts w:eastAsia="Times New Roman"/>
                <w:bCs/>
                <w:sz w:val="24"/>
                <w:szCs w:val="24"/>
                <w:lang w:val="nl-NL"/>
              </w:rPr>
              <w:t>máy, kinh phí và chỉ tiêu hoạt động không cần thiết</w:t>
            </w:r>
            <w:r>
              <w:rPr>
                <w:rFonts w:eastAsia="Times New Roman"/>
                <w:bCs/>
                <w:sz w:val="24"/>
                <w:szCs w:val="24"/>
                <w:lang w:val="nl-NL"/>
              </w:rPr>
              <w:t>.</w:t>
            </w:r>
          </w:p>
        </w:tc>
        <w:tc>
          <w:tcPr>
            <w:tcW w:w="4651" w:type="dxa"/>
          </w:tcPr>
          <w:p w14:paraId="45F90B75" w14:textId="0786575B" w:rsidR="00BD6489" w:rsidRPr="001547F9" w:rsidRDefault="003C63EA" w:rsidP="003C63EA">
            <w:pPr>
              <w:shd w:val="clear" w:color="auto" w:fill="FFFFFF" w:themeFill="background1"/>
              <w:tabs>
                <w:tab w:val="right" w:leader="dot" w:pos="8640"/>
              </w:tabs>
              <w:rPr>
                <w:bCs/>
                <w:color w:val="FF0000"/>
                <w:sz w:val="24"/>
                <w:szCs w:val="24"/>
                <w:lang w:val="nl-NL"/>
              </w:rPr>
            </w:pPr>
            <w:r w:rsidRPr="000C31E1">
              <w:rPr>
                <w:bCs/>
                <w:color w:val="000000" w:themeColor="text1"/>
                <w:sz w:val="24"/>
                <w:szCs w:val="24"/>
                <w:lang w:val="nl-NL"/>
              </w:rPr>
              <w:t xml:space="preserve">Trên cơ sở ý kiến đánh giá thực tiễn của địa phương, </w:t>
            </w:r>
            <w:r w:rsidR="000C31E1" w:rsidRPr="000C31E1">
              <w:rPr>
                <w:iCs/>
                <w:sz w:val="24"/>
                <w:szCs w:val="24"/>
              </w:rPr>
              <w:t xml:space="preserve">Bộ Văn hóa, Thể thao và Du lịch </w:t>
            </w:r>
            <w:r w:rsidR="000C31E1">
              <w:rPr>
                <w:iCs/>
                <w:sz w:val="24"/>
                <w:szCs w:val="24"/>
              </w:rPr>
              <w:t>t</w:t>
            </w:r>
            <w:r w:rsidR="000C31E1" w:rsidRPr="000E18B1">
              <w:rPr>
                <w:sz w:val="24"/>
                <w:szCs w:val="24"/>
                <w:lang w:val="nl-NL"/>
              </w:rPr>
              <w:t>iếp thu</w:t>
            </w:r>
            <w:r w:rsidR="000C31E1">
              <w:rPr>
                <w:sz w:val="24"/>
                <w:szCs w:val="24"/>
                <w:lang w:val="nl-NL"/>
              </w:rPr>
              <w:t xml:space="preserve">, </w:t>
            </w:r>
            <w:r w:rsidRPr="000C31E1">
              <w:rPr>
                <w:bCs/>
                <w:color w:val="000000" w:themeColor="text1"/>
                <w:sz w:val="24"/>
                <w:szCs w:val="24"/>
                <w:lang w:val="nl-NL"/>
              </w:rPr>
              <w:t>đề xuất giữ nguyên định mức của Đội tuyên truyền lưu động cấp tỉnh trong năm từ 120 - 140 buổi; định mức hoạt động của Đội Tuyên truyền lưu động cấp xã trong năm từ 60 đến 80 buổi. Ủy ban nhân dân tỉnh, thành phố trực thuộc trung ương quyết định định mức hoạt động trên cơ sở đề nghị của Giám đốc Sở Văn hóa, Thể thao và Du lịch (Sở Văn hóa và Thể thao) phù hợp với tình hình thực tế tại địa phương. Định mức hoạt động cụ thể tại từng tỉnh có thể thấp hơn hoặc cao hơn, nhưng mức tăng, giảm không vượt quá 20% khung định mức hoạt động quy định tại Thông tư này.”</w:t>
            </w:r>
          </w:p>
        </w:tc>
      </w:tr>
      <w:tr w:rsidR="00BD6489" w:rsidRPr="00972A03" w14:paraId="3C7D20AF" w14:textId="77777777" w:rsidTr="00BD6489">
        <w:trPr>
          <w:trHeight w:val="1125"/>
        </w:trPr>
        <w:tc>
          <w:tcPr>
            <w:tcW w:w="2190" w:type="dxa"/>
            <w:vMerge/>
            <w:vAlign w:val="center"/>
          </w:tcPr>
          <w:p w14:paraId="0C617F31" w14:textId="17752B94" w:rsidR="00BD6489" w:rsidRDefault="00BD6489" w:rsidP="00157C10">
            <w:pPr>
              <w:shd w:val="clear" w:color="auto" w:fill="FFFFFF" w:themeFill="background1"/>
              <w:tabs>
                <w:tab w:val="right" w:leader="dot" w:pos="8640"/>
              </w:tabs>
              <w:rPr>
                <w:b/>
                <w:sz w:val="24"/>
                <w:szCs w:val="24"/>
              </w:rPr>
            </w:pPr>
          </w:p>
        </w:tc>
        <w:tc>
          <w:tcPr>
            <w:tcW w:w="1800" w:type="dxa"/>
          </w:tcPr>
          <w:p w14:paraId="1359364C" w14:textId="30E415A5"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Cục Nghệ thuật biểu diễn</w:t>
            </w:r>
          </w:p>
        </w:tc>
        <w:tc>
          <w:tcPr>
            <w:tcW w:w="6784" w:type="dxa"/>
          </w:tcPr>
          <w:p w14:paraId="4FC9E593" w14:textId="7DCEA709" w:rsidR="00BD6489" w:rsidRPr="00487456" w:rsidRDefault="00BD6489" w:rsidP="00157C10">
            <w:pPr>
              <w:autoSpaceDE w:val="0"/>
              <w:autoSpaceDN w:val="0"/>
              <w:adjustRightInd w:val="0"/>
              <w:rPr>
                <w:rFonts w:eastAsia="Times New Roman"/>
                <w:bCs/>
                <w:sz w:val="24"/>
                <w:szCs w:val="24"/>
                <w:lang w:val="nl-NL"/>
              </w:rPr>
            </w:pPr>
            <w:r w:rsidRPr="00487456">
              <w:rPr>
                <w:rFonts w:eastAsia="Times New Roman"/>
                <w:bCs/>
                <w:sz w:val="24"/>
                <w:szCs w:val="24"/>
                <w:lang w:val="nl-NL"/>
              </w:rPr>
              <w:t>Đối với Điều 7, sửa đổi, bổ sung Điều 2 (Về định mức hoạt động của Đội</w:t>
            </w:r>
            <w:r>
              <w:rPr>
                <w:rFonts w:eastAsia="Times New Roman"/>
                <w:bCs/>
                <w:sz w:val="24"/>
                <w:szCs w:val="24"/>
                <w:lang w:val="nl-NL"/>
              </w:rPr>
              <w:t xml:space="preserve"> </w:t>
            </w:r>
            <w:r w:rsidRPr="00487456">
              <w:rPr>
                <w:rFonts w:eastAsia="Times New Roman"/>
                <w:bCs/>
                <w:sz w:val="24"/>
                <w:szCs w:val="24"/>
                <w:lang w:val="nl-NL"/>
              </w:rPr>
              <w:t>Tuyên truyền Lưu động)</w:t>
            </w:r>
            <w:r>
              <w:rPr>
                <w:rFonts w:eastAsia="Times New Roman"/>
                <w:bCs/>
                <w:sz w:val="24"/>
                <w:szCs w:val="24"/>
                <w:lang w:val="nl-NL"/>
              </w:rPr>
              <w:t xml:space="preserve">. </w:t>
            </w:r>
            <w:r w:rsidRPr="00487456">
              <w:rPr>
                <w:rFonts w:eastAsia="Times New Roman"/>
                <w:bCs/>
                <w:sz w:val="24"/>
                <w:szCs w:val="24"/>
                <w:lang w:val="nl-NL"/>
              </w:rPr>
              <w:t>- Nội dung dự thảo: Quy định số buổi hoạt động trong năm đối với cấp tỉnh từ</w:t>
            </w:r>
            <w:r>
              <w:rPr>
                <w:rFonts w:eastAsia="Times New Roman"/>
                <w:bCs/>
                <w:sz w:val="24"/>
                <w:szCs w:val="24"/>
                <w:lang w:val="nl-NL"/>
              </w:rPr>
              <w:t xml:space="preserve"> </w:t>
            </w:r>
            <w:r w:rsidRPr="00487456">
              <w:rPr>
                <w:rFonts w:eastAsia="Times New Roman"/>
                <w:bCs/>
                <w:sz w:val="24"/>
                <w:szCs w:val="24"/>
                <w:lang w:val="nl-NL"/>
              </w:rPr>
              <w:t>130 đến 150 buổi; cấp xã từ 100 đến 120 buổi.</w:t>
            </w:r>
          </w:p>
          <w:p w14:paraId="34D72E03" w14:textId="1F0E21C2" w:rsidR="00BD6489" w:rsidRPr="00487456" w:rsidRDefault="00BD6489" w:rsidP="00157C10">
            <w:pPr>
              <w:autoSpaceDE w:val="0"/>
              <w:autoSpaceDN w:val="0"/>
              <w:adjustRightInd w:val="0"/>
              <w:rPr>
                <w:rFonts w:eastAsia="Times New Roman"/>
                <w:bCs/>
                <w:sz w:val="24"/>
                <w:szCs w:val="24"/>
                <w:lang w:val="nl-NL"/>
              </w:rPr>
            </w:pPr>
            <w:r w:rsidRPr="00487456">
              <w:rPr>
                <w:rFonts w:eastAsia="Times New Roman"/>
                <w:bCs/>
                <w:sz w:val="24"/>
                <w:szCs w:val="24"/>
                <w:lang w:val="nl-NL"/>
              </w:rPr>
              <w:t>- Ý kiến góp ý: Đề nghị sửa đổi, giảm định mức hoạt động xuống để phù hợp</w:t>
            </w:r>
            <w:r>
              <w:rPr>
                <w:rFonts w:eastAsia="Times New Roman"/>
                <w:bCs/>
                <w:sz w:val="24"/>
                <w:szCs w:val="24"/>
                <w:lang w:val="nl-NL"/>
              </w:rPr>
              <w:t xml:space="preserve"> </w:t>
            </w:r>
            <w:r w:rsidRPr="00487456">
              <w:rPr>
                <w:rFonts w:eastAsia="Times New Roman"/>
                <w:bCs/>
                <w:sz w:val="24"/>
                <w:szCs w:val="24"/>
                <w:lang w:val="nl-NL"/>
              </w:rPr>
              <w:t>với tình hình thực tế, cụ thể:</w:t>
            </w:r>
          </w:p>
          <w:p w14:paraId="13A39CBB" w14:textId="7EA50668" w:rsidR="00BD6489" w:rsidRPr="00487456" w:rsidRDefault="00BD6489" w:rsidP="00157C10">
            <w:pPr>
              <w:autoSpaceDE w:val="0"/>
              <w:autoSpaceDN w:val="0"/>
              <w:adjustRightInd w:val="0"/>
              <w:rPr>
                <w:rFonts w:eastAsia="Times New Roman"/>
                <w:bCs/>
                <w:sz w:val="24"/>
                <w:szCs w:val="24"/>
                <w:lang w:val="nl-NL"/>
              </w:rPr>
            </w:pPr>
            <w:r w:rsidRPr="00487456">
              <w:rPr>
                <w:rFonts w:eastAsia="Times New Roman"/>
                <w:bCs/>
                <w:sz w:val="24"/>
                <w:szCs w:val="24"/>
                <w:lang w:val="nl-NL"/>
              </w:rPr>
              <w:t>Cấp tỉnh: Từ 100 đến 130 buổi/năm.</w:t>
            </w:r>
            <w:r>
              <w:rPr>
                <w:rFonts w:eastAsia="Times New Roman"/>
                <w:bCs/>
                <w:sz w:val="24"/>
                <w:szCs w:val="24"/>
                <w:lang w:val="nl-NL"/>
              </w:rPr>
              <w:t xml:space="preserve"> </w:t>
            </w:r>
            <w:r w:rsidRPr="00487456">
              <w:rPr>
                <w:rFonts w:eastAsia="Times New Roman"/>
                <w:bCs/>
                <w:sz w:val="24"/>
                <w:szCs w:val="24"/>
                <w:lang w:val="nl-NL"/>
              </w:rPr>
              <w:t xml:space="preserve">Cấp xã: Từ </w:t>
            </w:r>
            <w:r w:rsidRPr="0045490E">
              <w:rPr>
                <w:rFonts w:eastAsia="Times New Roman"/>
                <w:bCs/>
                <w:sz w:val="24"/>
                <w:szCs w:val="24"/>
                <w:u w:val="single"/>
                <w:lang w:val="nl-NL"/>
              </w:rPr>
              <w:t>60 đến 80 buổi/năm.</w:t>
            </w:r>
          </w:p>
          <w:p w14:paraId="5CF31F1C" w14:textId="5E5CF1C1" w:rsidR="00BD6489" w:rsidRPr="00487456" w:rsidRDefault="00BD6489" w:rsidP="00157C10">
            <w:pPr>
              <w:autoSpaceDE w:val="0"/>
              <w:autoSpaceDN w:val="0"/>
              <w:adjustRightInd w:val="0"/>
              <w:rPr>
                <w:rFonts w:eastAsia="Times New Roman"/>
                <w:bCs/>
                <w:sz w:val="24"/>
                <w:szCs w:val="24"/>
                <w:lang w:val="nl-NL"/>
              </w:rPr>
            </w:pPr>
            <w:r w:rsidRPr="00487456">
              <w:rPr>
                <w:rFonts w:eastAsia="Times New Roman"/>
                <w:bCs/>
                <w:sz w:val="24"/>
                <w:szCs w:val="24"/>
                <w:lang w:val="nl-NL"/>
              </w:rPr>
              <w:t>- Lý do: Hiện nay, nhiều đội Đội Tuyên truyền Lưu động đã áp dụng nhiều</w:t>
            </w:r>
            <w:r>
              <w:rPr>
                <w:rFonts w:eastAsia="Times New Roman"/>
                <w:bCs/>
                <w:sz w:val="24"/>
                <w:szCs w:val="24"/>
                <w:lang w:val="nl-NL"/>
              </w:rPr>
              <w:t xml:space="preserve"> </w:t>
            </w:r>
            <w:r w:rsidRPr="00487456">
              <w:rPr>
                <w:rFonts w:eastAsia="Times New Roman"/>
                <w:bCs/>
                <w:sz w:val="24"/>
                <w:szCs w:val="24"/>
                <w:lang w:val="nl-NL"/>
              </w:rPr>
              <w:t>hình thức tuyên truyền mới phù hợp với yêu cầu chuyển đổi số thông qua các nền</w:t>
            </w:r>
            <w:r>
              <w:rPr>
                <w:rFonts w:eastAsia="Times New Roman"/>
                <w:bCs/>
                <w:sz w:val="24"/>
                <w:szCs w:val="24"/>
                <w:lang w:val="nl-NL"/>
              </w:rPr>
              <w:t xml:space="preserve"> </w:t>
            </w:r>
            <w:r w:rsidRPr="00487456">
              <w:rPr>
                <w:rFonts w:eastAsia="Times New Roman"/>
                <w:bCs/>
                <w:sz w:val="24"/>
                <w:szCs w:val="24"/>
                <w:lang w:val="nl-NL"/>
              </w:rPr>
              <w:t xml:space="preserve">tảng mạng xã hội như fanpage, website, infor </w:t>
            </w:r>
            <w:r w:rsidRPr="00487456">
              <w:rPr>
                <w:rFonts w:eastAsia="Times New Roman"/>
                <w:bCs/>
                <w:sz w:val="24"/>
                <w:szCs w:val="24"/>
                <w:lang w:val="nl-NL"/>
              </w:rPr>
              <w:lastRenderedPageBreak/>
              <w:t>graphic, livestreams… nên không</w:t>
            </w:r>
            <w:r>
              <w:rPr>
                <w:rFonts w:eastAsia="Times New Roman"/>
                <w:bCs/>
                <w:sz w:val="24"/>
                <w:szCs w:val="24"/>
                <w:lang w:val="nl-NL"/>
              </w:rPr>
              <w:t xml:space="preserve"> </w:t>
            </w:r>
            <w:r w:rsidRPr="00487456">
              <w:rPr>
                <w:rFonts w:eastAsia="Times New Roman"/>
                <w:bCs/>
                <w:sz w:val="24"/>
                <w:szCs w:val="24"/>
                <w:lang w:val="nl-NL"/>
              </w:rPr>
              <w:t>cần thiết tăng số lượng buổi tuyên truyền trực tiếp như truyền thống.</w:t>
            </w:r>
          </w:p>
          <w:p w14:paraId="6084BDA0" w14:textId="0479F384" w:rsidR="00BD6489" w:rsidRPr="003473C4" w:rsidRDefault="00BD6489" w:rsidP="00157C10">
            <w:pPr>
              <w:autoSpaceDE w:val="0"/>
              <w:autoSpaceDN w:val="0"/>
              <w:adjustRightInd w:val="0"/>
              <w:rPr>
                <w:rFonts w:eastAsia="Times New Roman"/>
                <w:bCs/>
                <w:sz w:val="24"/>
                <w:szCs w:val="24"/>
                <w:lang w:val="nl-NL"/>
              </w:rPr>
            </w:pPr>
            <w:r w:rsidRPr="00487456">
              <w:rPr>
                <w:rFonts w:eastAsia="Times New Roman"/>
                <w:bCs/>
                <w:sz w:val="24"/>
                <w:szCs w:val="24"/>
                <w:lang w:val="nl-NL"/>
              </w:rPr>
              <w:t>- Nguồn kinh phí ngân sách nhà nước cấp cho hoạt động tuyên truyền rất hạn</w:t>
            </w:r>
            <w:r>
              <w:rPr>
                <w:rFonts w:eastAsia="Times New Roman"/>
                <w:bCs/>
                <w:sz w:val="24"/>
                <w:szCs w:val="24"/>
                <w:lang w:val="nl-NL"/>
              </w:rPr>
              <w:t xml:space="preserve"> </w:t>
            </w:r>
            <w:r w:rsidRPr="00487456">
              <w:rPr>
                <w:rFonts w:eastAsia="Times New Roman"/>
                <w:bCs/>
                <w:sz w:val="24"/>
                <w:szCs w:val="24"/>
                <w:lang w:val="nl-NL"/>
              </w:rPr>
              <w:t>hẹp. Nhiều đơn vị đang phải thực hiện triệt để chính sách tiết kiệm chi tiêu, trong</w:t>
            </w:r>
            <w:r>
              <w:rPr>
                <w:rFonts w:eastAsia="Times New Roman"/>
                <w:bCs/>
                <w:sz w:val="24"/>
                <w:szCs w:val="24"/>
                <w:lang w:val="nl-NL"/>
              </w:rPr>
              <w:t xml:space="preserve"> </w:t>
            </w:r>
            <w:r w:rsidRPr="00487456">
              <w:rPr>
                <w:rFonts w:eastAsia="Times New Roman"/>
                <w:bCs/>
                <w:sz w:val="24"/>
                <w:szCs w:val="24"/>
                <w:lang w:val="nl-NL"/>
              </w:rPr>
              <w:t>khi giá cả thị trường và chi phí vận hành ngày càng leo thang. Việc áp dụng định</w:t>
            </w:r>
            <w:r>
              <w:rPr>
                <w:rFonts w:eastAsia="Times New Roman"/>
                <w:bCs/>
                <w:sz w:val="24"/>
                <w:szCs w:val="24"/>
                <w:lang w:val="nl-NL"/>
              </w:rPr>
              <w:t xml:space="preserve"> </w:t>
            </w:r>
            <w:r w:rsidRPr="00487456">
              <w:rPr>
                <w:rFonts w:eastAsia="Times New Roman"/>
                <w:bCs/>
                <w:sz w:val="24"/>
                <w:szCs w:val="24"/>
                <w:lang w:val="nl-NL"/>
              </w:rPr>
              <w:t>mức như dự thảo sẽ gây áp lực lớn và thiếu tính khả thi cho cơ sở.</w:t>
            </w:r>
          </w:p>
        </w:tc>
        <w:tc>
          <w:tcPr>
            <w:tcW w:w="4651" w:type="dxa"/>
            <w:vMerge w:val="restart"/>
          </w:tcPr>
          <w:p w14:paraId="6F053058" w14:textId="2A560F8E" w:rsidR="00BD6489" w:rsidRDefault="00BD6489" w:rsidP="00157C10">
            <w:pPr>
              <w:shd w:val="clear" w:color="auto" w:fill="FFFFFF" w:themeFill="background1"/>
              <w:tabs>
                <w:tab w:val="right" w:leader="dot" w:pos="8640"/>
              </w:tabs>
              <w:rPr>
                <w:bCs/>
                <w:color w:val="FF0000"/>
                <w:sz w:val="24"/>
                <w:szCs w:val="24"/>
                <w:lang w:val="nl-NL"/>
              </w:rPr>
            </w:pPr>
          </w:p>
          <w:p w14:paraId="351C9382" w14:textId="286E3323" w:rsidR="00BD6489" w:rsidRDefault="000C31E1" w:rsidP="00157C10">
            <w:pPr>
              <w:shd w:val="clear" w:color="auto" w:fill="FFFFFF" w:themeFill="background1"/>
              <w:tabs>
                <w:tab w:val="right" w:leader="dot" w:pos="8640"/>
              </w:tabs>
              <w:rPr>
                <w:bCs/>
                <w:color w:val="FF0000"/>
                <w:sz w:val="24"/>
                <w:szCs w:val="24"/>
                <w:lang w:val="nl-NL"/>
              </w:rPr>
            </w:pPr>
            <w:r w:rsidRPr="000C31E1">
              <w:rPr>
                <w:bCs/>
                <w:color w:val="000000" w:themeColor="text1"/>
                <w:sz w:val="24"/>
                <w:szCs w:val="24"/>
                <w:lang w:val="nl-NL"/>
              </w:rPr>
              <w:t>-</w:t>
            </w:r>
            <w:r w:rsidR="00BD6489" w:rsidRPr="000C31E1">
              <w:rPr>
                <w:bCs/>
                <w:color w:val="000000" w:themeColor="text1"/>
                <w:sz w:val="24"/>
                <w:szCs w:val="24"/>
                <w:lang w:val="nl-NL"/>
              </w:rPr>
              <w:t xml:space="preserve"> Việc </w:t>
            </w:r>
            <w:r w:rsidR="00BD6489" w:rsidRPr="00110ED8">
              <w:rPr>
                <w:bCs/>
                <w:sz w:val="24"/>
                <w:szCs w:val="24"/>
                <w:lang w:val="nl-NL"/>
              </w:rPr>
              <w:t xml:space="preserve">giảm định mức cấp xã xuống 60 đến 80 buổi hoặc giảm 30%. </w:t>
            </w:r>
            <w:r w:rsidRPr="000C31E1">
              <w:rPr>
                <w:iCs/>
                <w:sz w:val="24"/>
                <w:szCs w:val="24"/>
              </w:rPr>
              <w:t xml:space="preserve">Bộ Văn hóa, Thể thao và Du lịch </w:t>
            </w:r>
            <w:r w:rsidR="00BD6489" w:rsidRPr="00110ED8">
              <w:rPr>
                <w:bCs/>
                <w:sz w:val="24"/>
                <w:szCs w:val="24"/>
                <w:lang w:val="nl-NL"/>
              </w:rPr>
              <w:t xml:space="preserve">thấy rằng, việc đề nghị điều chỉnh giảm định mức hoạt động của Đội Tuyên truyền lưu động một số xã là có cơ sở thực tiễn, phù hợp với điểm b khoản 1 Điều 5, điểm d, điểm e khoản 2 Điều 13 và điểm d khoản 1 Điều 24 Nghị định số 120/2020/NĐ-CP, được sửa đổi, bổ sung bởi Nghị định số </w:t>
            </w:r>
            <w:r w:rsidR="00BD6489" w:rsidRPr="00110ED8">
              <w:rPr>
                <w:bCs/>
                <w:sz w:val="24"/>
                <w:szCs w:val="24"/>
                <w:lang w:val="nl-NL"/>
              </w:rPr>
              <w:lastRenderedPageBreak/>
              <w:t xml:space="preserve">283/2025/NĐ-CP, theo đó việc thành lập, tổ chức và giao nhiệm vụ cho đơn vị sự nghiệp công lập cấp xã phải phù hợp với điều kiện phát triển kinh tế - xã hội, điều kiện bảo đảm hoạt động, tính khả thi và yêu cầu nhiệm vụ phát sinh trên địa bàn cấp xã. </w:t>
            </w:r>
          </w:p>
          <w:p w14:paraId="2453BFAA" w14:textId="172E06EE" w:rsidR="00BD6489" w:rsidRPr="009D0B4E" w:rsidRDefault="00BD6489" w:rsidP="00157C10">
            <w:pPr>
              <w:shd w:val="clear" w:color="auto" w:fill="FFFFFF" w:themeFill="background1"/>
              <w:tabs>
                <w:tab w:val="right" w:leader="dot" w:pos="8640"/>
              </w:tabs>
              <w:rPr>
                <w:bCs/>
                <w:sz w:val="24"/>
                <w:szCs w:val="24"/>
                <w:lang w:val="nl-NL"/>
              </w:rPr>
            </w:pPr>
            <w:r>
              <w:rPr>
                <w:bCs/>
                <w:color w:val="FF0000"/>
                <w:sz w:val="24"/>
                <w:szCs w:val="24"/>
                <w:lang w:val="nl-NL"/>
              </w:rPr>
              <w:t xml:space="preserve">- </w:t>
            </w:r>
            <w:r w:rsidRPr="009D0B4E">
              <w:rPr>
                <w:bCs/>
                <w:sz w:val="24"/>
                <w:szCs w:val="24"/>
                <w:lang w:val="nl-NL"/>
              </w:rPr>
              <w:t>Căn cứ</w:t>
            </w:r>
            <w:r w:rsidRPr="009D0B4E">
              <w:t xml:space="preserve"> </w:t>
            </w:r>
            <w:r w:rsidRPr="009D0B4E">
              <w:rPr>
                <w:bCs/>
                <w:sz w:val="24"/>
                <w:szCs w:val="24"/>
                <w:lang w:val="nl-NL"/>
              </w:rPr>
              <w:t xml:space="preserve">khoản 5 Điều 2, điểm l khoản 4 Điều 9, điểm d khoản 1 Điều 10, điểm d khoản 1 Điều 13 và khoản 3 Điều 24 của Nghị định 120/2020/NĐ-CP, đã được sửa đổi, bổ sung bởi Nghị định 283/2025/NĐ-CP, </w:t>
            </w:r>
            <w:r w:rsidR="000C31E1" w:rsidRPr="000C31E1">
              <w:rPr>
                <w:iCs/>
                <w:sz w:val="24"/>
                <w:szCs w:val="24"/>
              </w:rPr>
              <w:t xml:space="preserve">Bộ Văn hóa, Thể thao và Du lịch </w:t>
            </w:r>
            <w:r w:rsidR="000C31E1">
              <w:rPr>
                <w:iCs/>
                <w:sz w:val="24"/>
                <w:szCs w:val="24"/>
              </w:rPr>
              <w:t>t</w:t>
            </w:r>
            <w:r w:rsidR="000C31E1" w:rsidRPr="000E18B1">
              <w:rPr>
                <w:sz w:val="24"/>
                <w:szCs w:val="24"/>
                <w:lang w:val="nl-NL"/>
              </w:rPr>
              <w:t>iếp thu sửa đổi tại Thông tư</w:t>
            </w:r>
            <w:r w:rsidR="000C31E1" w:rsidRPr="009D0B4E">
              <w:rPr>
                <w:bCs/>
                <w:sz w:val="24"/>
                <w:szCs w:val="24"/>
                <w:lang w:val="nl-NL"/>
              </w:rPr>
              <w:t xml:space="preserve"> </w:t>
            </w:r>
            <w:r w:rsidRPr="009D0B4E">
              <w:rPr>
                <w:bCs/>
                <w:sz w:val="24"/>
                <w:szCs w:val="24"/>
                <w:lang w:val="nl-NL"/>
              </w:rPr>
              <w:t>thấy rằng chưa có cơ sở pháp lý cho việc tổ chức Đội Tuyên truyền lưu động theo cụm xã hoặc liên xã.</w:t>
            </w:r>
          </w:p>
          <w:p w14:paraId="3BECA3A4" w14:textId="26AC9896" w:rsidR="00BD6489" w:rsidRPr="009D0B4E" w:rsidRDefault="00BD6489" w:rsidP="00157C10">
            <w:pPr>
              <w:shd w:val="clear" w:color="auto" w:fill="FFFFFF" w:themeFill="background1"/>
              <w:tabs>
                <w:tab w:val="right" w:leader="dot" w:pos="8640"/>
              </w:tabs>
              <w:rPr>
                <w:bCs/>
                <w:sz w:val="24"/>
                <w:szCs w:val="24"/>
                <w:lang w:val="nl-NL"/>
              </w:rPr>
            </w:pPr>
            <w:r w:rsidRPr="009D0B4E">
              <w:rPr>
                <w:bCs/>
                <w:sz w:val="24"/>
                <w:szCs w:val="24"/>
                <w:lang w:val="nl-NL"/>
              </w:rPr>
              <w:t xml:space="preserve"> Ngoài ra, nhu cầu tiết kiệm nhân lực, kinh phí, phục vụ vùng sâu, vùng xa có thể xử lý trong Đề án thành lập, quy chế hoạt động, kế hoạch phối hợp theo Điều 8 Nghị định 120/2020/NĐ-CP, được sửa đổi, bổ sung bởi Nghị định 283/2025/NĐ-CP.</w:t>
            </w:r>
            <w:r w:rsidR="001C27DF">
              <w:rPr>
                <w:bCs/>
                <w:sz w:val="24"/>
                <w:szCs w:val="24"/>
                <w:lang w:val="nl-NL"/>
              </w:rPr>
              <w:t xml:space="preserve"> </w:t>
            </w:r>
            <w:r w:rsidR="001C27DF" w:rsidRPr="00110ED8">
              <w:rPr>
                <w:bCs/>
                <w:sz w:val="24"/>
                <w:szCs w:val="24"/>
                <w:lang w:val="nl-NL"/>
              </w:rPr>
              <w:t>Nội dung giao UBND cấp tỉnh căn cứ điều kiện thực tế để quyết định mức cụ thể đã được thể hiện tại dự thảo</w:t>
            </w:r>
            <w:r w:rsidR="000C31E1">
              <w:rPr>
                <w:bCs/>
                <w:sz w:val="24"/>
                <w:szCs w:val="24"/>
                <w:lang w:val="nl-NL"/>
              </w:rPr>
              <w:t>.</w:t>
            </w:r>
          </w:p>
          <w:p w14:paraId="5F6B8FEB" w14:textId="6FC86EAD" w:rsidR="00BD6489" w:rsidRPr="009D0B4E" w:rsidRDefault="00A7043B" w:rsidP="00157C10">
            <w:pPr>
              <w:shd w:val="clear" w:color="auto" w:fill="FFFFFF" w:themeFill="background1"/>
              <w:tabs>
                <w:tab w:val="right" w:leader="dot" w:pos="8640"/>
              </w:tabs>
              <w:rPr>
                <w:b/>
                <w:bCs/>
                <w:sz w:val="24"/>
                <w:szCs w:val="24"/>
                <w:lang w:val="nl-NL"/>
              </w:rPr>
            </w:pPr>
            <w:r>
              <w:rPr>
                <w:b/>
                <w:bCs/>
                <w:color w:val="FF0000"/>
                <w:sz w:val="24"/>
                <w:szCs w:val="24"/>
                <w:highlight w:val="yellow"/>
                <w:lang w:val="nl-NL"/>
              </w:rPr>
              <w:t xml:space="preserve"> </w:t>
            </w:r>
          </w:p>
        </w:tc>
      </w:tr>
      <w:tr w:rsidR="00BD6489" w:rsidRPr="00972A03" w14:paraId="7FAA1201" w14:textId="77777777" w:rsidTr="00BD6489">
        <w:trPr>
          <w:trHeight w:val="1125"/>
        </w:trPr>
        <w:tc>
          <w:tcPr>
            <w:tcW w:w="2190" w:type="dxa"/>
            <w:vMerge/>
            <w:vAlign w:val="center"/>
          </w:tcPr>
          <w:p w14:paraId="1C3D8617" w14:textId="209F436D" w:rsidR="00BD6489" w:rsidRDefault="00BD6489" w:rsidP="00157C10">
            <w:pPr>
              <w:shd w:val="clear" w:color="auto" w:fill="FFFFFF" w:themeFill="background1"/>
              <w:tabs>
                <w:tab w:val="right" w:leader="dot" w:pos="8640"/>
              </w:tabs>
              <w:rPr>
                <w:b/>
                <w:sz w:val="24"/>
                <w:szCs w:val="24"/>
              </w:rPr>
            </w:pPr>
          </w:p>
        </w:tc>
        <w:tc>
          <w:tcPr>
            <w:tcW w:w="1800" w:type="dxa"/>
          </w:tcPr>
          <w:p w14:paraId="7F4DEFB3" w14:textId="1229C437"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Thanh Hóa</w:t>
            </w:r>
          </w:p>
        </w:tc>
        <w:tc>
          <w:tcPr>
            <w:tcW w:w="6784" w:type="dxa"/>
          </w:tcPr>
          <w:p w14:paraId="6BF1B3F0" w14:textId="75E547B4" w:rsidR="00BD6489" w:rsidRPr="00487456" w:rsidRDefault="00BD6489" w:rsidP="00157C10">
            <w:pPr>
              <w:autoSpaceDE w:val="0"/>
              <w:autoSpaceDN w:val="0"/>
              <w:adjustRightInd w:val="0"/>
              <w:rPr>
                <w:rFonts w:eastAsia="Times New Roman"/>
                <w:bCs/>
                <w:sz w:val="24"/>
                <w:szCs w:val="24"/>
                <w:lang w:val="nl-NL"/>
              </w:rPr>
            </w:pPr>
            <w:r w:rsidRPr="00F34F09">
              <w:rPr>
                <w:rFonts w:eastAsia="Times New Roman"/>
                <w:bCs/>
                <w:sz w:val="24"/>
                <w:szCs w:val="24"/>
                <w:lang w:val="nl-NL"/>
              </w:rPr>
              <w:t>Tại Điều 7 phần II dự thảo Thông tư đang xây dựng các chỉ tiêu hoạt</w:t>
            </w:r>
            <w:r>
              <w:rPr>
                <w:rFonts w:eastAsia="Times New Roman"/>
                <w:bCs/>
                <w:sz w:val="24"/>
                <w:szCs w:val="24"/>
                <w:lang w:val="nl-NL"/>
              </w:rPr>
              <w:t xml:space="preserve"> </w:t>
            </w:r>
            <w:r w:rsidRPr="00F34F09">
              <w:rPr>
                <w:rFonts w:eastAsia="Times New Roman"/>
                <w:bCs/>
                <w:sz w:val="24"/>
                <w:szCs w:val="24"/>
                <w:lang w:val="nl-NL"/>
              </w:rPr>
              <w:t>động cho cấp xã dựa trên khung định mức tương đương với cấp huyện trước khi</w:t>
            </w:r>
            <w:r>
              <w:rPr>
                <w:rFonts w:eastAsia="Times New Roman"/>
                <w:bCs/>
                <w:sz w:val="24"/>
                <w:szCs w:val="24"/>
                <w:lang w:val="nl-NL"/>
              </w:rPr>
              <w:t xml:space="preserve"> </w:t>
            </w:r>
            <w:r w:rsidRPr="00F34F09">
              <w:rPr>
                <w:rFonts w:eastAsia="Times New Roman"/>
                <w:bCs/>
                <w:sz w:val="24"/>
                <w:szCs w:val="24"/>
                <w:lang w:val="nl-NL"/>
              </w:rPr>
              <w:t>sắp xếp đơn vị hành chính. Tuy nhiên, sau khi thực hiện sắp xếp, diện tích và</w:t>
            </w:r>
            <w:r>
              <w:rPr>
                <w:rFonts w:eastAsia="Times New Roman"/>
                <w:bCs/>
                <w:sz w:val="24"/>
                <w:szCs w:val="24"/>
                <w:lang w:val="nl-NL"/>
              </w:rPr>
              <w:t xml:space="preserve"> </w:t>
            </w:r>
            <w:r w:rsidRPr="00F34F09">
              <w:rPr>
                <w:rFonts w:eastAsia="Times New Roman"/>
                <w:bCs/>
                <w:sz w:val="24"/>
                <w:szCs w:val="24"/>
                <w:lang w:val="nl-NL"/>
              </w:rPr>
              <w:t>quy mô dân số của các xã mới tăng lên đáng kể, trong khi nhân sự tham mưu và</w:t>
            </w:r>
            <w:r>
              <w:rPr>
                <w:rFonts w:eastAsia="Times New Roman"/>
                <w:bCs/>
                <w:sz w:val="24"/>
                <w:szCs w:val="24"/>
                <w:lang w:val="nl-NL"/>
              </w:rPr>
              <w:t xml:space="preserve"> </w:t>
            </w:r>
            <w:r w:rsidRPr="00F34F09">
              <w:rPr>
                <w:rFonts w:eastAsia="Times New Roman"/>
                <w:bCs/>
                <w:sz w:val="24"/>
                <w:szCs w:val="24"/>
                <w:lang w:val="nl-NL"/>
              </w:rPr>
              <w:t>đội ngũ trực tiếp thực hiện tại cơ sở có xu hướng tinh gọn. Nếu áp dụng định</w:t>
            </w:r>
            <w:r>
              <w:rPr>
                <w:rFonts w:eastAsia="Times New Roman"/>
                <w:bCs/>
                <w:sz w:val="24"/>
                <w:szCs w:val="24"/>
                <w:lang w:val="nl-NL"/>
              </w:rPr>
              <w:t xml:space="preserve"> </w:t>
            </w:r>
            <w:r w:rsidRPr="00F34F09">
              <w:rPr>
                <w:rFonts w:eastAsia="Times New Roman"/>
                <w:bCs/>
                <w:sz w:val="24"/>
                <w:szCs w:val="24"/>
                <w:lang w:val="nl-NL"/>
              </w:rPr>
              <w:t>mức cũ sẽ dẫn đến nguy cơ áp lực quá tải cho cán bộ cơ sở hoặc gây khó khăn</w:t>
            </w:r>
            <w:r>
              <w:rPr>
                <w:rFonts w:eastAsia="Times New Roman"/>
                <w:bCs/>
                <w:sz w:val="24"/>
                <w:szCs w:val="24"/>
                <w:lang w:val="nl-NL"/>
              </w:rPr>
              <w:t xml:space="preserve"> </w:t>
            </w:r>
            <w:r w:rsidRPr="00F34F09">
              <w:rPr>
                <w:rFonts w:eastAsia="Times New Roman"/>
                <w:bCs/>
                <w:sz w:val="24"/>
                <w:szCs w:val="24"/>
                <w:lang w:val="nl-NL"/>
              </w:rPr>
              <w:t>trong việc cân đối, phân bổ ngân sách địa phương. Vì vậy, đề nghị cơ quan soạn</w:t>
            </w:r>
            <w:r>
              <w:rPr>
                <w:rFonts w:eastAsia="Times New Roman"/>
                <w:bCs/>
                <w:sz w:val="24"/>
                <w:szCs w:val="24"/>
                <w:lang w:val="nl-NL"/>
              </w:rPr>
              <w:t xml:space="preserve"> </w:t>
            </w:r>
            <w:r w:rsidRPr="00F34F09">
              <w:rPr>
                <w:rFonts w:eastAsia="Times New Roman"/>
                <w:bCs/>
                <w:sz w:val="24"/>
                <w:szCs w:val="24"/>
                <w:lang w:val="nl-NL"/>
              </w:rPr>
              <w:t>thảo nghiên cứu, điều chỉnh giảm định mức chỉ tiêu hoạt động của cấp xã tương</w:t>
            </w:r>
            <w:r>
              <w:rPr>
                <w:rFonts w:eastAsia="Times New Roman"/>
                <w:bCs/>
                <w:sz w:val="24"/>
                <w:szCs w:val="24"/>
                <w:lang w:val="nl-NL"/>
              </w:rPr>
              <w:t xml:space="preserve"> </w:t>
            </w:r>
            <w:r w:rsidRPr="00F34F09">
              <w:rPr>
                <w:rFonts w:eastAsia="Times New Roman"/>
                <w:bCs/>
                <w:sz w:val="24"/>
                <w:szCs w:val="24"/>
                <w:lang w:val="nl-NL"/>
              </w:rPr>
              <w:t>ứng với quy mô thực tế sau sắp xếp. Cụ thể, có thể xem xét mức giảm khoảng</w:t>
            </w:r>
            <w:r>
              <w:rPr>
                <w:rFonts w:eastAsia="Times New Roman"/>
                <w:bCs/>
                <w:sz w:val="24"/>
                <w:szCs w:val="24"/>
                <w:lang w:val="nl-NL"/>
              </w:rPr>
              <w:t xml:space="preserve"> </w:t>
            </w:r>
            <w:r w:rsidRPr="00F34F09">
              <w:rPr>
                <w:rFonts w:eastAsia="Times New Roman"/>
                <w:bCs/>
                <w:sz w:val="24"/>
                <w:szCs w:val="24"/>
                <w:lang w:val="nl-NL"/>
              </w:rPr>
              <w:t>30% so với định mức hiện tại để đảm bảo tính khả thi, phù hợp nguồn lực ngân</w:t>
            </w:r>
            <w:r>
              <w:rPr>
                <w:rFonts w:eastAsia="Times New Roman"/>
                <w:bCs/>
                <w:sz w:val="24"/>
                <w:szCs w:val="24"/>
                <w:lang w:val="nl-NL"/>
              </w:rPr>
              <w:t xml:space="preserve"> </w:t>
            </w:r>
            <w:r w:rsidRPr="00F34F09">
              <w:rPr>
                <w:rFonts w:eastAsia="Times New Roman"/>
                <w:bCs/>
                <w:sz w:val="24"/>
                <w:szCs w:val="24"/>
                <w:lang w:val="nl-NL"/>
              </w:rPr>
              <w:t>sách nhà nước.</w:t>
            </w:r>
          </w:p>
        </w:tc>
        <w:tc>
          <w:tcPr>
            <w:tcW w:w="4651" w:type="dxa"/>
            <w:vMerge/>
          </w:tcPr>
          <w:p w14:paraId="3290FF97" w14:textId="6F2DB011" w:rsidR="00BD6489" w:rsidRPr="001547F9" w:rsidRDefault="00BD6489" w:rsidP="00157C10">
            <w:pPr>
              <w:shd w:val="clear" w:color="auto" w:fill="FFFFFF" w:themeFill="background1"/>
              <w:tabs>
                <w:tab w:val="right" w:leader="dot" w:pos="8640"/>
              </w:tabs>
              <w:rPr>
                <w:bCs/>
                <w:color w:val="FF0000"/>
                <w:sz w:val="24"/>
                <w:szCs w:val="24"/>
                <w:lang w:val="nl-NL"/>
              </w:rPr>
            </w:pPr>
          </w:p>
        </w:tc>
      </w:tr>
      <w:tr w:rsidR="00BD6489" w:rsidRPr="00972A03" w14:paraId="7C56E2B9" w14:textId="77777777" w:rsidTr="00BD6489">
        <w:trPr>
          <w:trHeight w:val="1125"/>
        </w:trPr>
        <w:tc>
          <w:tcPr>
            <w:tcW w:w="2190" w:type="dxa"/>
            <w:vMerge/>
            <w:vAlign w:val="center"/>
          </w:tcPr>
          <w:p w14:paraId="1F1816F8" w14:textId="1C9C4939" w:rsidR="00BD6489" w:rsidRDefault="00BD6489" w:rsidP="00157C10">
            <w:pPr>
              <w:shd w:val="clear" w:color="auto" w:fill="FFFFFF" w:themeFill="background1"/>
              <w:tabs>
                <w:tab w:val="right" w:leader="dot" w:pos="8640"/>
              </w:tabs>
              <w:rPr>
                <w:b/>
                <w:sz w:val="24"/>
                <w:szCs w:val="24"/>
              </w:rPr>
            </w:pPr>
          </w:p>
        </w:tc>
        <w:tc>
          <w:tcPr>
            <w:tcW w:w="1800" w:type="dxa"/>
          </w:tcPr>
          <w:p w14:paraId="7A35E66E" w14:textId="3A97A151"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Lạng Sơn</w:t>
            </w:r>
          </w:p>
        </w:tc>
        <w:tc>
          <w:tcPr>
            <w:tcW w:w="6784" w:type="dxa"/>
          </w:tcPr>
          <w:p w14:paraId="76ED0FCD" w14:textId="6F0EA2CC" w:rsidR="00BD6489" w:rsidRPr="000F15E8" w:rsidRDefault="00BD6489" w:rsidP="00157C10">
            <w:pPr>
              <w:autoSpaceDE w:val="0"/>
              <w:autoSpaceDN w:val="0"/>
              <w:adjustRightInd w:val="0"/>
              <w:rPr>
                <w:rFonts w:eastAsia="Times New Roman"/>
                <w:bCs/>
                <w:sz w:val="24"/>
                <w:szCs w:val="24"/>
                <w:lang w:val="nl-NL"/>
              </w:rPr>
            </w:pPr>
            <w:r w:rsidRPr="000F15E8">
              <w:rPr>
                <w:rFonts w:eastAsia="Times New Roman"/>
                <w:bCs/>
                <w:sz w:val="24"/>
                <w:szCs w:val="24"/>
                <w:lang w:val="nl-NL"/>
              </w:rPr>
              <w:t>2. Tại Điều 7: Đề nghị xem xét giữ nguyên hoặc giảm định mức số buổi hoạt</w:t>
            </w:r>
            <w:r>
              <w:rPr>
                <w:rFonts w:eastAsia="Times New Roman"/>
                <w:bCs/>
                <w:sz w:val="24"/>
                <w:szCs w:val="24"/>
                <w:lang w:val="nl-NL"/>
              </w:rPr>
              <w:t xml:space="preserve"> </w:t>
            </w:r>
            <w:r w:rsidRPr="000F15E8">
              <w:rPr>
                <w:rFonts w:eastAsia="Times New Roman"/>
                <w:bCs/>
                <w:sz w:val="24"/>
                <w:szCs w:val="24"/>
                <w:lang w:val="nl-NL"/>
              </w:rPr>
              <w:t>động của Đội Tuyên truyền lưu động cấp tỉnh (từ 100-120 buổi) và giảm định mức</w:t>
            </w:r>
            <w:r>
              <w:rPr>
                <w:rFonts w:eastAsia="Times New Roman"/>
                <w:bCs/>
                <w:sz w:val="24"/>
                <w:szCs w:val="24"/>
                <w:lang w:val="nl-NL"/>
              </w:rPr>
              <w:t xml:space="preserve"> </w:t>
            </w:r>
            <w:r w:rsidRPr="000F15E8">
              <w:rPr>
                <w:rFonts w:eastAsia="Times New Roman"/>
                <w:bCs/>
                <w:sz w:val="24"/>
                <w:szCs w:val="24"/>
                <w:lang w:val="nl-NL"/>
              </w:rPr>
              <w:t>hoạt động của cấp xã (50 -70 buổi) để phù hợp thực tiễn các địa phương.</w:t>
            </w:r>
          </w:p>
          <w:p w14:paraId="0845AF8D" w14:textId="46772C9C" w:rsidR="00BD6489" w:rsidRPr="000F15E8" w:rsidRDefault="00BD6489" w:rsidP="00157C10">
            <w:pPr>
              <w:autoSpaceDE w:val="0"/>
              <w:autoSpaceDN w:val="0"/>
              <w:adjustRightInd w:val="0"/>
              <w:rPr>
                <w:rFonts w:eastAsia="Times New Roman"/>
                <w:bCs/>
                <w:sz w:val="24"/>
                <w:szCs w:val="24"/>
                <w:lang w:val="nl-NL"/>
              </w:rPr>
            </w:pPr>
            <w:r w:rsidRPr="000F15E8">
              <w:rPr>
                <w:rFonts w:eastAsia="Times New Roman"/>
                <w:bCs/>
                <w:sz w:val="24"/>
                <w:szCs w:val="24"/>
                <w:lang w:val="nl-NL"/>
              </w:rPr>
              <w:t>Lý do: Tại Lạng Sơn, sau khi thực hiện chính quyền địa phương 2 cấp, số</w:t>
            </w:r>
            <w:r>
              <w:rPr>
                <w:rFonts w:eastAsia="Times New Roman"/>
                <w:bCs/>
                <w:sz w:val="24"/>
                <w:szCs w:val="24"/>
                <w:lang w:val="nl-NL"/>
              </w:rPr>
              <w:t xml:space="preserve"> </w:t>
            </w:r>
            <w:r w:rsidRPr="000F15E8">
              <w:rPr>
                <w:rFonts w:eastAsia="Times New Roman"/>
                <w:bCs/>
                <w:sz w:val="24"/>
                <w:szCs w:val="24"/>
                <w:lang w:val="nl-NL"/>
              </w:rPr>
              <w:t>lượng các xã giảm, trong thời gian tới tiếp tục rà soát, sát nhập các thôn; đồng thời</w:t>
            </w:r>
            <w:r>
              <w:rPr>
                <w:rFonts w:eastAsia="Times New Roman"/>
                <w:bCs/>
                <w:sz w:val="24"/>
                <w:szCs w:val="24"/>
                <w:lang w:val="nl-NL"/>
              </w:rPr>
              <w:t xml:space="preserve"> </w:t>
            </w:r>
            <w:r w:rsidRPr="000F15E8">
              <w:rPr>
                <w:rFonts w:eastAsia="Times New Roman"/>
                <w:bCs/>
                <w:sz w:val="24"/>
                <w:szCs w:val="24"/>
                <w:lang w:val="nl-NL"/>
              </w:rPr>
              <w:t>sau khi giải thể Trung tâm Văn hóa, Thể thao và truyền thông cấp huyện; các địa</w:t>
            </w:r>
          </w:p>
          <w:p w14:paraId="00D60EF6" w14:textId="1CE5E0B6" w:rsidR="00BD6489" w:rsidRPr="00F34F09" w:rsidRDefault="00BD6489" w:rsidP="00157C10">
            <w:pPr>
              <w:autoSpaceDE w:val="0"/>
              <w:autoSpaceDN w:val="0"/>
              <w:adjustRightInd w:val="0"/>
              <w:rPr>
                <w:rFonts w:eastAsia="Times New Roman"/>
                <w:bCs/>
                <w:sz w:val="24"/>
                <w:szCs w:val="24"/>
                <w:lang w:val="nl-NL"/>
              </w:rPr>
            </w:pPr>
            <w:r w:rsidRPr="000F15E8">
              <w:rPr>
                <w:rFonts w:eastAsia="Times New Roman"/>
                <w:bCs/>
                <w:sz w:val="24"/>
                <w:szCs w:val="24"/>
                <w:lang w:val="nl-NL"/>
              </w:rPr>
              <w:t>phương thành lập Trung tâm Dịch vụ công ích cấp xã. Tuy nhiên số lượng viên</w:t>
            </w:r>
            <w:r>
              <w:rPr>
                <w:rFonts w:eastAsia="Times New Roman"/>
                <w:bCs/>
                <w:sz w:val="24"/>
                <w:szCs w:val="24"/>
                <w:lang w:val="nl-NL"/>
              </w:rPr>
              <w:t xml:space="preserve"> </w:t>
            </w:r>
            <w:r w:rsidRPr="000F15E8">
              <w:rPr>
                <w:rFonts w:eastAsia="Times New Roman"/>
                <w:bCs/>
                <w:sz w:val="24"/>
                <w:szCs w:val="24"/>
                <w:lang w:val="nl-NL"/>
              </w:rPr>
              <w:t>chức của các Trung tâm Dịch vụ công ích cấp xã hiện nay rất mỏng và bao gồm</w:t>
            </w:r>
            <w:r>
              <w:rPr>
                <w:rFonts w:eastAsia="Times New Roman"/>
                <w:bCs/>
                <w:sz w:val="24"/>
                <w:szCs w:val="24"/>
                <w:lang w:val="nl-NL"/>
              </w:rPr>
              <w:t xml:space="preserve"> </w:t>
            </w:r>
            <w:r w:rsidRPr="000F15E8">
              <w:rPr>
                <w:rFonts w:eastAsia="Times New Roman"/>
                <w:bCs/>
                <w:sz w:val="24"/>
                <w:szCs w:val="24"/>
                <w:lang w:val="nl-NL"/>
              </w:rPr>
              <w:t>phụ trách cung cấp dịch vụ công nhiều lĩnh vực; mỗi Trung tâm Dịch vụ công ích</w:t>
            </w:r>
            <w:r>
              <w:rPr>
                <w:rFonts w:eastAsia="Times New Roman"/>
                <w:bCs/>
                <w:sz w:val="24"/>
                <w:szCs w:val="24"/>
                <w:lang w:val="nl-NL"/>
              </w:rPr>
              <w:t xml:space="preserve"> </w:t>
            </w:r>
            <w:r w:rsidRPr="000F15E8">
              <w:rPr>
                <w:rFonts w:eastAsia="Times New Roman"/>
                <w:bCs/>
                <w:sz w:val="24"/>
                <w:szCs w:val="24"/>
                <w:lang w:val="nl-NL"/>
              </w:rPr>
              <w:t>cấp xã được giao số lượng từ 6-8 viên chức/xã, trong đó số lượng viên chức phụ</w:t>
            </w:r>
            <w:r>
              <w:rPr>
                <w:rFonts w:eastAsia="Times New Roman"/>
                <w:bCs/>
                <w:sz w:val="24"/>
                <w:szCs w:val="24"/>
                <w:lang w:val="nl-NL"/>
              </w:rPr>
              <w:t xml:space="preserve"> </w:t>
            </w:r>
            <w:r w:rsidRPr="000F15E8">
              <w:rPr>
                <w:rFonts w:eastAsia="Times New Roman"/>
                <w:bCs/>
                <w:sz w:val="24"/>
                <w:szCs w:val="24"/>
                <w:lang w:val="nl-NL"/>
              </w:rPr>
              <w:t>trách lĩnh vực văn hóa, thể thao và thông tin truyền thông chỉ có từ 3-5 người; do</w:t>
            </w:r>
            <w:r>
              <w:rPr>
                <w:rFonts w:eastAsia="Times New Roman"/>
                <w:bCs/>
                <w:sz w:val="24"/>
                <w:szCs w:val="24"/>
                <w:lang w:val="nl-NL"/>
              </w:rPr>
              <w:t xml:space="preserve"> </w:t>
            </w:r>
            <w:r w:rsidRPr="000F15E8">
              <w:rPr>
                <w:rFonts w:eastAsia="Times New Roman"/>
                <w:bCs/>
                <w:sz w:val="24"/>
                <w:szCs w:val="24"/>
                <w:lang w:val="nl-NL"/>
              </w:rPr>
              <w:t>vậy đề nghị giảm định mức số buổi hoạt động của Đội TTLĐ cấp tỉnh, cấp xã để</w:t>
            </w:r>
            <w:r>
              <w:rPr>
                <w:rFonts w:eastAsia="Times New Roman"/>
                <w:bCs/>
                <w:sz w:val="24"/>
                <w:szCs w:val="24"/>
                <w:lang w:val="nl-NL"/>
              </w:rPr>
              <w:t xml:space="preserve"> </w:t>
            </w:r>
            <w:r w:rsidRPr="000F15E8">
              <w:rPr>
                <w:rFonts w:eastAsia="Times New Roman"/>
                <w:bCs/>
                <w:sz w:val="24"/>
                <w:szCs w:val="24"/>
                <w:lang w:val="nl-NL"/>
              </w:rPr>
              <w:t>phù hợp với điều kiện thực tiễn các địa phương.</w:t>
            </w:r>
          </w:p>
        </w:tc>
        <w:tc>
          <w:tcPr>
            <w:tcW w:w="4651" w:type="dxa"/>
            <w:vMerge/>
          </w:tcPr>
          <w:p w14:paraId="2F08B6BB" w14:textId="77777777" w:rsidR="00BD6489" w:rsidRPr="001547F9" w:rsidRDefault="00BD6489" w:rsidP="00157C10">
            <w:pPr>
              <w:shd w:val="clear" w:color="auto" w:fill="FFFFFF" w:themeFill="background1"/>
              <w:tabs>
                <w:tab w:val="right" w:leader="dot" w:pos="8640"/>
              </w:tabs>
              <w:rPr>
                <w:bCs/>
                <w:color w:val="FF0000"/>
                <w:sz w:val="24"/>
                <w:szCs w:val="24"/>
                <w:lang w:val="nl-NL"/>
              </w:rPr>
            </w:pPr>
          </w:p>
        </w:tc>
      </w:tr>
      <w:tr w:rsidR="00BD6489" w:rsidRPr="00972A03" w14:paraId="32D50A56" w14:textId="77777777" w:rsidTr="00BD6489">
        <w:trPr>
          <w:trHeight w:val="558"/>
        </w:trPr>
        <w:tc>
          <w:tcPr>
            <w:tcW w:w="2190" w:type="dxa"/>
            <w:vMerge/>
            <w:vAlign w:val="center"/>
          </w:tcPr>
          <w:p w14:paraId="2E8247D6" w14:textId="53B9EDA1" w:rsidR="00BD6489" w:rsidRDefault="00BD6489" w:rsidP="00157C10">
            <w:pPr>
              <w:shd w:val="clear" w:color="auto" w:fill="FFFFFF" w:themeFill="background1"/>
              <w:tabs>
                <w:tab w:val="right" w:leader="dot" w:pos="8640"/>
              </w:tabs>
              <w:rPr>
                <w:b/>
                <w:sz w:val="24"/>
                <w:szCs w:val="24"/>
              </w:rPr>
            </w:pPr>
          </w:p>
        </w:tc>
        <w:tc>
          <w:tcPr>
            <w:tcW w:w="1800" w:type="dxa"/>
          </w:tcPr>
          <w:p w14:paraId="570AA6FF" w14:textId="6B57067C"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Hội đồng nhân dân tỉnh Thanh Hóa</w:t>
            </w:r>
          </w:p>
        </w:tc>
        <w:tc>
          <w:tcPr>
            <w:tcW w:w="6784" w:type="dxa"/>
          </w:tcPr>
          <w:p w14:paraId="65186A8E" w14:textId="37F44AD2" w:rsidR="00BD6489" w:rsidRPr="00C30576" w:rsidRDefault="00BD6489" w:rsidP="00157C10">
            <w:pPr>
              <w:autoSpaceDE w:val="0"/>
              <w:autoSpaceDN w:val="0"/>
              <w:adjustRightInd w:val="0"/>
              <w:rPr>
                <w:rFonts w:eastAsia="Times New Roman"/>
                <w:bCs/>
                <w:sz w:val="24"/>
                <w:szCs w:val="24"/>
                <w:lang w:val="nl-NL"/>
              </w:rPr>
            </w:pPr>
            <w:r w:rsidRPr="00C30576">
              <w:rPr>
                <w:rFonts w:eastAsia="Times New Roman"/>
                <w:bCs/>
                <w:sz w:val="24"/>
                <w:szCs w:val="24"/>
                <w:lang w:val="nl-NL"/>
              </w:rPr>
              <w:t>Thường trực HĐND tỉnh Thanh Hóa nhận thấy: Mức tăng này là rất lớn,</w:t>
            </w:r>
            <w:r>
              <w:rPr>
                <w:rFonts w:eastAsia="Times New Roman"/>
                <w:bCs/>
                <w:sz w:val="24"/>
                <w:szCs w:val="24"/>
                <w:lang w:val="nl-NL"/>
              </w:rPr>
              <w:t xml:space="preserve"> </w:t>
            </w:r>
            <w:r w:rsidRPr="00C30576">
              <w:rPr>
                <w:rFonts w:eastAsia="Times New Roman"/>
                <w:bCs/>
                <w:sz w:val="24"/>
                <w:szCs w:val="24"/>
                <w:lang w:val="nl-NL"/>
              </w:rPr>
              <w:t>đặc biệt đối với cấp xã - nơi hiện nay nhiều xã vùng sâu, vùng xa, miền núi còn</w:t>
            </w:r>
            <w:r>
              <w:rPr>
                <w:rFonts w:eastAsia="Times New Roman"/>
                <w:bCs/>
                <w:sz w:val="24"/>
                <w:szCs w:val="24"/>
                <w:lang w:val="nl-NL"/>
              </w:rPr>
              <w:t xml:space="preserve"> </w:t>
            </w:r>
            <w:r w:rsidRPr="00C30576">
              <w:rPr>
                <w:rFonts w:eastAsia="Times New Roman"/>
                <w:bCs/>
                <w:sz w:val="24"/>
                <w:szCs w:val="24"/>
                <w:lang w:val="nl-NL"/>
              </w:rPr>
              <w:t>thiếu về nhân lực, cơ sở vật chất, phương tiện và kinh phí hoạt động.</w:t>
            </w:r>
            <w:r>
              <w:rPr>
                <w:rFonts w:eastAsia="Times New Roman"/>
                <w:bCs/>
                <w:sz w:val="24"/>
                <w:szCs w:val="24"/>
                <w:lang w:val="nl-NL"/>
              </w:rPr>
              <w:t xml:space="preserve"> </w:t>
            </w:r>
            <w:r w:rsidRPr="00C30576">
              <w:rPr>
                <w:rFonts w:eastAsia="Times New Roman"/>
                <w:bCs/>
                <w:sz w:val="24"/>
                <w:szCs w:val="24"/>
                <w:lang w:val="nl-NL"/>
              </w:rPr>
              <w:t>Việc duy trì định mức 100-120 buổi/năm cho trên 3.321 xã (thay vì 696</w:t>
            </w:r>
            <w:r w:rsidR="0067444E">
              <w:rPr>
                <w:rFonts w:eastAsia="Times New Roman"/>
                <w:bCs/>
                <w:sz w:val="24"/>
                <w:szCs w:val="24"/>
                <w:lang w:val="nl-NL"/>
              </w:rPr>
              <w:t xml:space="preserve"> </w:t>
            </w:r>
            <w:r w:rsidRPr="00C30576">
              <w:rPr>
                <w:rFonts w:eastAsia="Times New Roman"/>
                <w:bCs/>
                <w:sz w:val="24"/>
                <w:szCs w:val="24"/>
                <w:lang w:val="nl-NL"/>
              </w:rPr>
              <w:t>huyện trước đây) sẽ tạo áp lực rất lớn lên ngân sách địa phương, nhất là các tỉnhcó số lượng xã đông, địa bàn rộng, dân cư phân tán.</w:t>
            </w:r>
            <w:r>
              <w:rPr>
                <w:rFonts w:eastAsia="Times New Roman"/>
                <w:bCs/>
                <w:sz w:val="24"/>
                <w:szCs w:val="24"/>
                <w:lang w:val="nl-NL"/>
              </w:rPr>
              <w:t xml:space="preserve"> </w:t>
            </w:r>
            <w:r w:rsidRPr="00C30576">
              <w:rPr>
                <w:rFonts w:eastAsia="Times New Roman"/>
                <w:bCs/>
                <w:sz w:val="24"/>
                <w:szCs w:val="24"/>
                <w:lang w:val="nl-NL"/>
              </w:rPr>
              <w:t>Đặc biệt, đối với vùng đồng bào dân tộc thiểu số, đội ngũ cán bộ văn hóa</w:t>
            </w:r>
            <w:r>
              <w:rPr>
                <w:rFonts w:eastAsia="Times New Roman"/>
                <w:bCs/>
                <w:sz w:val="24"/>
                <w:szCs w:val="24"/>
                <w:lang w:val="nl-NL"/>
              </w:rPr>
              <w:t xml:space="preserve"> </w:t>
            </w:r>
            <w:r w:rsidRPr="00C30576">
              <w:rPr>
                <w:rFonts w:eastAsia="Times New Roman"/>
                <w:bCs/>
                <w:sz w:val="24"/>
                <w:szCs w:val="24"/>
                <w:lang w:val="nl-NL"/>
              </w:rPr>
              <w:t>xã thường kiêm nhiệm, khó khăn về trình độ chuyên môn, ngôn ngữ, phong tục</w:t>
            </w:r>
            <w:r>
              <w:rPr>
                <w:rFonts w:eastAsia="Times New Roman"/>
                <w:bCs/>
                <w:sz w:val="24"/>
                <w:szCs w:val="24"/>
                <w:lang w:val="nl-NL"/>
              </w:rPr>
              <w:t xml:space="preserve"> </w:t>
            </w:r>
            <w:r w:rsidRPr="00C30576">
              <w:rPr>
                <w:rFonts w:eastAsia="Times New Roman"/>
                <w:bCs/>
                <w:sz w:val="24"/>
                <w:szCs w:val="24"/>
                <w:lang w:val="nl-NL"/>
              </w:rPr>
              <w:t>tập quán, khả năng đáp ứng định mức cao là rất khó khăn.</w:t>
            </w:r>
            <w:r>
              <w:rPr>
                <w:rFonts w:eastAsia="Times New Roman"/>
                <w:bCs/>
                <w:sz w:val="24"/>
                <w:szCs w:val="24"/>
                <w:lang w:val="nl-NL"/>
              </w:rPr>
              <w:t xml:space="preserve"> </w:t>
            </w:r>
            <w:r w:rsidRPr="00C30576">
              <w:rPr>
                <w:rFonts w:eastAsia="Times New Roman"/>
                <w:bCs/>
                <w:sz w:val="24"/>
                <w:szCs w:val="24"/>
                <w:lang w:val="nl-NL"/>
              </w:rPr>
              <w:t>Có đánh giá tác động chi tiết hơn về nhu cầu kinh phí, nhân lực, phương</w:t>
            </w:r>
            <w:r>
              <w:rPr>
                <w:rFonts w:eastAsia="Times New Roman"/>
                <w:bCs/>
                <w:sz w:val="24"/>
                <w:szCs w:val="24"/>
                <w:lang w:val="nl-NL"/>
              </w:rPr>
              <w:t xml:space="preserve"> </w:t>
            </w:r>
            <w:r w:rsidRPr="00C30576">
              <w:rPr>
                <w:rFonts w:eastAsia="Times New Roman"/>
                <w:bCs/>
                <w:sz w:val="24"/>
                <w:szCs w:val="24"/>
                <w:lang w:val="nl-NL"/>
              </w:rPr>
              <w:t>tiện hoạt động đối với cấp xã, trên cơ sở đó xem xét điều chỉnh khung định</w:t>
            </w:r>
            <w:r>
              <w:rPr>
                <w:rFonts w:eastAsia="Times New Roman"/>
                <w:bCs/>
                <w:sz w:val="24"/>
                <w:szCs w:val="24"/>
                <w:lang w:val="nl-NL"/>
              </w:rPr>
              <w:t xml:space="preserve"> </w:t>
            </w:r>
            <w:r w:rsidRPr="00C30576">
              <w:rPr>
                <w:rFonts w:eastAsia="Times New Roman"/>
                <w:bCs/>
                <w:sz w:val="24"/>
                <w:szCs w:val="24"/>
                <w:lang w:val="nl-NL"/>
              </w:rPr>
              <w:t>mức cho phù hợp với điều kiện thực tế, đặc biệt có thể quy định mức thấp hơn</w:t>
            </w:r>
            <w:r>
              <w:rPr>
                <w:rFonts w:eastAsia="Times New Roman"/>
                <w:bCs/>
                <w:sz w:val="24"/>
                <w:szCs w:val="24"/>
                <w:lang w:val="nl-NL"/>
              </w:rPr>
              <w:t xml:space="preserve"> </w:t>
            </w:r>
            <w:r w:rsidRPr="00C30576">
              <w:rPr>
                <w:rFonts w:eastAsia="Times New Roman"/>
                <w:bCs/>
                <w:sz w:val="24"/>
                <w:szCs w:val="24"/>
                <w:lang w:val="nl-NL"/>
              </w:rPr>
              <w:t>100 buổi/năm đối với các xã vùng đặc biệt khó khăn (ví dụ: tối thiểu 60-80</w:t>
            </w:r>
            <w:r>
              <w:rPr>
                <w:rFonts w:eastAsia="Times New Roman"/>
                <w:bCs/>
                <w:sz w:val="24"/>
                <w:szCs w:val="24"/>
                <w:lang w:val="nl-NL"/>
              </w:rPr>
              <w:t xml:space="preserve"> </w:t>
            </w:r>
            <w:r w:rsidRPr="00C30576">
              <w:rPr>
                <w:rFonts w:eastAsia="Times New Roman"/>
                <w:bCs/>
                <w:sz w:val="24"/>
                <w:szCs w:val="24"/>
                <w:lang w:val="nl-NL"/>
              </w:rPr>
              <w:t>buổi/năm) thay vì giữ nguyên 100 buổi.</w:t>
            </w:r>
            <w:r>
              <w:rPr>
                <w:rFonts w:eastAsia="Times New Roman"/>
                <w:bCs/>
                <w:sz w:val="24"/>
                <w:szCs w:val="24"/>
                <w:lang w:val="nl-NL"/>
              </w:rPr>
              <w:t xml:space="preserve"> </w:t>
            </w:r>
            <w:r w:rsidRPr="00C30576">
              <w:rPr>
                <w:rFonts w:eastAsia="Times New Roman"/>
                <w:bCs/>
                <w:sz w:val="24"/>
                <w:szCs w:val="24"/>
                <w:lang w:val="nl-NL"/>
              </w:rPr>
              <w:t>Cho phép Hội đồng nhân dân cấp tỉnh quyết định mức cụ thể theo</w:t>
            </w:r>
            <w:r>
              <w:rPr>
                <w:rFonts w:eastAsia="Times New Roman"/>
                <w:bCs/>
                <w:sz w:val="24"/>
                <w:szCs w:val="24"/>
                <w:lang w:val="nl-NL"/>
              </w:rPr>
              <w:t xml:space="preserve"> </w:t>
            </w:r>
            <w:r w:rsidRPr="00C30576">
              <w:rPr>
                <w:rFonts w:eastAsia="Times New Roman"/>
                <w:bCs/>
                <w:sz w:val="24"/>
                <w:szCs w:val="24"/>
                <w:lang w:val="nl-NL"/>
              </w:rPr>
              <w:t>hướng linh hoạt, có thể thấp hơn khung tối thiểu nếu địa phương không đủ điều</w:t>
            </w:r>
            <w:r w:rsidR="0067444E">
              <w:rPr>
                <w:rFonts w:eastAsia="Times New Roman"/>
                <w:bCs/>
                <w:sz w:val="24"/>
                <w:szCs w:val="24"/>
                <w:lang w:val="nl-NL"/>
              </w:rPr>
              <w:t xml:space="preserve"> </w:t>
            </w:r>
            <w:r w:rsidRPr="00C30576">
              <w:rPr>
                <w:rFonts w:eastAsia="Times New Roman"/>
                <w:bCs/>
                <w:sz w:val="24"/>
                <w:szCs w:val="24"/>
                <w:lang w:val="nl-NL"/>
              </w:rPr>
              <w:t>kiện bảo đảm nguồn lực (thay vì chỉ cho phép tăng/giảm trong phạm vi 20% như</w:t>
            </w:r>
            <w:r>
              <w:rPr>
                <w:rFonts w:eastAsia="Times New Roman"/>
                <w:bCs/>
                <w:sz w:val="24"/>
                <w:szCs w:val="24"/>
                <w:lang w:val="nl-NL"/>
              </w:rPr>
              <w:t xml:space="preserve"> </w:t>
            </w:r>
            <w:r w:rsidRPr="00C30576">
              <w:rPr>
                <w:rFonts w:eastAsia="Times New Roman"/>
                <w:bCs/>
                <w:sz w:val="24"/>
                <w:szCs w:val="24"/>
                <w:lang w:val="nl-NL"/>
              </w:rPr>
              <w:t>hiện tại).</w:t>
            </w:r>
          </w:p>
          <w:p w14:paraId="4EB55EB3" w14:textId="54DA5D8D" w:rsidR="00BD6489" w:rsidRPr="00F34F09" w:rsidRDefault="00BD6489" w:rsidP="00157C10">
            <w:pPr>
              <w:autoSpaceDE w:val="0"/>
              <w:autoSpaceDN w:val="0"/>
              <w:adjustRightInd w:val="0"/>
              <w:rPr>
                <w:rFonts w:eastAsia="Times New Roman"/>
                <w:bCs/>
                <w:sz w:val="24"/>
                <w:szCs w:val="24"/>
                <w:lang w:val="nl-NL"/>
              </w:rPr>
            </w:pPr>
            <w:r w:rsidRPr="00C30576">
              <w:rPr>
                <w:rFonts w:eastAsia="Times New Roman"/>
                <w:bCs/>
                <w:sz w:val="24"/>
                <w:szCs w:val="24"/>
                <w:lang w:val="nl-NL"/>
              </w:rPr>
              <w:t>Bộ Văn hóa, Thể thao và Du lịch phối hợp với Bộ Tài chính, Bộ Nội vụ</w:t>
            </w:r>
            <w:r>
              <w:rPr>
                <w:rFonts w:eastAsia="Times New Roman"/>
                <w:bCs/>
                <w:sz w:val="24"/>
                <w:szCs w:val="24"/>
                <w:lang w:val="nl-NL"/>
              </w:rPr>
              <w:t xml:space="preserve"> </w:t>
            </w:r>
            <w:r w:rsidRPr="00C30576">
              <w:rPr>
                <w:rFonts w:eastAsia="Times New Roman"/>
                <w:bCs/>
                <w:sz w:val="24"/>
                <w:szCs w:val="24"/>
                <w:lang w:val="nl-NL"/>
              </w:rPr>
              <w:t>hướng dẫn cụ thể cách xác định, bố trí kinh phí hoạt động cho đội tuyên truyền</w:t>
            </w:r>
            <w:r>
              <w:rPr>
                <w:rFonts w:eastAsia="Times New Roman"/>
                <w:bCs/>
                <w:sz w:val="24"/>
                <w:szCs w:val="24"/>
                <w:lang w:val="nl-NL"/>
              </w:rPr>
              <w:t xml:space="preserve"> </w:t>
            </w:r>
            <w:r w:rsidRPr="00C30576">
              <w:rPr>
                <w:rFonts w:eastAsia="Times New Roman"/>
                <w:bCs/>
                <w:sz w:val="24"/>
                <w:szCs w:val="24"/>
                <w:lang w:val="nl-NL"/>
              </w:rPr>
              <w:t>lưu động cấp xã trong dự toán ngân sách hàng năm, kèm theo tiêu chí đánh giá</w:t>
            </w:r>
            <w:r>
              <w:rPr>
                <w:rFonts w:eastAsia="Times New Roman"/>
                <w:bCs/>
                <w:sz w:val="24"/>
                <w:szCs w:val="24"/>
                <w:lang w:val="nl-NL"/>
              </w:rPr>
              <w:t xml:space="preserve"> </w:t>
            </w:r>
            <w:r w:rsidRPr="00C30576">
              <w:rPr>
                <w:rFonts w:eastAsia="Times New Roman"/>
                <w:bCs/>
                <w:sz w:val="24"/>
                <w:szCs w:val="24"/>
                <w:lang w:val="nl-NL"/>
              </w:rPr>
              <w:t>hiệu quả hoạt động</w:t>
            </w:r>
          </w:p>
        </w:tc>
        <w:tc>
          <w:tcPr>
            <w:tcW w:w="4651" w:type="dxa"/>
            <w:vMerge/>
          </w:tcPr>
          <w:p w14:paraId="1EFEDF9B" w14:textId="3983C889" w:rsidR="00BD6489" w:rsidRPr="001547F9" w:rsidRDefault="00BD6489" w:rsidP="00157C10">
            <w:pPr>
              <w:shd w:val="clear" w:color="auto" w:fill="FFFFFF" w:themeFill="background1"/>
              <w:tabs>
                <w:tab w:val="right" w:leader="dot" w:pos="8640"/>
              </w:tabs>
              <w:rPr>
                <w:bCs/>
                <w:color w:val="FF0000"/>
                <w:sz w:val="24"/>
                <w:szCs w:val="24"/>
                <w:lang w:val="nl-NL"/>
              </w:rPr>
            </w:pPr>
          </w:p>
        </w:tc>
      </w:tr>
      <w:tr w:rsidR="00BD6489" w:rsidRPr="00972A03" w14:paraId="6653C05B" w14:textId="77777777" w:rsidTr="00BD6489">
        <w:trPr>
          <w:trHeight w:val="1125"/>
        </w:trPr>
        <w:tc>
          <w:tcPr>
            <w:tcW w:w="2190" w:type="dxa"/>
            <w:vMerge/>
            <w:vAlign w:val="center"/>
          </w:tcPr>
          <w:p w14:paraId="54E40C31" w14:textId="1BEE157E" w:rsidR="00BD6489" w:rsidRPr="008C28E2" w:rsidRDefault="00BD6489" w:rsidP="00157C10">
            <w:pPr>
              <w:shd w:val="clear" w:color="auto" w:fill="FFFFFF" w:themeFill="background1"/>
              <w:tabs>
                <w:tab w:val="right" w:leader="dot" w:pos="8640"/>
              </w:tabs>
              <w:rPr>
                <w:bCs/>
                <w:sz w:val="24"/>
                <w:szCs w:val="24"/>
              </w:rPr>
            </w:pPr>
          </w:p>
        </w:tc>
        <w:tc>
          <w:tcPr>
            <w:tcW w:w="1800" w:type="dxa"/>
          </w:tcPr>
          <w:p w14:paraId="4BB4A577" w14:textId="116F5ABA"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Hội đồng nhân dân tỉnh Nghệ An</w:t>
            </w:r>
          </w:p>
        </w:tc>
        <w:tc>
          <w:tcPr>
            <w:tcW w:w="6784" w:type="dxa"/>
          </w:tcPr>
          <w:p w14:paraId="6C3CB51F" w14:textId="3A689BA5" w:rsidR="00BD6489" w:rsidRPr="00487456" w:rsidRDefault="00BD6489" w:rsidP="0040098D">
            <w:pPr>
              <w:autoSpaceDE w:val="0"/>
              <w:autoSpaceDN w:val="0"/>
              <w:adjustRightInd w:val="0"/>
              <w:rPr>
                <w:rFonts w:eastAsia="Times New Roman"/>
                <w:bCs/>
                <w:sz w:val="24"/>
                <w:szCs w:val="24"/>
                <w:lang w:val="nl-NL"/>
              </w:rPr>
            </w:pPr>
            <w:r w:rsidRPr="008C28E2">
              <w:rPr>
                <w:rFonts w:eastAsia="Times New Roman"/>
                <w:bCs/>
                <w:sz w:val="24"/>
                <w:szCs w:val="24"/>
                <w:lang w:val="nl-NL"/>
              </w:rPr>
              <w:t>Đối với tỉnh Nghệ An, sau sắp xếp đơn vị hành chính, nhiều xã mới có</w:t>
            </w:r>
            <w:r>
              <w:rPr>
                <w:rFonts w:eastAsia="Times New Roman"/>
                <w:bCs/>
                <w:sz w:val="24"/>
                <w:szCs w:val="24"/>
                <w:lang w:val="nl-NL"/>
              </w:rPr>
              <w:t xml:space="preserve"> </w:t>
            </w:r>
            <w:r w:rsidRPr="008C28E2">
              <w:rPr>
                <w:rFonts w:eastAsia="Times New Roman"/>
                <w:bCs/>
                <w:sz w:val="24"/>
                <w:szCs w:val="24"/>
                <w:lang w:val="nl-NL"/>
              </w:rPr>
              <w:t>quy mô diện tích lớn, địa bàn rộng, dân cư phân tán; đồng thời hệ thống trung</w:t>
            </w:r>
            <w:r>
              <w:rPr>
                <w:rFonts w:eastAsia="Times New Roman"/>
                <w:bCs/>
                <w:sz w:val="24"/>
                <w:szCs w:val="24"/>
                <w:lang w:val="nl-NL"/>
              </w:rPr>
              <w:t xml:space="preserve"> </w:t>
            </w:r>
            <w:r w:rsidRPr="008C28E2">
              <w:rPr>
                <w:rFonts w:eastAsia="Times New Roman"/>
                <w:bCs/>
                <w:sz w:val="24"/>
                <w:szCs w:val="24"/>
                <w:lang w:val="nl-NL"/>
              </w:rPr>
              <w:t>tâm văn hóa, nhà văn hóa, thiết chế văn hóa cơ sở đang trong quá trình kiện</w:t>
            </w:r>
            <w:r>
              <w:rPr>
                <w:rFonts w:eastAsia="Times New Roman"/>
                <w:bCs/>
                <w:sz w:val="24"/>
                <w:szCs w:val="24"/>
                <w:lang w:val="nl-NL"/>
              </w:rPr>
              <w:t xml:space="preserve"> </w:t>
            </w:r>
            <w:r w:rsidRPr="008C28E2">
              <w:rPr>
                <w:rFonts w:eastAsia="Times New Roman"/>
                <w:bCs/>
                <w:sz w:val="24"/>
                <w:szCs w:val="24"/>
                <w:lang w:val="nl-NL"/>
              </w:rPr>
              <w:t>toàn. Do đó việc thành lập và duy trì Đội Tuyên truyền lưu động tại tất cả các xã</w:t>
            </w:r>
            <w:r>
              <w:rPr>
                <w:rFonts w:eastAsia="Times New Roman"/>
                <w:bCs/>
                <w:sz w:val="24"/>
                <w:szCs w:val="24"/>
                <w:lang w:val="nl-NL"/>
              </w:rPr>
              <w:t xml:space="preserve"> </w:t>
            </w:r>
            <w:r w:rsidRPr="008C28E2">
              <w:rPr>
                <w:rFonts w:eastAsia="Times New Roman"/>
                <w:bCs/>
                <w:sz w:val="24"/>
                <w:szCs w:val="24"/>
                <w:lang w:val="nl-NL"/>
              </w:rPr>
              <w:t xml:space="preserve">để đáp ứng đầy đủ định mức theo dự thảo sẽ gặp một số khó khăn, cụ thể: - Về nhân lực: </w:t>
            </w:r>
            <w:r>
              <w:rPr>
                <w:rFonts w:eastAsia="Times New Roman"/>
                <w:bCs/>
                <w:sz w:val="24"/>
                <w:szCs w:val="24"/>
                <w:lang w:val="nl-NL"/>
              </w:rPr>
              <w:t xml:space="preserve">không đủ người có </w:t>
            </w:r>
            <w:r w:rsidRPr="008C28E2">
              <w:rPr>
                <w:rFonts w:eastAsia="Times New Roman"/>
                <w:bCs/>
                <w:sz w:val="24"/>
                <w:szCs w:val="24"/>
                <w:lang w:val="nl-NL"/>
              </w:rPr>
              <w:t>đủ năng lực tổ chức hoạt động tuyên truyền lưu động thường xuyên; Kinh phí hoạt động thường xuyên của cấp xã còn hạn chế;- Về cơ sở vật chất: Nhiều địa phương chưa có xe tuyên truyền lưu động,trang thiết bị âm thanh, ánh sáng và phương tiện kỹ thuật</w:t>
            </w:r>
            <w:r>
              <w:rPr>
                <w:rFonts w:eastAsia="Times New Roman"/>
                <w:bCs/>
                <w:sz w:val="24"/>
                <w:szCs w:val="24"/>
                <w:lang w:val="nl-NL"/>
              </w:rPr>
              <w:t xml:space="preserve">, </w:t>
            </w:r>
            <w:r w:rsidRPr="008C28E2">
              <w:rPr>
                <w:rFonts w:eastAsia="Times New Roman"/>
                <w:bCs/>
                <w:sz w:val="24"/>
                <w:szCs w:val="24"/>
                <w:lang w:val="nl-NL"/>
              </w:rPr>
              <w:t>chưa bảo đảm đồng bộ.- Về điều kiện tổ chức thực hiện: Một số xã miền núi, vùng sâu, vùng xa</w:t>
            </w:r>
            <w:r>
              <w:rPr>
                <w:rFonts w:eastAsia="Times New Roman"/>
                <w:bCs/>
                <w:sz w:val="24"/>
                <w:szCs w:val="24"/>
                <w:lang w:val="nl-NL"/>
              </w:rPr>
              <w:t xml:space="preserve"> </w:t>
            </w:r>
            <w:r w:rsidRPr="008C28E2">
              <w:rPr>
                <w:rFonts w:eastAsia="Times New Roman"/>
                <w:bCs/>
                <w:sz w:val="24"/>
                <w:szCs w:val="24"/>
                <w:lang w:val="nl-NL"/>
              </w:rPr>
              <w:t>có địa bàn rộng, dân cư phân tán, giao thông khó khăn dẫn đến chi phí tổ chức</w:t>
            </w:r>
            <w:r>
              <w:rPr>
                <w:rFonts w:eastAsia="Times New Roman"/>
                <w:bCs/>
                <w:sz w:val="24"/>
                <w:szCs w:val="24"/>
                <w:lang w:val="nl-NL"/>
              </w:rPr>
              <w:t xml:space="preserve"> </w:t>
            </w:r>
            <w:r w:rsidRPr="008C28E2">
              <w:rPr>
                <w:rFonts w:eastAsia="Times New Roman"/>
                <w:bCs/>
                <w:sz w:val="24"/>
                <w:szCs w:val="24"/>
                <w:lang w:val="nl-NL"/>
              </w:rPr>
              <w:t>cao; Khó bảo đảm duy trì thường xuyên số lượng từ 100 đến 120 buổi hoạt</w:t>
            </w:r>
            <w:r>
              <w:rPr>
                <w:rFonts w:eastAsia="Times New Roman"/>
                <w:bCs/>
                <w:sz w:val="24"/>
                <w:szCs w:val="24"/>
                <w:lang w:val="nl-NL"/>
              </w:rPr>
              <w:t xml:space="preserve"> </w:t>
            </w:r>
            <w:r w:rsidRPr="008C28E2">
              <w:rPr>
                <w:rFonts w:eastAsia="Times New Roman"/>
                <w:bCs/>
                <w:sz w:val="24"/>
                <w:szCs w:val="24"/>
                <w:lang w:val="nl-NL"/>
              </w:rPr>
              <w:t xml:space="preserve">động/năm theo yêu cầu dự </w:t>
            </w:r>
            <w:r w:rsidRPr="008C28E2">
              <w:rPr>
                <w:rFonts w:eastAsia="Times New Roman"/>
                <w:bCs/>
                <w:sz w:val="24"/>
                <w:szCs w:val="24"/>
                <w:lang w:val="nl-NL"/>
              </w:rPr>
              <w:lastRenderedPageBreak/>
              <w:t>thảo.</w:t>
            </w:r>
            <w:r>
              <w:rPr>
                <w:rFonts w:eastAsia="Times New Roman"/>
                <w:bCs/>
                <w:sz w:val="24"/>
                <w:szCs w:val="24"/>
                <w:lang w:val="nl-NL"/>
              </w:rPr>
              <w:t xml:space="preserve"> Kiến nghị: </w:t>
            </w:r>
            <w:r w:rsidRPr="008C28E2">
              <w:rPr>
                <w:rFonts w:eastAsia="Times New Roman"/>
                <w:bCs/>
                <w:sz w:val="24"/>
                <w:szCs w:val="24"/>
                <w:lang w:val="nl-NL"/>
              </w:rPr>
              <w:t>Thứ nhất, điều chỉnh giảm định mức hoạt động tối thiểu của Đội Tuyên truyền lưu động cấp xã từ 100-120</w:t>
            </w:r>
            <w:r>
              <w:rPr>
                <w:rFonts w:eastAsia="Times New Roman"/>
                <w:bCs/>
                <w:sz w:val="24"/>
                <w:szCs w:val="24"/>
                <w:lang w:val="nl-NL"/>
              </w:rPr>
              <w:t xml:space="preserve"> </w:t>
            </w:r>
            <w:r w:rsidRPr="008C28E2">
              <w:rPr>
                <w:rFonts w:eastAsia="Times New Roman"/>
                <w:bCs/>
                <w:sz w:val="24"/>
                <w:szCs w:val="24"/>
                <w:lang w:val="nl-NL"/>
              </w:rPr>
              <w:t xml:space="preserve">buổi/năm xuống khoảng </w:t>
            </w:r>
            <w:r w:rsidRPr="00A7043B">
              <w:rPr>
                <w:rFonts w:eastAsia="Times New Roman"/>
                <w:bCs/>
                <w:sz w:val="24"/>
                <w:szCs w:val="24"/>
                <w:highlight w:val="yellow"/>
                <w:u w:val="single"/>
                <w:lang w:val="nl-NL"/>
              </w:rPr>
              <w:t>60-80 buổi/năm</w:t>
            </w:r>
            <w:r w:rsidRPr="008C28E2">
              <w:rPr>
                <w:rFonts w:eastAsia="Times New Roman"/>
                <w:bCs/>
                <w:sz w:val="24"/>
                <w:szCs w:val="24"/>
                <w:u w:val="single"/>
                <w:lang w:val="nl-NL"/>
              </w:rPr>
              <w:t>; đồng thời giao UBND cấp tỉnh căn cứ điều kiện thực tế để quyết định mức cụ thể.</w:t>
            </w:r>
            <w:r w:rsidRPr="008C28E2">
              <w:rPr>
                <w:rFonts w:eastAsia="Times New Roman"/>
                <w:bCs/>
                <w:sz w:val="24"/>
                <w:szCs w:val="24"/>
                <w:lang w:val="nl-NL"/>
              </w:rPr>
              <w:t xml:space="preserve"> Thứ hai, cho phép địa phương tổ chức </w:t>
            </w:r>
            <w:r w:rsidRPr="008C28E2">
              <w:rPr>
                <w:rFonts w:eastAsia="Times New Roman"/>
                <w:bCs/>
                <w:sz w:val="24"/>
                <w:szCs w:val="24"/>
                <w:u w:val="single"/>
                <w:lang w:val="nl-NL"/>
              </w:rPr>
              <w:t>Đội Tuyên truyền lưu động theo cụm xã hoặc liên xã đối với các địa bàn miền núi, vùng sâu, vùng xa, khu vực có điều kiện kinh tế - xã hội khó khăn nhằm tiết kiệm nhân lực và kinh phí.</w:t>
            </w:r>
            <w:r w:rsidRPr="008C28E2">
              <w:rPr>
                <w:rFonts w:eastAsia="Times New Roman"/>
                <w:bCs/>
                <w:sz w:val="24"/>
                <w:szCs w:val="24"/>
                <w:lang w:val="nl-NL"/>
              </w:rPr>
              <w:t xml:space="preserve"> Thứ ba, đề nghị Trung ương </w:t>
            </w:r>
            <w:r w:rsidRPr="0045490E">
              <w:rPr>
                <w:rFonts w:eastAsia="Times New Roman"/>
                <w:bCs/>
                <w:sz w:val="24"/>
                <w:szCs w:val="24"/>
                <w:u w:val="single"/>
                <w:lang w:val="nl-NL"/>
              </w:rPr>
              <w:t>có cơ chế hỗ trợ kinh phí hoặc lồng ghép với các Chương trình mục tiêu quốc gia để đầu tư phương tiện, trang thiết bị cho</w:t>
            </w:r>
            <w:r w:rsidRPr="008C28E2">
              <w:rPr>
                <w:rFonts w:eastAsia="Times New Roman"/>
                <w:bCs/>
                <w:sz w:val="24"/>
                <w:szCs w:val="24"/>
                <w:lang w:val="nl-NL"/>
              </w:rPr>
              <w:t xml:space="preserve"> hoạt động tuyên truyền lưu động tại các địa bàn miền núi, biên giới và vùng đồng bào dân tộc thiểu số.</w:t>
            </w:r>
          </w:p>
        </w:tc>
        <w:tc>
          <w:tcPr>
            <w:tcW w:w="4651" w:type="dxa"/>
            <w:vMerge/>
          </w:tcPr>
          <w:p w14:paraId="6FFD5FDE" w14:textId="475A4BC5" w:rsidR="00BD6489" w:rsidRPr="001547F9" w:rsidRDefault="00BD6489" w:rsidP="00157C10">
            <w:pPr>
              <w:shd w:val="clear" w:color="auto" w:fill="FFFFFF" w:themeFill="background1"/>
              <w:tabs>
                <w:tab w:val="right" w:leader="dot" w:pos="8640"/>
              </w:tabs>
              <w:rPr>
                <w:bCs/>
                <w:color w:val="FF0000"/>
                <w:sz w:val="24"/>
                <w:szCs w:val="24"/>
                <w:lang w:val="nl-NL"/>
              </w:rPr>
            </w:pPr>
          </w:p>
        </w:tc>
      </w:tr>
      <w:tr w:rsidR="0040098D" w:rsidRPr="00972A03" w14:paraId="0D90CF7D" w14:textId="77777777" w:rsidTr="00BD6489">
        <w:trPr>
          <w:trHeight w:val="1125"/>
        </w:trPr>
        <w:tc>
          <w:tcPr>
            <w:tcW w:w="2190" w:type="dxa"/>
            <w:vAlign w:val="center"/>
          </w:tcPr>
          <w:p w14:paraId="72D9119A" w14:textId="4C591064" w:rsidR="00157C10" w:rsidRDefault="00157C10" w:rsidP="00157C10">
            <w:pPr>
              <w:shd w:val="clear" w:color="auto" w:fill="FFFFFF" w:themeFill="background1"/>
              <w:tabs>
                <w:tab w:val="right" w:leader="dot" w:pos="8640"/>
              </w:tabs>
              <w:rPr>
                <w:b/>
                <w:sz w:val="24"/>
                <w:szCs w:val="24"/>
              </w:rPr>
            </w:pPr>
            <w:r w:rsidRPr="00DE0D4B">
              <w:rPr>
                <w:b/>
                <w:sz w:val="24"/>
                <w:szCs w:val="24"/>
              </w:rPr>
              <w:lastRenderedPageBreak/>
              <w:t>Định mức hoạt động của Đội tuyên truyền lưu động tại Điều 7 của dự thảo Thông tư</w:t>
            </w:r>
          </w:p>
        </w:tc>
        <w:tc>
          <w:tcPr>
            <w:tcW w:w="1800" w:type="dxa"/>
          </w:tcPr>
          <w:p w14:paraId="0C854652" w14:textId="56644C27"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t>Nghệ An (UBND tỉnh)</w:t>
            </w:r>
          </w:p>
        </w:tc>
        <w:tc>
          <w:tcPr>
            <w:tcW w:w="6784" w:type="dxa"/>
          </w:tcPr>
          <w:p w14:paraId="6FE7778D" w14:textId="46668849" w:rsidR="00157C10" w:rsidRPr="008C28E2" w:rsidRDefault="00157C10" w:rsidP="00157C10">
            <w:pPr>
              <w:autoSpaceDE w:val="0"/>
              <w:autoSpaceDN w:val="0"/>
              <w:adjustRightInd w:val="0"/>
              <w:rPr>
                <w:rFonts w:eastAsia="Times New Roman"/>
                <w:bCs/>
                <w:sz w:val="24"/>
                <w:szCs w:val="24"/>
                <w:lang w:val="nl-NL"/>
              </w:rPr>
            </w:pPr>
            <w:r w:rsidRPr="00DE0D4B">
              <w:rPr>
                <w:rFonts w:eastAsia="Times New Roman"/>
                <w:bCs/>
                <w:sz w:val="24"/>
                <w:szCs w:val="24"/>
                <w:lang w:val="nl-NL"/>
              </w:rPr>
              <w:t>Về khả năng đáp ứng kinh phí của tỉnh đối với định mức hoạt động của</w:t>
            </w:r>
            <w:r>
              <w:rPr>
                <w:rFonts w:eastAsia="Times New Roman"/>
                <w:bCs/>
                <w:sz w:val="24"/>
                <w:szCs w:val="24"/>
                <w:lang w:val="nl-NL"/>
              </w:rPr>
              <w:t xml:space="preserve"> </w:t>
            </w:r>
            <w:r w:rsidRPr="00DE0D4B">
              <w:rPr>
                <w:rFonts w:eastAsia="Times New Roman"/>
                <w:bCs/>
                <w:sz w:val="24"/>
                <w:szCs w:val="24"/>
                <w:lang w:val="nl-NL"/>
              </w:rPr>
              <w:t>Đội Tuyên truyền lưu động hai cấp: Việc tính toán, xác định nhu cầu kinh phí hằng</w:t>
            </w:r>
            <w:r>
              <w:rPr>
                <w:rFonts w:eastAsia="Times New Roman"/>
                <w:bCs/>
                <w:sz w:val="24"/>
                <w:szCs w:val="24"/>
                <w:lang w:val="nl-NL"/>
              </w:rPr>
              <w:t xml:space="preserve"> </w:t>
            </w:r>
            <w:r w:rsidRPr="00DE0D4B">
              <w:rPr>
                <w:rFonts w:eastAsia="Times New Roman"/>
                <w:bCs/>
                <w:sz w:val="24"/>
                <w:szCs w:val="24"/>
                <w:lang w:val="nl-NL"/>
              </w:rPr>
              <w:t>năm tại từng cấp ngân sách phải căn cứ nhiều quy định pháp luật có liên quan về</w:t>
            </w:r>
            <w:r>
              <w:rPr>
                <w:rFonts w:eastAsia="Times New Roman"/>
                <w:bCs/>
                <w:sz w:val="24"/>
                <w:szCs w:val="24"/>
                <w:lang w:val="nl-NL"/>
              </w:rPr>
              <w:t xml:space="preserve"> </w:t>
            </w:r>
            <w:r w:rsidRPr="00DE0D4B">
              <w:rPr>
                <w:rFonts w:eastAsia="Times New Roman"/>
                <w:bCs/>
                <w:sz w:val="24"/>
                <w:szCs w:val="24"/>
                <w:lang w:val="nl-NL"/>
              </w:rPr>
              <w:t>chế độ chi tiêu ngân sách, cơ chế tự chủ tài chính đối với đơn vị sự nghiệp công lập,</w:t>
            </w:r>
            <w:r>
              <w:rPr>
                <w:rFonts w:eastAsia="Times New Roman"/>
                <w:bCs/>
                <w:sz w:val="24"/>
                <w:szCs w:val="24"/>
                <w:lang w:val="nl-NL"/>
              </w:rPr>
              <w:t xml:space="preserve"> </w:t>
            </w:r>
            <w:r w:rsidRPr="00DE0D4B">
              <w:rPr>
                <w:rFonts w:eastAsia="Times New Roman"/>
                <w:bCs/>
                <w:sz w:val="24"/>
                <w:szCs w:val="24"/>
                <w:lang w:val="nl-NL"/>
              </w:rPr>
              <w:t>định mức phân bổ ngân sách, cơ chế giao nhiệm vụ, đặt hàng hoặc đấu thầu cung</w:t>
            </w:r>
            <w:r>
              <w:rPr>
                <w:rFonts w:eastAsia="Times New Roman"/>
                <w:bCs/>
                <w:sz w:val="24"/>
                <w:szCs w:val="24"/>
                <w:lang w:val="nl-NL"/>
              </w:rPr>
              <w:t xml:space="preserve"> </w:t>
            </w:r>
            <w:r w:rsidRPr="00DE0D4B">
              <w:rPr>
                <w:rFonts w:eastAsia="Times New Roman"/>
                <w:bCs/>
                <w:sz w:val="24"/>
                <w:szCs w:val="24"/>
                <w:lang w:val="nl-NL"/>
              </w:rPr>
              <w:t>cấp sản phẩm, dịch vụ công sử dụng ngân sách nhà nước và quy mô thực hiện nhiệm</w:t>
            </w:r>
            <w:r>
              <w:rPr>
                <w:rFonts w:eastAsia="Times New Roman"/>
                <w:bCs/>
                <w:sz w:val="24"/>
                <w:szCs w:val="24"/>
                <w:lang w:val="nl-NL"/>
              </w:rPr>
              <w:t xml:space="preserve"> </w:t>
            </w:r>
            <w:r w:rsidRPr="00DE0D4B">
              <w:rPr>
                <w:rFonts w:eastAsia="Times New Roman"/>
                <w:bCs/>
                <w:sz w:val="24"/>
                <w:szCs w:val="24"/>
                <w:lang w:val="nl-NL"/>
              </w:rPr>
              <w:t>vụ cụ thể. Vì vậy, tại thời điểm góp ý dự thảo Thông tư, UBND tỉnh Nghệ An chưa</w:t>
            </w:r>
            <w:r>
              <w:rPr>
                <w:rFonts w:eastAsia="Times New Roman"/>
                <w:bCs/>
                <w:sz w:val="24"/>
                <w:szCs w:val="24"/>
                <w:lang w:val="nl-NL"/>
              </w:rPr>
              <w:t xml:space="preserve"> </w:t>
            </w:r>
            <w:r w:rsidRPr="00DE0D4B">
              <w:rPr>
                <w:rFonts w:eastAsia="Times New Roman"/>
                <w:bCs/>
                <w:sz w:val="24"/>
                <w:szCs w:val="24"/>
                <w:lang w:val="nl-NL"/>
              </w:rPr>
              <w:t>có đủ căn cứ để đánh giá khả năng đáp ứng của tỉnh đối với nhu cầu kinh phí bảo</w:t>
            </w:r>
            <w:r>
              <w:rPr>
                <w:rFonts w:eastAsia="Times New Roman"/>
                <w:bCs/>
                <w:sz w:val="24"/>
                <w:szCs w:val="24"/>
                <w:lang w:val="nl-NL"/>
              </w:rPr>
              <w:t xml:space="preserve"> </w:t>
            </w:r>
            <w:r w:rsidRPr="00DE0D4B">
              <w:rPr>
                <w:rFonts w:eastAsia="Times New Roman"/>
                <w:bCs/>
                <w:sz w:val="24"/>
                <w:szCs w:val="24"/>
                <w:lang w:val="nl-NL"/>
              </w:rPr>
              <w:t>đảm theo định mức hoạt động nêu trên</w:t>
            </w:r>
            <w:r w:rsidR="000C31E1">
              <w:rPr>
                <w:rFonts w:eastAsia="Times New Roman"/>
                <w:bCs/>
                <w:sz w:val="24"/>
                <w:szCs w:val="24"/>
                <w:lang w:val="nl-NL"/>
              </w:rPr>
              <w:t>.</w:t>
            </w:r>
          </w:p>
        </w:tc>
        <w:tc>
          <w:tcPr>
            <w:tcW w:w="4651" w:type="dxa"/>
            <w:vMerge/>
          </w:tcPr>
          <w:p w14:paraId="1DE24C2B" w14:textId="77777777" w:rsidR="00157C10" w:rsidRPr="001547F9" w:rsidRDefault="00157C10" w:rsidP="00157C10">
            <w:pPr>
              <w:shd w:val="clear" w:color="auto" w:fill="FFFFFF" w:themeFill="background1"/>
              <w:tabs>
                <w:tab w:val="right" w:leader="dot" w:pos="8640"/>
              </w:tabs>
              <w:rPr>
                <w:bCs/>
                <w:color w:val="FF0000"/>
                <w:sz w:val="24"/>
                <w:szCs w:val="24"/>
                <w:lang w:val="nl-NL"/>
              </w:rPr>
            </w:pPr>
          </w:p>
        </w:tc>
      </w:tr>
      <w:tr w:rsidR="00BD6489" w:rsidRPr="00972A03" w14:paraId="28641230" w14:textId="77777777" w:rsidTr="00BD6489">
        <w:trPr>
          <w:trHeight w:val="1125"/>
        </w:trPr>
        <w:tc>
          <w:tcPr>
            <w:tcW w:w="2190" w:type="dxa"/>
            <w:vMerge w:val="restart"/>
            <w:vAlign w:val="center"/>
          </w:tcPr>
          <w:p w14:paraId="78825952" w14:textId="77777777" w:rsidR="00BD6489" w:rsidRDefault="00BD6489" w:rsidP="00157C10">
            <w:pPr>
              <w:shd w:val="clear" w:color="auto" w:fill="FFFFFF" w:themeFill="background1"/>
              <w:tabs>
                <w:tab w:val="right" w:leader="dot" w:pos="8640"/>
              </w:tabs>
              <w:rPr>
                <w:b/>
                <w:sz w:val="24"/>
                <w:szCs w:val="24"/>
              </w:rPr>
            </w:pPr>
            <w:r w:rsidRPr="008079C0">
              <w:rPr>
                <w:b/>
                <w:sz w:val="24"/>
                <w:szCs w:val="24"/>
              </w:rPr>
              <w:t xml:space="preserve">Định mức </w:t>
            </w:r>
            <w:r w:rsidRPr="00F93B5D">
              <w:rPr>
                <w:b/>
                <w:sz w:val="24"/>
                <w:szCs w:val="24"/>
              </w:rPr>
              <w:t xml:space="preserve">số buổi </w:t>
            </w:r>
            <w:r w:rsidRPr="008079C0">
              <w:rPr>
                <w:b/>
                <w:sz w:val="24"/>
                <w:szCs w:val="24"/>
              </w:rPr>
              <w:t>hoạt</w:t>
            </w:r>
            <w:r w:rsidRPr="00F93B5D">
              <w:rPr>
                <w:b/>
                <w:sz w:val="24"/>
                <w:szCs w:val="24"/>
              </w:rPr>
              <w:t xml:space="preserve"> </w:t>
            </w:r>
            <w:r w:rsidRPr="008079C0">
              <w:rPr>
                <w:b/>
                <w:sz w:val="24"/>
                <w:szCs w:val="24"/>
              </w:rPr>
              <w:t>động của Đội tuyên truyền lưu động tại Điều 7 của dự thảo Thông tư</w:t>
            </w:r>
          </w:p>
          <w:p w14:paraId="00D90F4A" w14:textId="627B8F52" w:rsidR="00BD6489" w:rsidRDefault="00BD6489" w:rsidP="00BD6489">
            <w:pPr>
              <w:shd w:val="clear" w:color="auto" w:fill="FFFFFF" w:themeFill="background1"/>
              <w:tabs>
                <w:tab w:val="right" w:leader="dot" w:pos="8640"/>
              </w:tabs>
              <w:rPr>
                <w:b/>
                <w:sz w:val="24"/>
                <w:szCs w:val="24"/>
              </w:rPr>
            </w:pPr>
          </w:p>
        </w:tc>
        <w:tc>
          <w:tcPr>
            <w:tcW w:w="1800" w:type="dxa"/>
          </w:tcPr>
          <w:p w14:paraId="222C46BA" w14:textId="77777777"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Cao Bằng</w:t>
            </w:r>
          </w:p>
        </w:tc>
        <w:tc>
          <w:tcPr>
            <w:tcW w:w="6784" w:type="dxa"/>
          </w:tcPr>
          <w:p w14:paraId="17A213EF" w14:textId="77777777" w:rsidR="00BD6489" w:rsidRPr="0069553D" w:rsidRDefault="00BD6489" w:rsidP="00157C10">
            <w:pPr>
              <w:autoSpaceDE w:val="0"/>
              <w:autoSpaceDN w:val="0"/>
              <w:adjustRightInd w:val="0"/>
              <w:rPr>
                <w:rFonts w:eastAsia="Times New Roman"/>
                <w:bCs/>
                <w:sz w:val="24"/>
                <w:szCs w:val="24"/>
                <w:lang w:val="nl-NL"/>
              </w:rPr>
            </w:pPr>
            <w:r w:rsidRPr="00F54C4F">
              <w:rPr>
                <w:rFonts w:eastAsia="Times New Roman"/>
                <w:bCs/>
                <w:sz w:val="24"/>
                <w:szCs w:val="24"/>
                <w:lang w:val="nl-NL"/>
              </w:rPr>
              <w:t>Đối với nội dung “Chỉ tiêu định mức số buổi hoạt động trong năm của Đội</w:t>
            </w:r>
            <w:r>
              <w:rPr>
                <w:rFonts w:eastAsia="Times New Roman"/>
                <w:bCs/>
                <w:sz w:val="24"/>
                <w:szCs w:val="24"/>
                <w:lang w:val="nl-NL"/>
              </w:rPr>
              <w:t xml:space="preserve"> </w:t>
            </w:r>
            <w:r w:rsidRPr="00F54C4F">
              <w:rPr>
                <w:rFonts w:eastAsia="Times New Roman"/>
                <w:bCs/>
                <w:sz w:val="24"/>
                <w:szCs w:val="24"/>
                <w:lang w:val="nl-NL"/>
              </w:rPr>
              <w:t>tuyên truyền lưu động cấp xã từ 100 đến 120 buổi”, đề nghị xem xét quy định lại</w:t>
            </w:r>
            <w:r>
              <w:rPr>
                <w:rFonts w:eastAsia="Times New Roman"/>
                <w:bCs/>
                <w:sz w:val="24"/>
                <w:szCs w:val="24"/>
                <w:lang w:val="nl-NL"/>
              </w:rPr>
              <w:t xml:space="preserve"> </w:t>
            </w:r>
            <w:r w:rsidRPr="00F54C4F">
              <w:rPr>
                <w:rFonts w:eastAsia="Times New Roman"/>
                <w:bCs/>
                <w:sz w:val="24"/>
                <w:szCs w:val="24"/>
                <w:lang w:val="nl-NL"/>
              </w:rPr>
              <w:t>cho phù hợp quy mô cấp xã vì chỉ tiêu này đang được lấy bằng chỉ tiêu của cấp</w:t>
            </w:r>
            <w:r>
              <w:rPr>
                <w:rFonts w:eastAsia="Times New Roman"/>
                <w:bCs/>
                <w:sz w:val="24"/>
                <w:szCs w:val="24"/>
                <w:lang w:val="nl-NL"/>
              </w:rPr>
              <w:t xml:space="preserve"> </w:t>
            </w:r>
            <w:r w:rsidRPr="00F54C4F">
              <w:rPr>
                <w:rFonts w:eastAsia="Times New Roman"/>
                <w:bCs/>
                <w:sz w:val="24"/>
                <w:szCs w:val="24"/>
                <w:lang w:val="nl-NL"/>
              </w:rPr>
              <w:t>huyện (khi cấp huyện còn hoạt động) nhưng thực tế quy mô cấp xã hiện nay nhỏ</w:t>
            </w:r>
            <w:r>
              <w:rPr>
                <w:rFonts w:eastAsia="Times New Roman"/>
                <w:bCs/>
                <w:sz w:val="24"/>
                <w:szCs w:val="24"/>
                <w:lang w:val="nl-NL"/>
              </w:rPr>
              <w:t xml:space="preserve"> </w:t>
            </w:r>
            <w:r w:rsidRPr="00F54C4F">
              <w:rPr>
                <w:rFonts w:eastAsia="Times New Roman"/>
                <w:bCs/>
                <w:sz w:val="24"/>
                <w:szCs w:val="24"/>
                <w:lang w:val="nl-NL"/>
              </w:rPr>
              <w:t>hơn so với quy mô của cấp huyện trước đây.</w:t>
            </w:r>
          </w:p>
        </w:tc>
        <w:tc>
          <w:tcPr>
            <w:tcW w:w="4651" w:type="dxa"/>
            <w:vMerge/>
          </w:tcPr>
          <w:p w14:paraId="11CAB3E5" w14:textId="09E4041D" w:rsidR="00BD6489" w:rsidRPr="001547F9" w:rsidRDefault="00BD6489" w:rsidP="00157C10">
            <w:pPr>
              <w:shd w:val="clear" w:color="auto" w:fill="FFFFFF" w:themeFill="background1"/>
              <w:tabs>
                <w:tab w:val="right" w:leader="dot" w:pos="8640"/>
              </w:tabs>
              <w:rPr>
                <w:bCs/>
                <w:color w:val="FF0000"/>
                <w:sz w:val="24"/>
                <w:szCs w:val="24"/>
                <w:lang w:val="nl-NL"/>
              </w:rPr>
            </w:pPr>
          </w:p>
        </w:tc>
      </w:tr>
      <w:tr w:rsidR="00BD6489" w:rsidRPr="00972A03" w14:paraId="4804F03E" w14:textId="77777777" w:rsidTr="00BD6489">
        <w:trPr>
          <w:trHeight w:val="1125"/>
        </w:trPr>
        <w:tc>
          <w:tcPr>
            <w:tcW w:w="2190" w:type="dxa"/>
            <w:vMerge/>
          </w:tcPr>
          <w:p w14:paraId="47903B1A" w14:textId="37B16396" w:rsidR="00BD6489" w:rsidRPr="008079C0" w:rsidRDefault="00BD6489" w:rsidP="00D638C9">
            <w:pPr>
              <w:shd w:val="clear" w:color="auto" w:fill="FFFFFF" w:themeFill="background1"/>
              <w:tabs>
                <w:tab w:val="right" w:leader="dot" w:pos="8640"/>
              </w:tabs>
              <w:rPr>
                <w:rFonts w:eastAsia="Times New Roman"/>
                <w:b/>
                <w:sz w:val="24"/>
                <w:szCs w:val="24"/>
                <w:lang w:val="nl-NL"/>
              </w:rPr>
            </w:pPr>
          </w:p>
        </w:tc>
        <w:tc>
          <w:tcPr>
            <w:tcW w:w="1800" w:type="dxa"/>
          </w:tcPr>
          <w:p w14:paraId="03383974" w14:textId="35D8291C" w:rsidR="00BD6489" w:rsidRPr="00A272E1" w:rsidRDefault="00BD6489" w:rsidP="00157C10">
            <w:pPr>
              <w:shd w:val="clear" w:color="auto" w:fill="FFFFFF" w:themeFill="background1"/>
              <w:tabs>
                <w:tab w:val="right" w:leader="dot" w:pos="8640"/>
              </w:tabs>
              <w:rPr>
                <w:rFonts w:eastAsia="Times New Roman"/>
                <w:bCs/>
                <w:sz w:val="24"/>
                <w:szCs w:val="24"/>
                <w:lang w:val="nl-NL"/>
              </w:rPr>
            </w:pPr>
            <w:r w:rsidRPr="00A272E1">
              <w:rPr>
                <w:rFonts w:eastAsia="Times New Roman"/>
                <w:bCs/>
                <w:sz w:val="24"/>
                <w:szCs w:val="24"/>
                <w:lang w:val="nl-NL"/>
              </w:rPr>
              <w:t>Cao Bằng</w:t>
            </w:r>
          </w:p>
        </w:tc>
        <w:tc>
          <w:tcPr>
            <w:tcW w:w="6784" w:type="dxa"/>
          </w:tcPr>
          <w:p w14:paraId="1F00C4ED" w14:textId="5497645D" w:rsidR="00BD6489" w:rsidRPr="00F54C4F" w:rsidRDefault="00BD6489" w:rsidP="00157C10">
            <w:pPr>
              <w:autoSpaceDE w:val="0"/>
              <w:autoSpaceDN w:val="0"/>
              <w:adjustRightInd w:val="0"/>
              <w:rPr>
                <w:rFonts w:eastAsia="Times New Roman"/>
                <w:bCs/>
                <w:sz w:val="24"/>
                <w:szCs w:val="24"/>
                <w:lang w:val="nl-NL"/>
              </w:rPr>
            </w:pPr>
            <w:r w:rsidRPr="00A272E1">
              <w:rPr>
                <w:rFonts w:eastAsia="Times New Roman"/>
                <w:bCs/>
                <w:sz w:val="24"/>
                <w:szCs w:val="24"/>
                <w:lang w:val="nl-NL"/>
              </w:rPr>
              <w:t>- Dự thảo điều chỉnh số buổi hoạt động của Đội Tuyên truyền lưu động cấp tỉnh từ 120 đến 140 buổi/năm lên 130 đến 150 buổi/năm. Tuy nhiên, hồ sơ dự thảo chưa có số liệu, căn cứ thực tiễn hoặc nội dung đánh giá tác động làm cơ sở</w:t>
            </w:r>
            <w:r w:rsidR="00336C49">
              <w:rPr>
                <w:rFonts w:eastAsia="Times New Roman"/>
                <w:bCs/>
                <w:sz w:val="24"/>
                <w:szCs w:val="24"/>
                <w:lang w:val="nl-NL"/>
              </w:rPr>
              <w:t>.</w:t>
            </w:r>
          </w:p>
        </w:tc>
        <w:tc>
          <w:tcPr>
            <w:tcW w:w="4651" w:type="dxa"/>
            <w:vMerge/>
          </w:tcPr>
          <w:p w14:paraId="7B8F6AE6" w14:textId="77777777" w:rsidR="00BD6489" w:rsidRPr="001547F9" w:rsidRDefault="00BD6489" w:rsidP="00157C10">
            <w:pPr>
              <w:shd w:val="clear" w:color="auto" w:fill="FFFFFF" w:themeFill="background1"/>
              <w:tabs>
                <w:tab w:val="right" w:leader="dot" w:pos="8640"/>
              </w:tabs>
              <w:rPr>
                <w:bCs/>
                <w:color w:val="FF0000"/>
                <w:sz w:val="24"/>
                <w:szCs w:val="24"/>
                <w:lang w:val="nl-NL"/>
              </w:rPr>
            </w:pPr>
          </w:p>
        </w:tc>
      </w:tr>
      <w:tr w:rsidR="00BD6489" w:rsidRPr="00972A03" w14:paraId="4A1ACA8B" w14:textId="77777777" w:rsidTr="00BD6489">
        <w:trPr>
          <w:trHeight w:val="1914"/>
        </w:trPr>
        <w:tc>
          <w:tcPr>
            <w:tcW w:w="2190" w:type="dxa"/>
            <w:vMerge/>
            <w:vAlign w:val="center"/>
          </w:tcPr>
          <w:p w14:paraId="60C48D09" w14:textId="4E232131" w:rsidR="00BD6489" w:rsidRDefault="00BD6489" w:rsidP="00D638C9">
            <w:pPr>
              <w:shd w:val="clear" w:color="auto" w:fill="FFFFFF" w:themeFill="background1"/>
              <w:tabs>
                <w:tab w:val="right" w:leader="dot" w:pos="8640"/>
              </w:tabs>
              <w:rPr>
                <w:b/>
                <w:sz w:val="24"/>
                <w:szCs w:val="24"/>
              </w:rPr>
            </w:pPr>
          </w:p>
        </w:tc>
        <w:tc>
          <w:tcPr>
            <w:tcW w:w="1800" w:type="dxa"/>
          </w:tcPr>
          <w:p w14:paraId="6F637300" w14:textId="182B9CA7"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 xml:space="preserve">Đồng Tháp </w:t>
            </w:r>
          </w:p>
        </w:tc>
        <w:tc>
          <w:tcPr>
            <w:tcW w:w="6784" w:type="dxa"/>
          </w:tcPr>
          <w:p w14:paraId="7C21B861" w14:textId="7D0F15D1" w:rsidR="00BD6489" w:rsidRPr="008C28E2" w:rsidRDefault="00BD6489" w:rsidP="00157C10">
            <w:pPr>
              <w:autoSpaceDE w:val="0"/>
              <w:autoSpaceDN w:val="0"/>
              <w:adjustRightInd w:val="0"/>
              <w:rPr>
                <w:rFonts w:eastAsia="Times New Roman"/>
                <w:bCs/>
                <w:sz w:val="24"/>
                <w:szCs w:val="24"/>
                <w:lang w:val="nl-NL"/>
              </w:rPr>
            </w:pPr>
            <w:r w:rsidRPr="00887A81">
              <w:rPr>
                <w:rFonts w:eastAsia="Times New Roman"/>
                <w:bCs/>
                <w:sz w:val="24"/>
                <w:szCs w:val="24"/>
                <w:lang w:val="nl-NL"/>
              </w:rPr>
              <w:t>Dự</w:t>
            </w:r>
            <w:r>
              <w:rPr>
                <w:rFonts w:eastAsia="Times New Roman"/>
                <w:bCs/>
                <w:sz w:val="24"/>
                <w:szCs w:val="24"/>
                <w:lang w:val="nl-NL"/>
              </w:rPr>
              <w:t xml:space="preserve"> </w:t>
            </w:r>
            <w:r w:rsidRPr="00887A81">
              <w:rPr>
                <w:rFonts w:eastAsia="Times New Roman"/>
                <w:bCs/>
                <w:sz w:val="24"/>
                <w:szCs w:val="24"/>
                <w:lang w:val="nl-NL"/>
              </w:rPr>
              <w:t>thảo quy định: 100 đến 120 buổi hoạt động/năm; 4 đến 6 chương trình mới/năm; 1</w:t>
            </w:r>
            <w:r>
              <w:rPr>
                <w:rFonts w:eastAsia="Times New Roman"/>
                <w:bCs/>
                <w:sz w:val="24"/>
                <w:szCs w:val="24"/>
                <w:lang w:val="nl-NL"/>
              </w:rPr>
              <w:t xml:space="preserve"> </w:t>
            </w:r>
            <w:r w:rsidRPr="00887A81">
              <w:rPr>
                <w:rFonts w:eastAsia="Times New Roman"/>
                <w:bCs/>
                <w:sz w:val="24"/>
                <w:szCs w:val="24"/>
                <w:lang w:val="nl-NL"/>
              </w:rPr>
              <w:t>đến 2 cuộc liên hoan, hội thi/năm.</w:t>
            </w:r>
            <w:r>
              <w:rPr>
                <w:rFonts w:eastAsia="Times New Roman"/>
                <w:bCs/>
                <w:sz w:val="24"/>
                <w:szCs w:val="24"/>
                <w:lang w:val="nl-NL"/>
              </w:rPr>
              <w:t xml:space="preserve"> </w:t>
            </w:r>
            <w:r w:rsidRPr="00887A81">
              <w:rPr>
                <w:rFonts w:eastAsia="Times New Roman"/>
                <w:bCs/>
                <w:sz w:val="24"/>
                <w:szCs w:val="24"/>
                <w:lang w:val="nl-NL"/>
              </w:rPr>
              <w:t>Đề nghị đánh giá thêm tính khả thi đối với cấp xã vì: Sau sắp xếp đơn vị</w:t>
            </w:r>
            <w:r>
              <w:rPr>
                <w:rFonts w:eastAsia="Times New Roman"/>
                <w:bCs/>
                <w:sz w:val="24"/>
                <w:szCs w:val="24"/>
                <w:lang w:val="nl-NL"/>
              </w:rPr>
              <w:t xml:space="preserve"> </w:t>
            </w:r>
            <w:r w:rsidRPr="00887A81">
              <w:rPr>
                <w:rFonts w:eastAsia="Times New Roman"/>
                <w:bCs/>
                <w:sz w:val="24"/>
                <w:szCs w:val="24"/>
                <w:lang w:val="nl-NL"/>
              </w:rPr>
              <w:t>hành chính, quy mô xã lớn hơn nhưng biên chế và nguồn lực còn hạn chế; nhiều</w:t>
            </w:r>
            <w:r>
              <w:rPr>
                <w:rFonts w:eastAsia="Times New Roman"/>
                <w:bCs/>
                <w:sz w:val="24"/>
                <w:szCs w:val="24"/>
                <w:lang w:val="nl-NL"/>
              </w:rPr>
              <w:t xml:space="preserve"> </w:t>
            </w:r>
            <w:r w:rsidRPr="00887A81">
              <w:rPr>
                <w:rFonts w:eastAsia="Times New Roman"/>
                <w:bCs/>
                <w:sz w:val="24"/>
                <w:szCs w:val="24"/>
                <w:lang w:val="nl-NL"/>
              </w:rPr>
              <w:t>xã không có đơn vị sự nghiệp văn hóa chuyên trách; khó bảo đảm khối lượng hoạt</w:t>
            </w:r>
            <w:r>
              <w:rPr>
                <w:rFonts w:eastAsia="Times New Roman"/>
                <w:bCs/>
                <w:sz w:val="24"/>
                <w:szCs w:val="24"/>
                <w:lang w:val="nl-NL"/>
              </w:rPr>
              <w:t xml:space="preserve"> </w:t>
            </w:r>
            <w:r w:rsidRPr="00887A81">
              <w:rPr>
                <w:rFonts w:eastAsia="Times New Roman"/>
                <w:bCs/>
                <w:sz w:val="24"/>
                <w:szCs w:val="24"/>
                <w:lang w:val="nl-NL"/>
              </w:rPr>
              <w:t>động tương đương cấp huyện trước đây.</w:t>
            </w:r>
          </w:p>
          <w:p w14:paraId="553FB3F2" w14:textId="569455C3" w:rsidR="00BD6489" w:rsidRPr="008C28E2" w:rsidRDefault="00BD6489" w:rsidP="00157C10">
            <w:pPr>
              <w:autoSpaceDE w:val="0"/>
              <w:autoSpaceDN w:val="0"/>
              <w:adjustRightInd w:val="0"/>
              <w:rPr>
                <w:rFonts w:eastAsia="Times New Roman"/>
                <w:bCs/>
                <w:sz w:val="24"/>
                <w:szCs w:val="24"/>
                <w:lang w:val="nl-NL"/>
              </w:rPr>
            </w:pPr>
          </w:p>
        </w:tc>
        <w:tc>
          <w:tcPr>
            <w:tcW w:w="4651" w:type="dxa"/>
            <w:vMerge/>
          </w:tcPr>
          <w:p w14:paraId="07E728F4" w14:textId="496EEAE2" w:rsidR="00BD6489" w:rsidRPr="001547F9" w:rsidRDefault="00BD6489" w:rsidP="00157C10">
            <w:pPr>
              <w:shd w:val="clear" w:color="auto" w:fill="FFFFFF" w:themeFill="background1"/>
              <w:tabs>
                <w:tab w:val="right" w:leader="dot" w:pos="8640"/>
              </w:tabs>
              <w:rPr>
                <w:bCs/>
                <w:color w:val="FF0000"/>
                <w:sz w:val="24"/>
                <w:szCs w:val="24"/>
                <w:lang w:val="nl-NL"/>
              </w:rPr>
            </w:pPr>
          </w:p>
        </w:tc>
      </w:tr>
      <w:tr w:rsidR="00BD6489" w:rsidRPr="00972A03" w14:paraId="6F760D67" w14:textId="77777777" w:rsidTr="00BD6489">
        <w:trPr>
          <w:trHeight w:val="1125"/>
        </w:trPr>
        <w:tc>
          <w:tcPr>
            <w:tcW w:w="2190" w:type="dxa"/>
            <w:vMerge/>
            <w:vAlign w:val="center"/>
          </w:tcPr>
          <w:p w14:paraId="0B723797" w14:textId="0884D101" w:rsidR="00BD6489" w:rsidRDefault="00BD6489" w:rsidP="00D638C9">
            <w:pPr>
              <w:shd w:val="clear" w:color="auto" w:fill="FFFFFF" w:themeFill="background1"/>
              <w:tabs>
                <w:tab w:val="right" w:leader="dot" w:pos="8640"/>
              </w:tabs>
              <w:rPr>
                <w:b/>
                <w:sz w:val="24"/>
                <w:szCs w:val="24"/>
              </w:rPr>
            </w:pPr>
          </w:p>
        </w:tc>
        <w:tc>
          <w:tcPr>
            <w:tcW w:w="1800" w:type="dxa"/>
          </w:tcPr>
          <w:p w14:paraId="37CB485D" w14:textId="182FB027"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Thái Nguyên</w:t>
            </w:r>
          </w:p>
        </w:tc>
        <w:tc>
          <w:tcPr>
            <w:tcW w:w="6784" w:type="dxa"/>
          </w:tcPr>
          <w:p w14:paraId="5188F5A5" w14:textId="4E8E13E9" w:rsidR="00BD6489" w:rsidRPr="000C31E1" w:rsidRDefault="00BD6489" w:rsidP="00157C10">
            <w:pPr>
              <w:autoSpaceDE w:val="0"/>
              <w:autoSpaceDN w:val="0"/>
              <w:adjustRightInd w:val="0"/>
              <w:rPr>
                <w:rFonts w:eastAsia="Times New Roman"/>
                <w:bCs/>
                <w:color w:val="000000" w:themeColor="text1"/>
                <w:sz w:val="24"/>
                <w:szCs w:val="24"/>
                <w:lang w:val="nl-NL"/>
              </w:rPr>
            </w:pPr>
            <w:r w:rsidRPr="00110ED8">
              <w:rPr>
                <w:rFonts w:eastAsia="Times New Roman"/>
                <w:bCs/>
                <w:sz w:val="24"/>
                <w:szCs w:val="24"/>
                <w:lang w:val="nl-NL"/>
              </w:rPr>
              <w:t>Về số buổi hoạt động trong năm: Nghiên cứu điều chỉnh định mức số</w:t>
            </w:r>
            <w:r>
              <w:rPr>
                <w:rFonts w:eastAsia="Times New Roman"/>
                <w:bCs/>
                <w:sz w:val="24"/>
                <w:szCs w:val="24"/>
                <w:lang w:val="nl-NL"/>
              </w:rPr>
              <w:t xml:space="preserve"> </w:t>
            </w:r>
            <w:r w:rsidRPr="00110ED8">
              <w:rPr>
                <w:rFonts w:eastAsia="Times New Roman"/>
                <w:bCs/>
                <w:sz w:val="24"/>
                <w:szCs w:val="24"/>
                <w:lang w:val="nl-NL"/>
              </w:rPr>
              <w:t xml:space="preserve">buổi hoạt động của Đội Tuyên truyền lưu </w:t>
            </w:r>
            <w:r w:rsidRPr="000C31E1">
              <w:rPr>
                <w:rFonts w:eastAsia="Times New Roman"/>
                <w:bCs/>
                <w:sz w:val="24"/>
                <w:szCs w:val="24"/>
                <w:lang w:val="nl-NL"/>
              </w:rPr>
              <w:t>động cấp tỉnh xuống khoảng 120 buổi/năm</w:t>
            </w:r>
            <w:r w:rsidRPr="00110ED8">
              <w:rPr>
                <w:rFonts w:eastAsia="Times New Roman"/>
                <w:bCs/>
                <w:sz w:val="24"/>
                <w:szCs w:val="24"/>
                <w:lang w:val="nl-NL"/>
              </w:rPr>
              <w:t>. Đối với cấp xã, đề nghị nghiên cứu giảm định mức phù hợp với điều</w:t>
            </w:r>
            <w:r>
              <w:rPr>
                <w:rFonts w:eastAsia="Times New Roman"/>
                <w:bCs/>
                <w:sz w:val="24"/>
                <w:szCs w:val="24"/>
                <w:lang w:val="nl-NL"/>
              </w:rPr>
              <w:t xml:space="preserve"> </w:t>
            </w:r>
            <w:r w:rsidRPr="00110ED8">
              <w:rPr>
                <w:rFonts w:eastAsia="Times New Roman"/>
                <w:bCs/>
                <w:sz w:val="24"/>
                <w:szCs w:val="24"/>
                <w:lang w:val="nl-NL"/>
              </w:rPr>
              <w:t>kiện thực tế của địa phương nhằm bảo đảm tính khả thi và hiệu quả khi triển khai</w:t>
            </w:r>
            <w:r>
              <w:rPr>
                <w:rFonts w:eastAsia="Times New Roman"/>
                <w:bCs/>
                <w:sz w:val="24"/>
                <w:szCs w:val="24"/>
                <w:lang w:val="nl-NL"/>
              </w:rPr>
              <w:t xml:space="preserve"> </w:t>
            </w:r>
            <w:r w:rsidRPr="00110ED8">
              <w:rPr>
                <w:rFonts w:eastAsia="Times New Roman"/>
                <w:bCs/>
                <w:sz w:val="24"/>
                <w:szCs w:val="24"/>
                <w:lang w:val="nl-NL"/>
              </w:rPr>
              <w:t xml:space="preserve">thực hiện. </w:t>
            </w:r>
            <w:r w:rsidRPr="000C31E1">
              <w:rPr>
                <w:rFonts w:eastAsia="Times New Roman"/>
                <w:bCs/>
                <w:color w:val="000000" w:themeColor="text1"/>
                <w:sz w:val="24"/>
                <w:szCs w:val="24"/>
                <w:lang w:val="nl-NL"/>
              </w:rPr>
              <w:t>Đồng thời, đề nghị tăng cường đánh giá hiệu quả công tác tuyên truyền thông qua chất lượng chương trình, phạm vi tiếp cận và tác động xã hội thay vì chỉ căn cứ vào số lượng buổi thực hiện.</w:t>
            </w:r>
          </w:p>
          <w:p w14:paraId="2872CCAA" w14:textId="40E1B3CE" w:rsidR="00BD6489" w:rsidRPr="00110ED8" w:rsidRDefault="00BD6489" w:rsidP="00157C10">
            <w:pPr>
              <w:autoSpaceDE w:val="0"/>
              <w:autoSpaceDN w:val="0"/>
              <w:adjustRightInd w:val="0"/>
              <w:rPr>
                <w:rFonts w:eastAsia="Times New Roman"/>
                <w:bCs/>
                <w:sz w:val="24"/>
                <w:szCs w:val="24"/>
                <w:lang w:val="nl-NL"/>
              </w:rPr>
            </w:pPr>
            <w:r w:rsidRPr="00110ED8">
              <w:rPr>
                <w:rFonts w:eastAsia="Times New Roman"/>
                <w:bCs/>
                <w:sz w:val="24"/>
                <w:szCs w:val="24"/>
                <w:lang w:val="nl-NL"/>
              </w:rPr>
              <w:t>Lý do: Mức quy định tại dự thảo Thông tư tương đối cao, đặc biệt đối với</w:t>
            </w:r>
            <w:r>
              <w:rPr>
                <w:rFonts w:eastAsia="Times New Roman"/>
                <w:bCs/>
                <w:sz w:val="24"/>
                <w:szCs w:val="24"/>
                <w:lang w:val="nl-NL"/>
              </w:rPr>
              <w:t xml:space="preserve"> </w:t>
            </w:r>
            <w:r w:rsidRPr="00110ED8">
              <w:rPr>
                <w:rFonts w:eastAsia="Times New Roman"/>
                <w:bCs/>
                <w:sz w:val="24"/>
                <w:szCs w:val="24"/>
                <w:lang w:val="nl-NL"/>
              </w:rPr>
              <w:t>các địa phương miền núi, vùng sâu, vùng xa, địa bàn rộng, dân cư phân tán, điều</w:t>
            </w:r>
            <w:r>
              <w:rPr>
                <w:rFonts w:eastAsia="Times New Roman"/>
                <w:bCs/>
                <w:sz w:val="24"/>
                <w:szCs w:val="24"/>
                <w:lang w:val="nl-NL"/>
              </w:rPr>
              <w:t xml:space="preserve"> </w:t>
            </w:r>
            <w:r w:rsidRPr="00110ED8">
              <w:rPr>
                <w:rFonts w:eastAsia="Times New Roman"/>
                <w:bCs/>
                <w:sz w:val="24"/>
                <w:szCs w:val="24"/>
                <w:lang w:val="nl-NL"/>
              </w:rPr>
              <w:t>kiện cơ sở vật chất, trang thiết bị và nguồn nhân lực còn nhiều khó khăn (số buổi</w:t>
            </w:r>
            <w:r>
              <w:rPr>
                <w:rFonts w:eastAsia="Times New Roman"/>
                <w:bCs/>
                <w:sz w:val="24"/>
                <w:szCs w:val="24"/>
                <w:lang w:val="nl-NL"/>
              </w:rPr>
              <w:t xml:space="preserve"> </w:t>
            </w:r>
            <w:r w:rsidRPr="00110ED8">
              <w:rPr>
                <w:rFonts w:eastAsia="Times New Roman"/>
                <w:bCs/>
                <w:sz w:val="24"/>
                <w:szCs w:val="24"/>
                <w:lang w:val="nl-NL"/>
              </w:rPr>
              <w:t>hoạt động của Đội Tuyên truyền lưu động cấp tỉnh từ 130 đến 150 buổi/năm và</w:t>
            </w:r>
            <w:r>
              <w:rPr>
                <w:rFonts w:eastAsia="Times New Roman"/>
                <w:bCs/>
                <w:sz w:val="24"/>
                <w:szCs w:val="24"/>
                <w:lang w:val="nl-NL"/>
              </w:rPr>
              <w:t xml:space="preserve"> </w:t>
            </w:r>
            <w:r w:rsidRPr="00110ED8">
              <w:rPr>
                <w:rFonts w:eastAsia="Times New Roman"/>
                <w:bCs/>
                <w:sz w:val="24"/>
                <w:szCs w:val="24"/>
                <w:lang w:val="nl-NL"/>
              </w:rPr>
              <w:t>cấp xã từ 100 đến 120 buổi/năm).</w:t>
            </w:r>
          </w:p>
          <w:p w14:paraId="54FA36A2" w14:textId="3B05422D" w:rsidR="00BD6489" w:rsidRPr="000C31E1" w:rsidRDefault="00BD6489" w:rsidP="00157C10">
            <w:pPr>
              <w:autoSpaceDE w:val="0"/>
              <w:autoSpaceDN w:val="0"/>
              <w:adjustRightInd w:val="0"/>
              <w:rPr>
                <w:rFonts w:eastAsia="Times New Roman"/>
                <w:bCs/>
                <w:sz w:val="24"/>
                <w:szCs w:val="24"/>
                <w:lang w:val="nl-NL"/>
              </w:rPr>
            </w:pPr>
            <w:r w:rsidRPr="00110ED8">
              <w:rPr>
                <w:rFonts w:eastAsia="Times New Roman"/>
                <w:bCs/>
                <w:sz w:val="24"/>
                <w:szCs w:val="24"/>
                <w:lang w:val="nl-NL"/>
              </w:rPr>
              <w:t>Qua thực tiễn triển khai tại địa phương, trước khi thực hiện mô hình chính</w:t>
            </w:r>
            <w:r>
              <w:rPr>
                <w:rFonts w:eastAsia="Times New Roman"/>
                <w:bCs/>
                <w:sz w:val="24"/>
                <w:szCs w:val="24"/>
                <w:lang w:val="nl-NL"/>
              </w:rPr>
              <w:t xml:space="preserve"> </w:t>
            </w:r>
            <w:r w:rsidRPr="00110ED8">
              <w:rPr>
                <w:rFonts w:eastAsia="Times New Roman"/>
                <w:bCs/>
                <w:sz w:val="24"/>
                <w:szCs w:val="24"/>
                <w:lang w:val="nl-NL"/>
              </w:rPr>
              <w:t>quyền địa phương 02 cấp, 08 huyện, thành phố thuộc tỉnh Bắc Kạn (cũ) thực hiện</w:t>
            </w:r>
            <w:r>
              <w:rPr>
                <w:rFonts w:eastAsia="Times New Roman"/>
                <w:bCs/>
                <w:sz w:val="24"/>
                <w:szCs w:val="24"/>
                <w:lang w:val="nl-NL"/>
              </w:rPr>
              <w:t xml:space="preserve"> </w:t>
            </w:r>
            <w:r w:rsidRPr="00110ED8">
              <w:rPr>
                <w:rFonts w:eastAsia="Times New Roman"/>
                <w:bCs/>
                <w:sz w:val="24"/>
                <w:szCs w:val="24"/>
                <w:lang w:val="nl-NL"/>
              </w:rPr>
              <w:t>từ 80 đến 120 buổi tuyên truyền/năm trên địa bàn 108 xã, phường; 09 huyện, thành</w:t>
            </w:r>
            <w:r w:rsidR="00336C49">
              <w:rPr>
                <w:rFonts w:eastAsia="Times New Roman"/>
                <w:bCs/>
                <w:sz w:val="24"/>
                <w:szCs w:val="24"/>
                <w:lang w:val="nl-NL"/>
              </w:rPr>
              <w:t xml:space="preserve"> </w:t>
            </w:r>
            <w:r w:rsidRPr="00110ED8">
              <w:rPr>
                <w:rFonts w:eastAsia="Times New Roman"/>
                <w:bCs/>
                <w:sz w:val="24"/>
                <w:szCs w:val="24"/>
                <w:lang w:val="nl-NL"/>
              </w:rPr>
              <w:t>phố, thị xã thuộc tỉnh Thái Nguyên (cũ) thực hiện khoảng 100 buổi tuyên</w:t>
            </w:r>
            <w:r>
              <w:rPr>
                <w:rFonts w:eastAsia="Times New Roman"/>
                <w:bCs/>
                <w:sz w:val="24"/>
                <w:szCs w:val="24"/>
                <w:lang w:val="nl-NL"/>
              </w:rPr>
              <w:t xml:space="preserve"> </w:t>
            </w:r>
            <w:r w:rsidRPr="00110ED8">
              <w:rPr>
                <w:rFonts w:eastAsia="Times New Roman"/>
                <w:bCs/>
                <w:sz w:val="24"/>
                <w:szCs w:val="24"/>
                <w:lang w:val="nl-NL"/>
              </w:rPr>
              <w:t>truyền/năm trên địa bàn 172 xã, phường. Sau khi thực hiện mô hình chính quyền</w:t>
            </w:r>
            <w:r>
              <w:rPr>
                <w:rFonts w:eastAsia="Times New Roman"/>
                <w:bCs/>
                <w:sz w:val="24"/>
                <w:szCs w:val="24"/>
                <w:lang w:val="nl-NL"/>
              </w:rPr>
              <w:t xml:space="preserve"> </w:t>
            </w:r>
            <w:r w:rsidRPr="00110ED8">
              <w:rPr>
                <w:rFonts w:eastAsia="Times New Roman"/>
                <w:bCs/>
                <w:sz w:val="24"/>
                <w:szCs w:val="24"/>
                <w:lang w:val="nl-NL"/>
              </w:rPr>
              <w:t>địa phương 02 cấp, Sở đã tham mưu UBND tỉnh ban hành Quyết định quy định</w:t>
            </w:r>
            <w:r>
              <w:rPr>
                <w:rFonts w:eastAsia="Times New Roman"/>
                <w:bCs/>
                <w:sz w:val="24"/>
                <w:szCs w:val="24"/>
                <w:lang w:val="nl-NL"/>
              </w:rPr>
              <w:t xml:space="preserve"> </w:t>
            </w:r>
            <w:r w:rsidRPr="00110ED8">
              <w:rPr>
                <w:rFonts w:eastAsia="Times New Roman"/>
                <w:bCs/>
                <w:sz w:val="24"/>
                <w:szCs w:val="24"/>
                <w:lang w:val="nl-NL"/>
              </w:rPr>
              <w:t>định mức hoạt động của Đội Tuyên truyền lưu động (có hiệu lực từ ngày</w:t>
            </w:r>
            <w:r>
              <w:rPr>
                <w:rFonts w:eastAsia="Times New Roman"/>
                <w:bCs/>
                <w:sz w:val="24"/>
                <w:szCs w:val="24"/>
                <w:lang w:val="nl-NL"/>
              </w:rPr>
              <w:t xml:space="preserve"> </w:t>
            </w:r>
            <w:r w:rsidRPr="00110ED8">
              <w:rPr>
                <w:rFonts w:eastAsia="Times New Roman"/>
                <w:bCs/>
                <w:sz w:val="24"/>
                <w:szCs w:val="24"/>
                <w:lang w:val="nl-NL"/>
              </w:rPr>
              <w:t>15/6/2026). Trên cơ sở tổng hợp ý kiến của các cơ quan, đơn vị và địa phương</w:t>
            </w:r>
            <w:r>
              <w:rPr>
                <w:rFonts w:eastAsia="Times New Roman"/>
                <w:bCs/>
                <w:sz w:val="24"/>
                <w:szCs w:val="24"/>
                <w:lang w:val="nl-NL"/>
              </w:rPr>
              <w:t xml:space="preserve"> </w:t>
            </w:r>
            <w:r w:rsidRPr="00110ED8">
              <w:rPr>
                <w:rFonts w:eastAsia="Times New Roman"/>
                <w:bCs/>
                <w:sz w:val="24"/>
                <w:szCs w:val="24"/>
                <w:lang w:val="nl-NL"/>
              </w:rPr>
              <w:t>liên quan, định mức được điều chỉnh theo hướng phù hợp với điều kiện thực tiễn,</w:t>
            </w:r>
            <w:r>
              <w:rPr>
                <w:rFonts w:eastAsia="Times New Roman"/>
                <w:bCs/>
                <w:sz w:val="24"/>
                <w:szCs w:val="24"/>
                <w:lang w:val="nl-NL"/>
              </w:rPr>
              <w:t xml:space="preserve"> </w:t>
            </w:r>
            <w:r w:rsidRPr="00110ED8">
              <w:rPr>
                <w:rFonts w:eastAsia="Times New Roman"/>
                <w:bCs/>
                <w:sz w:val="24"/>
                <w:szCs w:val="24"/>
                <w:lang w:val="nl-NL"/>
              </w:rPr>
              <w:t xml:space="preserve">cụ thể là </w:t>
            </w:r>
            <w:r w:rsidRPr="000C31E1">
              <w:rPr>
                <w:rFonts w:eastAsia="Times New Roman"/>
                <w:bCs/>
                <w:sz w:val="24"/>
                <w:szCs w:val="24"/>
                <w:lang w:val="nl-NL"/>
              </w:rPr>
              <w:t>120 buổi/năm đối với cấp tỉnh và 30 buổi/năm đối với cấp xã.</w:t>
            </w:r>
          </w:p>
          <w:p w14:paraId="0CA3ED95" w14:textId="4E7D6088" w:rsidR="00BD6489" w:rsidRPr="008C28E2" w:rsidRDefault="00BD6489" w:rsidP="00157C10">
            <w:pPr>
              <w:autoSpaceDE w:val="0"/>
              <w:autoSpaceDN w:val="0"/>
              <w:adjustRightInd w:val="0"/>
              <w:rPr>
                <w:rFonts w:eastAsia="Times New Roman"/>
                <w:bCs/>
                <w:sz w:val="24"/>
                <w:szCs w:val="24"/>
                <w:lang w:val="nl-NL"/>
              </w:rPr>
            </w:pPr>
            <w:r w:rsidRPr="00110ED8">
              <w:rPr>
                <w:rFonts w:eastAsia="Times New Roman"/>
                <w:bCs/>
                <w:sz w:val="24"/>
                <w:szCs w:val="24"/>
                <w:lang w:val="nl-NL"/>
              </w:rPr>
              <w:t>Bên cạnh đó, hoạt động của Đội Tuyên truyền lưu động cấp tỉnh hiện còn</w:t>
            </w:r>
            <w:r>
              <w:rPr>
                <w:rFonts w:eastAsia="Times New Roman"/>
                <w:bCs/>
                <w:sz w:val="24"/>
                <w:szCs w:val="24"/>
                <w:lang w:val="nl-NL"/>
              </w:rPr>
              <w:t xml:space="preserve"> </w:t>
            </w:r>
            <w:r w:rsidRPr="00110ED8">
              <w:rPr>
                <w:rFonts w:eastAsia="Times New Roman"/>
                <w:bCs/>
                <w:sz w:val="24"/>
                <w:szCs w:val="24"/>
                <w:lang w:val="nl-NL"/>
              </w:rPr>
              <w:t>gặp nhiều khó khăn do kinh phí được giao còn hạn chế; chưa có phương tiện</w:t>
            </w:r>
            <w:r>
              <w:rPr>
                <w:rFonts w:eastAsia="Times New Roman"/>
                <w:bCs/>
                <w:sz w:val="24"/>
                <w:szCs w:val="24"/>
                <w:lang w:val="nl-NL"/>
              </w:rPr>
              <w:t xml:space="preserve"> </w:t>
            </w:r>
            <w:r w:rsidRPr="00110ED8">
              <w:rPr>
                <w:rFonts w:eastAsia="Times New Roman"/>
                <w:bCs/>
                <w:sz w:val="24"/>
                <w:szCs w:val="24"/>
                <w:lang w:val="nl-NL"/>
              </w:rPr>
              <w:t xml:space="preserve">chuyên dùng để vận chuyển người, trang thiết bị âm </w:t>
            </w:r>
            <w:r w:rsidRPr="00110ED8">
              <w:rPr>
                <w:rFonts w:eastAsia="Times New Roman"/>
                <w:bCs/>
                <w:sz w:val="24"/>
                <w:szCs w:val="24"/>
                <w:lang w:val="nl-NL"/>
              </w:rPr>
              <w:lastRenderedPageBreak/>
              <w:t>thanh, ánh sáng, đạo cụ, phục</w:t>
            </w:r>
            <w:r>
              <w:rPr>
                <w:rFonts w:eastAsia="Times New Roman"/>
                <w:bCs/>
                <w:sz w:val="24"/>
                <w:szCs w:val="24"/>
                <w:lang w:val="nl-NL"/>
              </w:rPr>
              <w:t xml:space="preserve"> </w:t>
            </w:r>
            <w:r w:rsidRPr="00110ED8">
              <w:rPr>
                <w:rFonts w:eastAsia="Times New Roman"/>
                <w:bCs/>
                <w:sz w:val="24"/>
                <w:szCs w:val="24"/>
                <w:lang w:val="nl-NL"/>
              </w:rPr>
              <w:t>trang, sân khấu lưu động, phải thuê phương tiện bên ngoài khi thực hiện nhiệm</w:t>
            </w:r>
            <w:r>
              <w:rPr>
                <w:rFonts w:eastAsia="Times New Roman"/>
                <w:bCs/>
                <w:sz w:val="24"/>
                <w:szCs w:val="24"/>
                <w:lang w:val="nl-NL"/>
              </w:rPr>
              <w:t xml:space="preserve"> </w:t>
            </w:r>
            <w:r w:rsidRPr="00110ED8">
              <w:rPr>
                <w:rFonts w:eastAsia="Times New Roman"/>
                <w:bCs/>
                <w:sz w:val="24"/>
                <w:szCs w:val="24"/>
                <w:lang w:val="nl-NL"/>
              </w:rPr>
              <w:t>vụ. Trong khi đó, chi phí phục vụ hoạt động tuyên truyền lưu động ngày càng</w:t>
            </w:r>
            <w:r>
              <w:rPr>
                <w:rFonts w:eastAsia="Times New Roman"/>
                <w:bCs/>
                <w:sz w:val="24"/>
                <w:szCs w:val="24"/>
                <w:lang w:val="nl-NL"/>
              </w:rPr>
              <w:t xml:space="preserve"> </w:t>
            </w:r>
            <w:r w:rsidRPr="00110ED8">
              <w:rPr>
                <w:rFonts w:eastAsia="Times New Roman"/>
                <w:bCs/>
                <w:sz w:val="24"/>
                <w:szCs w:val="24"/>
                <w:lang w:val="nl-NL"/>
              </w:rPr>
              <w:t>tăng. Mặt khác, hình thức tuyên truyền bằng xe loa lưu động hiện nay không còn</w:t>
            </w:r>
            <w:r>
              <w:rPr>
                <w:rFonts w:eastAsia="Times New Roman"/>
                <w:bCs/>
                <w:sz w:val="24"/>
                <w:szCs w:val="24"/>
                <w:lang w:val="nl-NL"/>
              </w:rPr>
              <w:t xml:space="preserve"> </w:t>
            </w:r>
            <w:r w:rsidRPr="00110ED8">
              <w:rPr>
                <w:rFonts w:eastAsia="Times New Roman"/>
                <w:bCs/>
                <w:sz w:val="24"/>
                <w:szCs w:val="24"/>
                <w:lang w:val="nl-NL"/>
              </w:rPr>
              <w:t>phát huy hiệu quả như trước do sự phát triển mạnh mẽ của công nghệ thông tin,</w:t>
            </w:r>
            <w:r>
              <w:rPr>
                <w:rFonts w:eastAsia="Times New Roman"/>
                <w:bCs/>
                <w:sz w:val="24"/>
                <w:szCs w:val="24"/>
                <w:lang w:val="nl-NL"/>
              </w:rPr>
              <w:t xml:space="preserve"> </w:t>
            </w:r>
            <w:r w:rsidRPr="00110ED8">
              <w:rPr>
                <w:rFonts w:eastAsia="Times New Roman"/>
                <w:bCs/>
                <w:sz w:val="24"/>
                <w:szCs w:val="24"/>
                <w:lang w:val="nl-NL"/>
              </w:rPr>
              <w:t>mạng xã hội và các nền tảng truyền thông số. Xu hướng hiện nay là nâng cao chất</w:t>
            </w:r>
            <w:r>
              <w:rPr>
                <w:rFonts w:eastAsia="Times New Roman"/>
                <w:bCs/>
                <w:sz w:val="24"/>
                <w:szCs w:val="24"/>
                <w:lang w:val="nl-NL"/>
              </w:rPr>
              <w:t xml:space="preserve"> </w:t>
            </w:r>
            <w:r w:rsidRPr="00110ED8">
              <w:rPr>
                <w:rFonts w:eastAsia="Times New Roman"/>
                <w:bCs/>
                <w:sz w:val="24"/>
                <w:szCs w:val="24"/>
                <w:lang w:val="nl-NL"/>
              </w:rPr>
              <w:t>lượng các chương trình tuyên truyền chuyên đề, tập trung phục vụ nhiệm vụ chính</w:t>
            </w:r>
            <w:r>
              <w:rPr>
                <w:rFonts w:eastAsia="Times New Roman"/>
                <w:bCs/>
                <w:sz w:val="24"/>
                <w:szCs w:val="24"/>
                <w:lang w:val="nl-NL"/>
              </w:rPr>
              <w:t xml:space="preserve"> </w:t>
            </w:r>
            <w:r w:rsidRPr="00110ED8">
              <w:rPr>
                <w:rFonts w:eastAsia="Times New Roman"/>
                <w:bCs/>
                <w:sz w:val="24"/>
                <w:szCs w:val="24"/>
                <w:lang w:val="nl-NL"/>
              </w:rPr>
              <w:t>trị, các sự kiện quan trọng và nhu cầu thực tế của cơ sở thay vì chỉ chú trọng số</w:t>
            </w:r>
            <w:r>
              <w:rPr>
                <w:rFonts w:eastAsia="Times New Roman"/>
                <w:bCs/>
                <w:sz w:val="24"/>
                <w:szCs w:val="24"/>
                <w:lang w:val="nl-NL"/>
              </w:rPr>
              <w:t xml:space="preserve"> </w:t>
            </w:r>
            <w:r w:rsidRPr="00110ED8">
              <w:rPr>
                <w:rFonts w:eastAsia="Times New Roman"/>
                <w:bCs/>
                <w:sz w:val="24"/>
                <w:szCs w:val="24"/>
                <w:lang w:val="nl-NL"/>
              </w:rPr>
              <w:t>lượng buổi thực hiện.</w:t>
            </w:r>
            <w:r>
              <w:rPr>
                <w:rFonts w:eastAsia="Times New Roman"/>
                <w:bCs/>
                <w:sz w:val="24"/>
                <w:szCs w:val="24"/>
                <w:lang w:val="nl-NL"/>
              </w:rPr>
              <w:t xml:space="preserve"> </w:t>
            </w:r>
            <w:r w:rsidRPr="00110ED8">
              <w:rPr>
                <w:rFonts w:eastAsia="Times New Roman"/>
                <w:bCs/>
                <w:sz w:val="24"/>
                <w:szCs w:val="24"/>
                <w:lang w:val="nl-NL"/>
              </w:rPr>
              <w:t>Đối với cấp xã, đội ngũ thực hiện nhiệm vụ văn hóa, thông tin và tuyên</w:t>
            </w:r>
            <w:r>
              <w:rPr>
                <w:rFonts w:eastAsia="Times New Roman"/>
                <w:bCs/>
                <w:sz w:val="24"/>
                <w:szCs w:val="24"/>
                <w:lang w:val="nl-NL"/>
              </w:rPr>
              <w:t xml:space="preserve"> </w:t>
            </w:r>
            <w:r w:rsidRPr="00110ED8">
              <w:rPr>
                <w:rFonts w:eastAsia="Times New Roman"/>
                <w:bCs/>
                <w:sz w:val="24"/>
                <w:szCs w:val="24"/>
                <w:lang w:val="nl-NL"/>
              </w:rPr>
              <w:t>truyền chủ yếu là cán bộ, công chức, viên chức kiêm nhiệm nhiều lĩnh vực;</w:t>
            </w:r>
            <w:r>
              <w:rPr>
                <w:rFonts w:eastAsia="Times New Roman"/>
                <w:bCs/>
                <w:sz w:val="24"/>
                <w:szCs w:val="24"/>
                <w:lang w:val="nl-NL"/>
              </w:rPr>
              <w:t xml:space="preserve"> </w:t>
            </w:r>
            <w:r w:rsidRPr="00110ED8">
              <w:rPr>
                <w:rFonts w:eastAsia="Times New Roman"/>
                <w:bCs/>
                <w:sz w:val="24"/>
                <w:szCs w:val="24"/>
                <w:lang w:val="nl-NL"/>
              </w:rPr>
              <w:t>nguồn</w:t>
            </w:r>
            <w:r>
              <w:rPr>
                <w:rFonts w:eastAsia="Times New Roman"/>
                <w:bCs/>
                <w:sz w:val="24"/>
                <w:szCs w:val="24"/>
                <w:lang w:val="nl-NL"/>
              </w:rPr>
              <w:t xml:space="preserve">  </w:t>
            </w:r>
            <w:r w:rsidRPr="00110ED8">
              <w:rPr>
                <w:rFonts w:eastAsia="Times New Roman"/>
                <w:bCs/>
                <w:sz w:val="24"/>
                <w:szCs w:val="24"/>
                <w:lang w:val="nl-NL"/>
              </w:rPr>
              <w:t>nhân lực, kinh phí hoạt động, cơ sở vật chất và trang thiết bị còn hạn chế. Trong</w:t>
            </w:r>
            <w:r>
              <w:rPr>
                <w:rFonts w:eastAsia="Times New Roman"/>
                <w:bCs/>
                <w:sz w:val="24"/>
                <w:szCs w:val="24"/>
                <w:lang w:val="nl-NL"/>
              </w:rPr>
              <w:t xml:space="preserve"> </w:t>
            </w:r>
            <w:r w:rsidRPr="00110ED8">
              <w:rPr>
                <w:rFonts w:eastAsia="Times New Roman"/>
                <w:bCs/>
                <w:sz w:val="24"/>
                <w:szCs w:val="24"/>
                <w:lang w:val="nl-NL"/>
              </w:rPr>
              <w:t>khi đó, các chỉ tiêu hoạt động quy định trong dự thảo đối với Đội Tuyên truyền</w:t>
            </w:r>
            <w:r>
              <w:rPr>
                <w:rFonts w:eastAsia="Times New Roman"/>
                <w:bCs/>
                <w:sz w:val="24"/>
                <w:szCs w:val="24"/>
                <w:lang w:val="nl-NL"/>
              </w:rPr>
              <w:t xml:space="preserve"> </w:t>
            </w:r>
            <w:r w:rsidRPr="00110ED8">
              <w:rPr>
                <w:rFonts w:eastAsia="Times New Roman"/>
                <w:bCs/>
                <w:sz w:val="24"/>
                <w:szCs w:val="24"/>
                <w:lang w:val="nl-NL"/>
              </w:rPr>
              <w:t>lưu động cấp xã cơ bản tương đương mô hình hoạt động của cấp huyện trước đây,</w:t>
            </w:r>
            <w:r>
              <w:rPr>
                <w:rFonts w:eastAsia="Times New Roman"/>
                <w:bCs/>
                <w:sz w:val="24"/>
                <w:szCs w:val="24"/>
                <w:lang w:val="nl-NL"/>
              </w:rPr>
              <w:t xml:space="preserve"> </w:t>
            </w:r>
            <w:r w:rsidRPr="00110ED8">
              <w:rPr>
                <w:rFonts w:eastAsia="Times New Roman"/>
                <w:bCs/>
                <w:sz w:val="24"/>
                <w:szCs w:val="24"/>
                <w:lang w:val="nl-NL"/>
              </w:rPr>
              <w:t>dẫn đến khó bảo đảm tính khả thi trong quá trình triển khai thực hiện.</w:t>
            </w:r>
          </w:p>
        </w:tc>
        <w:tc>
          <w:tcPr>
            <w:tcW w:w="4651" w:type="dxa"/>
          </w:tcPr>
          <w:p w14:paraId="5B93D04A" w14:textId="19DD96A7" w:rsidR="003C63EA" w:rsidRPr="000C31E1" w:rsidRDefault="003C63EA" w:rsidP="00157C10">
            <w:pPr>
              <w:shd w:val="clear" w:color="auto" w:fill="FFFFFF" w:themeFill="background1"/>
              <w:tabs>
                <w:tab w:val="right" w:leader="dot" w:pos="8640"/>
              </w:tabs>
              <w:rPr>
                <w:rFonts w:eastAsia="Times New Roman"/>
                <w:bCs/>
                <w:sz w:val="24"/>
                <w:szCs w:val="24"/>
                <w:lang w:val="nl-NL"/>
              </w:rPr>
            </w:pPr>
            <w:r w:rsidRPr="000C31E1">
              <w:rPr>
                <w:rFonts w:eastAsia="Times New Roman"/>
                <w:bCs/>
                <w:sz w:val="24"/>
                <w:szCs w:val="24"/>
                <w:lang w:val="nl-NL"/>
              </w:rPr>
              <w:lastRenderedPageBreak/>
              <w:t>Trên cơ sở ý kiến đánh giá thực tiễn của địa phương,</w:t>
            </w:r>
            <w:r w:rsidR="000C31E1">
              <w:rPr>
                <w:rFonts w:eastAsia="Times New Roman"/>
                <w:bCs/>
                <w:sz w:val="24"/>
                <w:szCs w:val="24"/>
                <w:lang w:val="nl-NL"/>
              </w:rPr>
              <w:t xml:space="preserve"> </w:t>
            </w:r>
            <w:r w:rsidR="000C31E1" w:rsidRPr="000C31E1">
              <w:rPr>
                <w:iCs/>
                <w:sz w:val="24"/>
                <w:szCs w:val="24"/>
              </w:rPr>
              <w:t xml:space="preserve">Bộ Văn hóa, Thể thao và Du lịch </w:t>
            </w:r>
            <w:r w:rsidR="000C31E1">
              <w:rPr>
                <w:iCs/>
                <w:sz w:val="24"/>
                <w:szCs w:val="24"/>
              </w:rPr>
              <w:t>t</w:t>
            </w:r>
            <w:r w:rsidR="000C31E1" w:rsidRPr="000E18B1">
              <w:rPr>
                <w:sz w:val="24"/>
                <w:szCs w:val="24"/>
                <w:lang w:val="nl-NL"/>
              </w:rPr>
              <w:t xml:space="preserve">iếp thu </w:t>
            </w:r>
            <w:r w:rsidRPr="000C31E1">
              <w:rPr>
                <w:rFonts w:eastAsia="Times New Roman"/>
                <w:bCs/>
                <w:sz w:val="24"/>
                <w:szCs w:val="24"/>
                <w:lang w:val="nl-NL"/>
              </w:rPr>
              <w:t>đề xuất giữ nguyên định mức của Đội tuyên truyền lưu động cấp tỉnh trong năm từ 120 - 140 buổi; định mức hoạt động của Đội Tuyên truyền lưu động cấp xã trong năm từ 60 đến 80 buổi. Ủy ban nhân dân tỉnh, thành phố trực thuộc trung ương quyết định định mức hoạt động trên cơ sở đề nghị của Giám đốc Sở Văn hóa, Thể thao và Du lịch (Sở Văn hóa và Thể thao) phù hợp với tình hình thực tế tại địa phương. Định mức hoạt động cụ thể tại từng tỉnh có thể thấp hơn hoặc cao hơn, nhưng mức tăng, giảm không vượt quá 20% khung định mức hoạt động quy định tại Thông tư này.</w:t>
            </w:r>
          </w:p>
          <w:p w14:paraId="47F108ED" w14:textId="77777777" w:rsidR="00A7043B" w:rsidRDefault="00A7043B" w:rsidP="00157C10">
            <w:pPr>
              <w:shd w:val="clear" w:color="auto" w:fill="FFFFFF" w:themeFill="background1"/>
              <w:tabs>
                <w:tab w:val="right" w:leader="dot" w:pos="8640"/>
              </w:tabs>
              <w:rPr>
                <w:bCs/>
                <w:color w:val="FF0000"/>
                <w:sz w:val="24"/>
                <w:szCs w:val="24"/>
                <w:lang w:val="nl-NL"/>
              </w:rPr>
            </w:pPr>
          </w:p>
          <w:p w14:paraId="07DE1FC9" w14:textId="77777777" w:rsidR="00BD6489" w:rsidRPr="008C28E2" w:rsidRDefault="00BD6489" w:rsidP="00157C10">
            <w:pPr>
              <w:shd w:val="clear" w:color="auto" w:fill="FFFFFF" w:themeFill="background1"/>
              <w:tabs>
                <w:tab w:val="right" w:leader="dot" w:pos="8640"/>
              </w:tabs>
              <w:rPr>
                <w:bCs/>
                <w:color w:val="FF0000"/>
                <w:sz w:val="24"/>
                <w:szCs w:val="24"/>
                <w:lang w:val="nl-NL"/>
              </w:rPr>
            </w:pPr>
          </w:p>
        </w:tc>
      </w:tr>
      <w:tr w:rsidR="00BD6489" w:rsidRPr="00972A03" w14:paraId="2FE29E9B" w14:textId="77777777" w:rsidTr="00BD6489">
        <w:trPr>
          <w:trHeight w:val="1125"/>
        </w:trPr>
        <w:tc>
          <w:tcPr>
            <w:tcW w:w="2190" w:type="dxa"/>
            <w:vMerge/>
            <w:vAlign w:val="center"/>
          </w:tcPr>
          <w:p w14:paraId="2B2C9EA3" w14:textId="38608340" w:rsidR="00BD6489" w:rsidRDefault="00BD6489" w:rsidP="00D638C9">
            <w:pPr>
              <w:shd w:val="clear" w:color="auto" w:fill="FFFFFF" w:themeFill="background1"/>
              <w:tabs>
                <w:tab w:val="right" w:leader="dot" w:pos="8640"/>
              </w:tabs>
              <w:rPr>
                <w:b/>
                <w:sz w:val="24"/>
                <w:szCs w:val="24"/>
              </w:rPr>
            </w:pPr>
          </w:p>
        </w:tc>
        <w:tc>
          <w:tcPr>
            <w:tcW w:w="1800" w:type="dxa"/>
          </w:tcPr>
          <w:p w14:paraId="69CE9021" w14:textId="0E3407C1" w:rsidR="00BD6489" w:rsidRDefault="00BD6489" w:rsidP="00157C10">
            <w:pPr>
              <w:shd w:val="clear" w:color="auto" w:fill="FFFFFF" w:themeFill="background1"/>
              <w:tabs>
                <w:tab w:val="right" w:leader="dot" w:pos="8640"/>
              </w:tabs>
              <w:rPr>
                <w:bCs/>
                <w:sz w:val="24"/>
                <w:szCs w:val="24"/>
                <w:lang w:val="nl-NL"/>
              </w:rPr>
            </w:pPr>
            <w:r>
              <w:rPr>
                <w:bCs/>
                <w:sz w:val="24"/>
                <w:szCs w:val="24"/>
                <w:lang w:val="nl-NL"/>
              </w:rPr>
              <w:t>Tuyên Quang</w:t>
            </w:r>
          </w:p>
        </w:tc>
        <w:tc>
          <w:tcPr>
            <w:tcW w:w="6784" w:type="dxa"/>
          </w:tcPr>
          <w:p w14:paraId="16D70384" w14:textId="34D58F70" w:rsidR="00BD6489" w:rsidRPr="00A272E1" w:rsidRDefault="00BD6489" w:rsidP="00157C10">
            <w:pPr>
              <w:autoSpaceDE w:val="0"/>
              <w:autoSpaceDN w:val="0"/>
              <w:adjustRightInd w:val="0"/>
              <w:rPr>
                <w:rFonts w:eastAsia="Times New Roman"/>
                <w:bCs/>
                <w:sz w:val="24"/>
                <w:szCs w:val="24"/>
                <w:lang w:val="nl-NL"/>
              </w:rPr>
            </w:pPr>
            <w:r w:rsidRPr="00A272E1">
              <w:rPr>
                <w:rFonts w:eastAsia="Times New Roman"/>
                <w:bCs/>
                <w:sz w:val="24"/>
                <w:szCs w:val="24"/>
                <w:lang w:val="nl-NL"/>
              </w:rPr>
              <w:t>- Nội dung dự thảo ghi : "Cấp tỉnh từ 130 đến 150 buổi; cấp xã từ 100 đến</w:t>
            </w:r>
            <w:r>
              <w:rPr>
                <w:rFonts w:eastAsia="Times New Roman"/>
                <w:bCs/>
                <w:sz w:val="24"/>
                <w:szCs w:val="24"/>
                <w:lang w:val="nl-NL"/>
              </w:rPr>
              <w:t xml:space="preserve"> </w:t>
            </w:r>
            <w:r w:rsidRPr="00A272E1">
              <w:rPr>
                <w:rFonts w:eastAsia="Times New Roman"/>
                <w:bCs/>
                <w:sz w:val="24"/>
                <w:szCs w:val="24"/>
                <w:lang w:val="nl-NL"/>
              </w:rPr>
              <w:t>120 buổi."</w:t>
            </w:r>
          </w:p>
          <w:p w14:paraId="347C35AE" w14:textId="27BAF7CC" w:rsidR="00BD6489" w:rsidRPr="00110ED8" w:rsidRDefault="00BD6489" w:rsidP="00157C10">
            <w:pPr>
              <w:autoSpaceDE w:val="0"/>
              <w:autoSpaceDN w:val="0"/>
              <w:adjustRightInd w:val="0"/>
              <w:rPr>
                <w:rFonts w:eastAsia="Times New Roman"/>
                <w:bCs/>
                <w:sz w:val="24"/>
                <w:szCs w:val="24"/>
                <w:lang w:val="nl-NL"/>
              </w:rPr>
            </w:pPr>
            <w:r w:rsidRPr="00A272E1">
              <w:rPr>
                <w:rFonts w:eastAsia="Times New Roman"/>
                <w:bCs/>
                <w:sz w:val="24"/>
                <w:szCs w:val="24"/>
                <w:lang w:val="nl-NL"/>
              </w:rPr>
              <w:t xml:space="preserve">- Đề nghị nghiên cứu quy định rõ </w:t>
            </w:r>
            <w:r w:rsidRPr="000C31E1">
              <w:rPr>
                <w:rFonts w:eastAsia="Times New Roman"/>
                <w:bCs/>
                <w:sz w:val="24"/>
                <w:szCs w:val="24"/>
                <w:lang w:val="nl-NL"/>
              </w:rPr>
              <w:t xml:space="preserve">cách tính số buổi hoạt động trong năm của Đội Tuyên truyền lưu động, làm rõ buổi hoạt động được tính theo hình thức tuyên truyền đơn lẻ hay chương trình tuyên truyền tổng hợp. </w:t>
            </w:r>
            <w:r w:rsidRPr="00A272E1">
              <w:rPr>
                <w:rFonts w:eastAsia="Times New Roman"/>
                <w:bCs/>
                <w:sz w:val="24"/>
                <w:szCs w:val="24"/>
                <w:lang w:val="nl-NL"/>
              </w:rPr>
              <w:t>Lý do: Thực tế hiện nay có nhiều hình thức hoạt động tuyên truyền lưu động</w:t>
            </w:r>
            <w:r>
              <w:rPr>
                <w:rFonts w:eastAsia="Times New Roman"/>
                <w:bCs/>
                <w:sz w:val="24"/>
                <w:szCs w:val="24"/>
                <w:lang w:val="nl-NL"/>
              </w:rPr>
              <w:t xml:space="preserve"> </w:t>
            </w:r>
            <w:r w:rsidRPr="00A272E1">
              <w:rPr>
                <w:rFonts w:eastAsia="Times New Roman"/>
                <w:bCs/>
                <w:sz w:val="24"/>
                <w:szCs w:val="24"/>
                <w:lang w:val="nl-NL"/>
              </w:rPr>
              <w:t>với quy mô, nội dung và thời lượng khác nhau. Việc quy định cụ thể sẽ tạo thuận</w:t>
            </w:r>
            <w:r>
              <w:rPr>
                <w:rFonts w:eastAsia="Times New Roman"/>
                <w:bCs/>
                <w:sz w:val="24"/>
                <w:szCs w:val="24"/>
                <w:lang w:val="nl-NL"/>
              </w:rPr>
              <w:t xml:space="preserve"> </w:t>
            </w:r>
            <w:r w:rsidRPr="00A272E1">
              <w:rPr>
                <w:rFonts w:eastAsia="Times New Roman"/>
                <w:bCs/>
                <w:sz w:val="24"/>
                <w:szCs w:val="24"/>
                <w:lang w:val="nl-NL"/>
              </w:rPr>
              <w:t>lợi cho các địa phương trong quá trình xây dựng kế hoạch, tổ chức thực hiện, thống</w:t>
            </w:r>
            <w:r>
              <w:rPr>
                <w:rFonts w:eastAsia="Times New Roman"/>
                <w:bCs/>
                <w:sz w:val="24"/>
                <w:szCs w:val="24"/>
                <w:lang w:val="nl-NL"/>
              </w:rPr>
              <w:t xml:space="preserve"> </w:t>
            </w:r>
            <w:r w:rsidRPr="00A272E1">
              <w:rPr>
                <w:rFonts w:eastAsia="Times New Roman"/>
                <w:bCs/>
                <w:sz w:val="24"/>
                <w:szCs w:val="24"/>
                <w:lang w:val="nl-NL"/>
              </w:rPr>
              <w:t>kê, đánh giá kết quả và bảo đảm sự thống nhất trong áp dụng trên phạm vi cả nước</w:t>
            </w:r>
          </w:p>
        </w:tc>
        <w:tc>
          <w:tcPr>
            <w:tcW w:w="4651" w:type="dxa"/>
          </w:tcPr>
          <w:p w14:paraId="1C241913" w14:textId="567D9447" w:rsidR="00917E12" w:rsidRPr="00012819" w:rsidRDefault="000C31E1" w:rsidP="00883955">
            <w:pPr>
              <w:shd w:val="clear" w:color="auto" w:fill="FFFFFF" w:themeFill="background1"/>
              <w:tabs>
                <w:tab w:val="right" w:leader="dot" w:pos="8640"/>
              </w:tabs>
              <w:rPr>
                <w:b/>
                <w:bCs/>
                <w:color w:val="FF0000"/>
                <w:sz w:val="24"/>
                <w:szCs w:val="24"/>
                <w:lang w:val="nl-NL"/>
              </w:rPr>
            </w:pPr>
            <w:r w:rsidRPr="000C31E1">
              <w:rPr>
                <w:rFonts w:eastAsia="Times New Roman"/>
                <w:bCs/>
                <w:sz w:val="24"/>
                <w:szCs w:val="24"/>
                <w:lang w:val="nl-NL"/>
              </w:rPr>
              <w:t xml:space="preserve">Bộ Văn hóa, Thể thao và Du lịch tiếp thu sửa đổi tại Thông tư </w:t>
            </w:r>
            <w:r w:rsidR="00917E12" w:rsidRPr="000C31E1">
              <w:rPr>
                <w:rFonts w:eastAsia="Times New Roman"/>
                <w:bCs/>
                <w:sz w:val="24"/>
                <w:szCs w:val="24"/>
                <w:lang w:val="nl-NL"/>
              </w:rPr>
              <w:t>Về cách tính số buổi hoạt động trong năm: Tại Điều 4 Thông tư số 20/2014/TT-BVHTTDL đã quy định các hình thức hoạt động của Đội Tuyên truyền lưu động, bao gồm: tuyên truyền miệng; tuyên truyền lưu động bằng các hình thức văn nghệ; tuyên truyền bằng các hình thức triển lãm cổ động trực quan; tuyên truyền bằng các hình thức nghe nhìn hiện đại khác. Đồng thời, căn cứ đặc điểm tình hình, đối tượng phục vụ và yêu cầu nhiệm vụ chính trị, Đội Tuyên truyền lưu động lựa chọn hình thức tuyên truyền phù hợp để tổ chức thực hiện.</w:t>
            </w:r>
            <w:r w:rsidR="00883955" w:rsidRPr="000C31E1">
              <w:rPr>
                <w:rFonts w:eastAsia="Times New Roman"/>
                <w:bCs/>
                <w:sz w:val="24"/>
                <w:szCs w:val="24"/>
                <w:lang w:val="nl-NL"/>
              </w:rPr>
              <w:t xml:space="preserve"> </w:t>
            </w:r>
            <w:r w:rsidR="00917E12" w:rsidRPr="000C31E1">
              <w:rPr>
                <w:rFonts w:eastAsia="Times New Roman"/>
                <w:bCs/>
                <w:sz w:val="24"/>
                <w:szCs w:val="24"/>
                <w:lang w:val="nl-NL"/>
              </w:rPr>
              <w:t xml:space="preserve">Theo đó, số buổi hoạt động trong năm được xác định trên cơ sở số buổi thực hiện nhiệm vụ tuyên truyền theo chương trình, kế hoạch được cơ quan có thẩm quyền phê duyệt, không phụ thuộc vào việc buổi tuyên truyền được tổ chức theo một hình thức riêng lẻ hay kết hợp nhiều hình thức tuyên </w:t>
            </w:r>
            <w:r w:rsidR="00917E12" w:rsidRPr="000C31E1">
              <w:rPr>
                <w:rFonts w:eastAsia="Times New Roman"/>
                <w:bCs/>
                <w:sz w:val="24"/>
                <w:szCs w:val="24"/>
                <w:lang w:val="nl-NL"/>
              </w:rPr>
              <w:lastRenderedPageBreak/>
              <w:t>truyền. Trong một buổi hoạt động, Đội Tuyên truyền lưu động có thể thực hiện một hoặc nhiều hình thức tuyên truyền quy định tại Điều 4 Thông tư số 20/2014/TT-BVHTTDL để đáp ứng yêu cầu nhiệm vụ, nhưng được tính là 01 buổi hoạt động.</w:t>
            </w:r>
            <w:r w:rsidR="00883955" w:rsidRPr="000C31E1">
              <w:rPr>
                <w:rFonts w:eastAsia="Times New Roman"/>
                <w:bCs/>
                <w:sz w:val="24"/>
                <w:szCs w:val="24"/>
                <w:lang w:val="nl-NL"/>
              </w:rPr>
              <w:t xml:space="preserve"> </w:t>
            </w:r>
            <w:r w:rsidR="00917E12" w:rsidRPr="000C31E1">
              <w:rPr>
                <w:rFonts w:eastAsia="Times New Roman"/>
                <w:bCs/>
                <w:sz w:val="24"/>
                <w:szCs w:val="24"/>
                <w:lang w:val="nl-NL"/>
              </w:rPr>
              <w:t>Việc quy định số lượng buổi hoạt động trong năm tại dự thảo Thông tư nhằm xác định mức độ hoạt động tối thiểu của Đội Tuyên truyền lưu động, tạo cơ sở để các địa phương xây dựng kế hoạch, bố trí nguồn lực và tổ chức thực hiện phù hợp với điều kiện thực tế. Do quy mô, nội dung, thời lượng, đối tượng phục vụ và yêu cầu của từng hoạt động tuyên truyền có sự khác nhau giữa các địa phương nên dự thảo Thông tư không quy định chi tiết về thời lượng hoặc cơ cấu nội dung của từng buổi hoạt động, bảo đảm tính linh hoạt và quyền chủ động của địa phương trong tổ chức thực hiện.</w:t>
            </w:r>
          </w:p>
        </w:tc>
      </w:tr>
      <w:tr w:rsidR="00BD6489" w:rsidRPr="00972A03" w14:paraId="3864EDC3" w14:textId="77777777" w:rsidTr="00BD6489">
        <w:trPr>
          <w:trHeight w:val="557"/>
        </w:trPr>
        <w:tc>
          <w:tcPr>
            <w:tcW w:w="2190" w:type="dxa"/>
            <w:vMerge/>
            <w:vAlign w:val="center"/>
          </w:tcPr>
          <w:p w14:paraId="0F7407F6" w14:textId="5F716685" w:rsidR="00BD6489" w:rsidRDefault="00BD6489" w:rsidP="00D638C9">
            <w:pPr>
              <w:shd w:val="clear" w:color="auto" w:fill="FFFFFF" w:themeFill="background1"/>
              <w:tabs>
                <w:tab w:val="right" w:leader="dot" w:pos="8640"/>
              </w:tabs>
              <w:rPr>
                <w:b/>
                <w:sz w:val="24"/>
                <w:szCs w:val="24"/>
              </w:rPr>
            </w:pPr>
          </w:p>
        </w:tc>
        <w:tc>
          <w:tcPr>
            <w:tcW w:w="1800" w:type="dxa"/>
          </w:tcPr>
          <w:p w14:paraId="71621313" w14:textId="77777777" w:rsidR="00BD6489" w:rsidRDefault="00BD6489" w:rsidP="00D638C9">
            <w:pPr>
              <w:shd w:val="clear" w:color="auto" w:fill="FFFFFF" w:themeFill="background1"/>
              <w:tabs>
                <w:tab w:val="right" w:leader="dot" w:pos="8640"/>
              </w:tabs>
              <w:rPr>
                <w:bCs/>
                <w:sz w:val="24"/>
                <w:szCs w:val="24"/>
                <w:lang w:val="nl-NL"/>
              </w:rPr>
            </w:pPr>
            <w:r>
              <w:rPr>
                <w:bCs/>
                <w:sz w:val="24"/>
                <w:szCs w:val="24"/>
                <w:lang w:val="nl-NL"/>
              </w:rPr>
              <w:t>Cao Bằng</w:t>
            </w:r>
          </w:p>
        </w:tc>
        <w:tc>
          <w:tcPr>
            <w:tcW w:w="6784" w:type="dxa"/>
          </w:tcPr>
          <w:p w14:paraId="5A82AE45" w14:textId="77777777" w:rsidR="00BD6489" w:rsidRPr="00F54C4F" w:rsidRDefault="00BD6489" w:rsidP="00D638C9">
            <w:pPr>
              <w:autoSpaceDE w:val="0"/>
              <w:autoSpaceDN w:val="0"/>
              <w:adjustRightInd w:val="0"/>
              <w:rPr>
                <w:rFonts w:eastAsia="Times New Roman"/>
                <w:bCs/>
                <w:sz w:val="24"/>
                <w:szCs w:val="24"/>
                <w:lang w:val="nl-NL"/>
              </w:rPr>
            </w:pPr>
            <w:r w:rsidRPr="00F54C4F">
              <w:rPr>
                <w:rFonts w:eastAsia="Times New Roman"/>
                <w:bCs/>
                <w:sz w:val="24"/>
                <w:szCs w:val="24"/>
                <w:lang w:val="nl-NL"/>
              </w:rPr>
              <w:t>- Đối với nội dung “Ủy ban nhân dân tỉnh, thành phố trực thuộc trung</w:t>
            </w:r>
            <w:r>
              <w:rPr>
                <w:rFonts w:eastAsia="Times New Roman"/>
                <w:bCs/>
                <w:sz w:val="24"/>
                <w:szCs w:val="24"/>
                <w:lang w:val="nl-NL"/>
              </w:rPr>
              <w:t xml:space="preserve"> </w:t>
            </w:r>
            <w:r w:rsidRPr="00F54C4F">
              <w:rPr>
                <w:rFonts w:eastAsia="Times New Roman"/>
                <w:bCs/>
                <w:sz w:val="24"/>
                <w:szCs w:val="24"/>
                <w:lang w:val="nl-NL"/>
              </w:rPr>
              <w:t>ương quyết định định mức hoạt động trên cơ sở đề nghị của Giám đốc Sở Văn</w:t>
            </w:r>
            <w:r>
              <w:rPr>
                <w:rFonts w:eastAsia="Times New Roman"/>
                <w:bCs/>
                <w:sz w:val="24"/>
                <w:szCs w:val="24"/>
                <w:lang w:val="nl-NL"/>
              </w:rPr>
              <w:t xml:space="preserve"> </w:t>
            </w:r>
            <w:r w:rsidRPr="00F54C4F">
              <w:rPr>
                <w:rFonts w:eastAsia="Times New Roman"/>
                <w:bCs/>
                <w:sz w:val="24"/>
                <w:szCs w:val="24"/>
                <w:lang w:val="nl-NL"/>
              </w:rPr>
              <w:t>hóa, Thể thao và Du lịch (Sở Văn hóa và Thể thao) phù hợp với tình hình thực tế</w:t>
            </w:r>
            <w:r>
              <w:rPr>
                <w:rFonts w:eastAsia="Times New Roman"/>
                <w:bCs/>
                <w:sz w:val="24"/>
                <w:szCs w:val="24"/>
                <w:lang w:val="nl-NL"/>
              </w:rPr>
              <w:t xml:space="preserve"> </w:t>
            </w:r>
            <w:r w:rsidRPr="00F54C4F">
              <w:rPr>
                <w:rFonts w:eastAsia="Times New Roman"/>
                <w:bCs/>
                <w:sz w:val="24"/>
                <w:szCs w:val="24"/>
                <w:lang w:val="nl-NL"/>
              </w:rPr>
              <w:t>tại địa phương. Định mức hoạt động cụ thể tại từng tỉnh có thể thấp hơn hoặc</w:t>
            </w:r>
            <w:r>
              <w:rPr>
                <w:rFonts w:eastAsia="Times New Roman"/>
                <w:bCs/>
                <w:sz w:val="24"/>
                <w:szCs w:val="24"/>
                <w:lang w:val="nl-NL"/>
              </w:rPr>
              <w:t xml:space="preserve"> </w:t>
            </w:r>
            <w:r w:rsidRPr="00F54C4F">
              <w:rPr>
                <w:rFonts w:eastAsia="Times New Roman"/>
                <w:bCs/>
                <w:sz w:val="24"/>
                <w:szCs w:val="24"/>
                <w:lang w:val="nl-NL"/>
              </w:rPr>
              <w:t>cao hơn, nhưng mức tăng, giảm không vượt quá 20% khung định mức hoạt động</w:t>
            </w:r>
            <w:r>
              <w:rPr>
                <w:rFonts w:eastAsia="Times New Roman"/>
                <w:bCs/>
                <w:sz w:val="24"/>
                <w:szCs w:val="24"/>
                <w:lang w:val="nl-NL"/>
              </w:rPr>
              <w:t xml:space="preserve"> </w:t>
            </w:r>
            <w:r w:rsidRPr="00F54C4F">
              <w:rPr>
                <w:rFonts w:eastAsia="Times New Roman"/>
                <w:bCs/>
                <w:sz w:val="24"/>
                <w:szCs w:val="24"/>
                <w:lang w:val="nl-NL"/>
              </w:rPr>
              <w:t>quy định tại Thông tư này”, đề nghị xem xét lại việc quy định mức tăng giảm</w:t>
            </w:r>
            <w:r>
              <w:rPr>
                <w:rFonts w:eastAsia="Times New Roman"/>
                <w:bCs/>
                <w:sz w:val="24"/>
                <w:szCs w:val="24"/>
                <w:lang w:val="nl-NL"/>
              </w:rPr>
              <w:t xml:space="preserve"> </w:t>
            </w:r>
            <w:r w:rsidRPr="00F54C4F">
              <w:rPr>
                <w:rFonts w:eastAsia="Times New Roman"/>
                <w:bCs/>
                <w:sz w:val="24"/>
                <w:szCs w:val="24"/>
                <w:lang w:val="nl-NL"/>
              </w:rPr>
              <w:t>20% đối với số buổi hoạt động trong năm vì khung định mức số buổi hoạt động</w:t>
            </w:r>
            <w:r>
              <w:rPr>
                <w:rFonts w:eastAsia="Times New Roman"/>
                <w:bCs/>
                <w:sz w:val="24"/>
                <w:szCs w:val="24"/>
                <w:lang w:val="nl-NL"/>
              </w:rPr>
              <w:t xml:space="preserve"> </w:t>
            </w:r>
            <w:r w:rsidRPr="00F54C4F">
              <w:rPr>
                <w:rFonts w:eastAsia="Times New Roman"/>
                <w:bCs/>
                <w:sz w:val="24"/>
                <w:szCs w:val="24"/>
                <w:lang w:val="nl-NL"/>
              </w:rPr>
              <w:t>trong năm đối với cấp tỉnh đã cho phép dao động từ 130 đến 150 buổi (tương</w:t>
            </w:r>
            <w:r>
              <w:rPr>
                <w:rFonts w:eastAsia="Times New Roman"/>
                <w:bCs/>
                <w:sz w:val="24"/>
                <w:szCs w:val="24"/>
                <w:lang w:val="nl-NL"/>
              </w:rPr>
              <w:t xml:space="preserve"> </w:t>
            </w:r>
            <w:r w:rsidRPr="00F54C4F">
              <w:rPr>
                <w:rFonts w:eastAsia="Times New Roman"/>
                <w:bCs/>
                <w:sz w:val="24"/>
                <w:szCs w:val="24"/>
                <w:lang w:val="nl-NL"/>
              </w:rPr>
              <w:t>ứng tăng giảm 13% đến 15%); đối với cấp xã đã cho phép dao động từ 100 đến</w:t>
            </w:r>
            <w:r>
              <w:rPr>
                <w:rFonts w:eastAsia="Times New Roman"/>
                <w:bCs/>
                <w:sz w:val="24"/>
                <w:szCs w:val="24"/>
                <w:lang w:val="nl-NL"/>
              </w:rPr>
              <w:t xml:space="preserve"> </w:t>
            </w:r>
            <w:r w:rsidRPr="00F54C4F">
              <w:rPr>
                <w:rFonts w:eastAsia="Times New Roman"/>
                <w:bCs/>
                <w:sz w:val="24"/>
                <w:szCs w:val="24"/>
                <w:lang w:val="nl-NL"/>
              </w:rPr>
              <w:t>120 buổi (tương ứng tăng giảm 16% đến 20%). Nếu tiếp tục quy định cho phép</w:t>
            </w:r>
            <w:r>
              <w:rPr>
                <w:rFonts w:eastAsia="Times New Roman"/>
                <w:bCs/>
                <w:sz w:val="24"/>
                <w:szCs w:val="24"/>
                <w:lang w:val="nl-NL"/>
              </w:rPr>
              <w:t xml:space="preserve"> </w:t>
            </w:r>
            <w:r w:rsidRPr="00F54C4F">
              <w:rPr>
                <w:rFonts w:eastAsia="Times New Roman"/>
                <w:bCs/>
                <w:sz w:val="24"/>
                <w:szCs w:val="24"/>
                <w:lang w:val="nl-NL"/>
              </w:rPr>
              <w:t>tăng giảm thêm 20% sẽ dẫn tới sự chênh lệch rất lớn về số buổi hoạt động tối đa</w:t>
            </w:r>
            <w:r>
              <w:rPr>
                <w:rFonts w:eastAsia="Times New Roman"/>
                <w:bCs/>
                <w:sz w:val="24"/>
                <w:szCs w:val="24"/>
                <w:lang w:val="nl-NL"/>
              </w:rPr>
              <w:t xml:space="preserve"> </w:t>
            </w:r>
            <w:r w:rsidRPr="00F54C4F">
              <w:rPr>
                <w:rFonts w:eastAsia="Times New Roman"/>
                <w:bCs/>
                <w:sz w:val="24"/>
                <w:szCs w:val="24"/>
                <w:lang w:val="nl-NL"/>
              </w:rPr>
              <w:t>hoặc tối thiểu trong năm giữa các địa phương (có thể chênh lệch tối đa là 40%).</w:t>
            </w:r>
          </w:p>
        </w:tc>
        <w:tc>
          <w:tcPr>
            <w:tcW w:w="4651" w:type="dxa"/>
          </w:tcPr>
          <w:p w14:paraId="4A7344DB" w14:textId="66BF48C5" w:rsidR="00BD6489" w:rsidRDefault="00151647" w:rsidP="00D638C9">
            <w:pPr>
              <w:shd w:val="clear" w:color="auto" w:fill="FFFFFF" w:themeFill="background1"/>
              <w:tabs>
                <w:tab w:val="right" w:leader="dot" w:pos="8640"/>
              </w:tabs>
              <w:rPr>
                <w:bCs/>
                <w:sz w:val="24"/>
                <w:szCs w:val="24"/>
                <w:lang w:val="nl-NL"/>
              </w:rPr>
            </w:pPr>
            <w:r w:rsidRPr="000C31E1">
              <w:rPr>
                <w:rFonts w:eastAsia="Times New Roman"/>
                <w:bCs/>
                <w:sz w:val="24"/>
                <w:szCs w:val="24"/>
                <w:lang w:val="nl-NL"/>
              </w:rPr>
              <w:t xml:space="preserve">Bộ Văn hóa, Thể thao và Du lịch </w:t>
            </w:r>
            <w:r w:rsidR="00BD6489">
              <w:rPr>
                <w:bCs/>
                <w:sz w:val="24"/>
                <w:szCs w:val="24"/>
                <w:lang w:val="nl-NL"/>
              </w:rPr>
              <w:t>giải trình như sau: Đ</w:t>
            </w:r>
            <w:r w:rsidR="00BD6489" w:rsidRPr="007239AF">
              <w:rPr>
                <w:bCs/>
                <w:sz w:val="24"/>
                <w:szCs w:val="24"/>
                <w:lang w:val="nl-NL"/>
              </w:rPr>
              <w:t>ịnh mức hoạt động của Đội Tuyên truyền lưu động cần bảo đảm linh hoạt, phù hợp với điều kiện thực tế của từng địa phương, nhất là sau sắp xếp đơn vị hành chính, khi các địa phương có sự khác biệt lớn về quy mô dân số, diện tích tự nhiên, địa bàn miền núi, biên giới, hải đảo, vùng sâu, vùng xa, điều kiện kinh tế - xã hội, nhân lực, kinh phí, cơ sở vật chất và yêu cầu nhiệm vụ tuyên truyền</w:t>
            </w:r>
            <w:r w:rsidR="00BD6489">
              <w:rPr>
                <w:bCs/>
                <w:sz w:val="24"/>
                <w:szCs w:val="24"/>
                <w:lang w:val="nl-NL"/>
              </w:rPr>
              <w:t>;</w:t>
            </w:r>
            <w:r w:rsidR="00BD6489" w:rsidRPr="007239AF">
              <w:rPr>
                <w:bCs/>
                <w:sz w:val="24"/>
                <w:szCs w:val="24"/>
                <w:lang w:val="nl-NL"/>
              </w:rPr>
              <w:t xml:space="preserve"> phù hợp với khoản 5 Điều 2 Nghị định số 120/2020/NĐ-CP, được sửa đổi, bổ sung bởi Nghị định số 283/2025/NĐ-CP; phù hợp với định hướng giao địa phương quyết định tổ chức hoạt động của đơn vị sự nghiệp công lập theo điều kiện thực tế.</w:t>
            </w:r>
          </w:p>
          <w:p w14:paraId="4402BEF7" w14:textId="5357A4A0" w:rsidR="00A7043B" w:rsidRPr="00A7043B" w:rsidRDefault="00A7043B" w:rsidP="00160BEF">
            <w:pPr>
              <w:shd w:val="clear" w:color="auto" w:fill="FFFFFF" w:themeFill="background1"/>
              <w:tabs>
                <w:tab w:val="right" w:leader="dot" w:pos="8640"/>
              </w:tabs>
              <w:rPr>
                <w:b/>
                <w:bCs/>
                <w:color w:val="FF0000"/>
                <w:sz w:val="24"/>
                <w:szCs w:val="24"/>
                <w:lang w:val="nl-NL"/>
              </w:rPr>
            </w:pPr>
          </w:p>
        </w:tc>
      </w:tr>
      <w:tr w:rsidR="00F93B5D" w:rsidRPr="00972A03" w14:paraId="0828C784" w14:textId="77777777" w:rsidTr="00BD6489">
        <w:trPr>
          <w:trHeight w:val="1125"/>
        </w:trPr>
        <w:tc>
          <w:tcPr>
            <w:tcW w:w="2190" w:type="dxa"/>
            <w:vAlign w:val="center"/>
          </w:tcPr>
          <w:p w14:paraId="43564543" w14:textId="77777777" w:rsidR="00F93B5D" w:rsidRDefault="00F93B5D" w:rsidP="00D638C9">
            <w:pPr>
              <w:shd w:val="clear" w:color="auto" w:fill="FFFFFF" w:themeFill="background1"/>
              <w:tabs>
                <w:tab w:val="right" w:leader="dot" w:pos="8640"/>
              </w:tabs>
              <w:rPr>
                <w:b/>
                <w:sz w:val="24"/>
                <w:szCs w:val="24"/>
              </w:rPr>
            </w:pPr>
            <w:r>
              <w:rPr>
                <w:b/>
                <w:sz w:val="24"/>
                <w:szCs w:val="24"/>
              </w:rPr>
              <w:lastRenderedPageBreak/>
              <w:t xml:space="preserve">Định mức hoạt động của Đội tuyên truyền lưu động tại </w:t>
            </w:r>
            <w:r w:rsidRPr="003473C4">
              <w:rPr>
                <w:b/>
                <w:sz w:val="24"/>
                <w:szCs w:val="24"/>
              </w:rPr>
              <w:t>Điều 7 của dự thảo Thông tư</w:t>
            </w:r>
          </w:p>
        </w:tc>
        <w:tc>
          <w:tcPr>
            <w:tcW w:w="1800" w:type="dxa"/>
          </w:tcPr>
          <w:p w14:paraId="5FABEC56" w14:textId="77777777" w:rsidR="00F93B5D" w:rsidRDefault="00F93B5D" w:rsidP="00D638C9">
            <w:pPr>
              <w:shd w:val="clear" w:color="auto" w:fill="FFFFFF" w:themeFill="background1"/>
              <w:tabs>
                <w:tab w:val="right" w:leader="dot" w:pos="8640"/>
              </w:tabs>
              <w:rPr>
                <w:bCs/>
                <w:sz w:val="24"/>
                <w:szCs w:val="24"/>
                <w:lang w:val="nl-NL"/>
              </w:rPr>
            </w:pPr>
            <w:r>
              <w:rPr>
                <w:bCs/>
                <w:sz w:val="24"/>
                <w:szCs w:val="24"/>
                <w:lang w:val="nl-NL"/>
              </w:rPr>
              <w:t>Lạng Sơn (HĐND)</w:t>
            </w:r>
          </w:p>
        </w:tc>
        <w:tc>
          <w:tcPr>
            <w:tcW w:w="6784" w:type="dxa"/>
          </w:tcPr>
          <w:p w14:paraId="619686A4" w14:textId="77777777" w:rsidR="00F93B5D" w:rsidRPr="00A21A58" w:rsidRDefault="00F93B5D" w:rsidP="00D638C9">
            <w:pPr>
              <w:autoSpaceDE w:val="0"/>
              <w:autoSpaceDN w:val="0"/>
              <w:adjustRightInd w:val="0"/>
              <w:rPr>
                <w:rFonts w:eastAsia="Times New Roman"/>
                <w:bCs/>
                <w:sz w:val="24"/>
                <w:szCs w:val="24"/>
                <w:lang w:val="nl-NL"/>
              </w:rPr>
            </w:pPr>
            <w:r>
              <w:rPr>
                <w:rFonts w:eastAsia="Times New Roman"/>
                <w:bCs/>
                <w:sz w:val="24"/>
                <w:szCs w:val="24"/>
                <w:lang w:val="nl-NL"/>
              </w:rPr>
              <w:t>C</w:t>
            </w:r>
            <w:r w:rsidRPr="00A21A58">
              <w:rPr>
                <w:rFonts w:eastAsia="Times New Roman"/>
                <w:bCs/>
                <w:sz w:val="24"/>
                <w:szCs w:val="24"/>
                <w:lang w:val="nl-NL"/>
              </w:rPr>
              <w:t>ần</w:t>
            </w:r>
            <w:r>
              <w:rPr>
                <w:rFonts w:eastAsia="Times New Roman"/>
                <w:bCs/>
                <w:sz w:val="24"/>
                <w:szCs w:val="24"/>
                <w:lang w:val="nl-NL"/>
              </w:rPr>
              <w:t xml:space="preserve"> </w:t>
            </w:r>
            <w:r w:rsidRPr="00A21A58">
              <w:rPr>
                <w:rFonts w:eastAsia="Times New Roman"/>
                <w:bCs/>
                <w:sz w:val="24"/>
                <w:szCs w:val="24"/>
                <w:lang w:val="nl-NL"/>
              </w:rPr>
              <w:t>đánh giá tác động kỹ lưỡng hơn về khả năng đáp ứng thực tế của các đơn vị cấp</w:t>
            </w:r>
            <w:r>
              <w:rPr>
                <w:rFonts w:eastAsia="Times New Roman"/>
                <w:bCs/>
                <w:sz w:val="24"/>
                <w:szCs w:val="24"/>
                <w:lang w:val="nl-NL"/>
              </w:rPr>
              <w:t xml:space="preserve"> </w:t>
            </w:r>
            <w:r w:rsidRPr="00A21A58">
              <w:rPr>
                <w:rFonts w:eastAsia="Times New Roman"/>
                <w:bCs/>
                <w:sz w:val="24"/>
                <w:szCs w:val="24"/>
                <w:lang w:val="nl-NL"/>
              </w:rPr>
              <w:t>xã, đặc biệt là:</w:t>
            </w:r>
          </w:p>
          <w:p w14:paraId="116358A0" w14:textId="77777777" w:rsidR="0056107B" w:rsidRDefault="00F93B5D" w:rsidP="00D638C9">
            <w:pPr>
              <w:autoSpaceDE w:val="0"/>
              <w:autoSpaceDN w:val="0"/>
              <w:adjustRightInd w:val="0"/>
              <w:rPr>
                <w:rFonts w:eastAsia="Times New Roman"/>
                <w:bCs/>
                <w:sz w:val="24"/>
                <w:szCs w:val="24"/>
                <w:lang w:val="nl-NL"/>
              </w:rPr>
            </w:pPr>
            <w:r w:rsidRPr="00A21A58">
              <w:rPr>
                <w:rFonts w:eastAsia="Times New Roman"/>
                <w:bCs/>
                <w:sz w:val="24"/>
                <w:szCs w:val="24"/>
                <w:lang w:val="nl-NL"/>
              </w:rPr>
              <w:t>+ Nguồn kinh phí bảo đảm hoạt động: Nhiều đơn vị cấp xã, đặc biệt tại</w:t>
            </w:r>
            <w:r>
              <w:rPr>
                <w:rFonts w:eastAsia="Times New Roman"/>
                <w:bCs/>
                <w:sz w:val="24"/>
                <w:szCs w:val="24"/>
                <w:lang w:val="nl-NL"/>
              </w:rPr>
              <w:t xml:space="preserve"> </w:t>
            </w:r>
            <w:r w:rsidRPr="00A21A58">
              <w:rPr>
                <w:rFonts w:eastAsia="Times New Roman"/>
                <w:bCs/>
                <w:sz w:val="24"/>
                <w:szCs w:val="24"/>
                <w:lang w:val="nl-NL"/>
              </w:rPr>
              <w:t>các địa bàn miền núi, vùng sâu, vùng xa, vùng</w:t>
            </w:r>
            <w:r w:rsidR="005F4CBE">
              <w:rPr>
                <w:rFonts w:eastAsia="Times New Roman"/>
                <w:bCs/>
                <w:sz w:val="24"/>
                <w:szCs w:val="24"/>
                <w:lang w:val="nl-NL"/>
              </w:rPr>
              <w:t xml:space="preserve"> đặc biệt khó khăn chưa đủ điều </w:t>
            </w:r>
            <w:r w:rsidRPr="00A21A58">
              <w:rPr>
                <w:rFonts w:eastAsia="Times New Roman"/>
                <w:bCs/>
                <w:sz w:val="24"/>
                <w:szCs w:val="24"/>
                <w:lang w:val="nl-NL"/>
              </w:rPr>
              <w:t>kiện về ngân sách để tổ chức đầy đủ hoạt động của Đội Tuyên truyền lưu động</w:t>
            </w:r>
            <w:r>
              <w:rPr>
                <w:rFonts w:eastAsia="Times New Roman"/>
                <w:bCs/>
                <w:sz w:val="24"/>
                <w:szCs w:val="24"/>
                <w:lang w:val="nl-NL"/>
              </w:rPr>
              <w:t xml:space="preserve"> </w:t>
            </w:r>
            <w:r w:rsidRPr="00A21A58">
              <w:rPr>
                <w:rFonts w:eastAsia="Times New Roman"/>
                <w:bCs/>
                <w:sz w:val="24"/>
                <w:szCs w:val="24"/>
                <w:lang w:val="nl-NL"/>
              </w:rPr>
              <w:t>theo định mức 100 - 120 buổi/năm. Đề nghị cần có lộ trình triển khai và cơ chế</w:t>
            </w:r>
            <w:r>
              <w:rPr>
                <w:rFonts w:eastAsia="Times New Roman"/>
                <w:bCs/>
                <w:sz w:val="24"/>
                <w:szCs w:val="24"/>
                <w:lang w:val="nl-NL"/>
              </w:rPr>
              <w:t xml:space="preserve"> </w:t>
            </w:r>
            <w:r w:rsidRPr="00A21A58">
              <w:rPr>
                <w:rFonts w:eastAsia="Times New Roman"/>
                <w:bCs/>
                <w:sz w:val="24"/>
                <w:szCs w:val="24"/>
                <w:lang w:val="nl-NL"/>
              </w:rPr>
              <w:t>hỗ trợ từ ngân sách tỉnh hoặc trung ương đối với các đơn vị cấp xã có điều kiện</w:t>
            </w:r>
            <w:r>
              <w:rPr>
                <w:rFonts w:eastAsia="Times New Roman"/>
                <w:bCs/>
                <w:sz w:val="24"/>
                <w:szCs w:val="24"/>
                <w:lang w:val="nl-NL"/>
              </w:rPr>
              <w:t xml:space="preserve"> </w:t>
            </w:r>
            <w:r w:rsidRPr="00A21A58">
              <w:rPr>
                <w:rFonts w:eastAsia="Times New Roman"/>
                <w:bCs/>
                <w:sz w:val="24"/>
                <w:szCs w:val="24"/>
                <w:lang w:val="nl-NL"/>
              </w:rPr>
              <w:t>kinh tế - xã hội đặc biệt khó khăn</w:t>
            </w:r>
            <w:r>
              <w:rPr>
                <w:rFonts w:eastAsia="Times New Roman"/>
                <w:bCs/>
                <w:sz w:val="24"/>
                <w:szCs w:val="24"/>
                <w:lang w:val="nl-NL"/>
              </w:rPr>
              <w:t xml:space="preserve">. </w:t>
            </w:r>
          </w:p>
          <w:p w14:paraId="7B3798CD" w14:textId="393B706F" w:rsidR="0056107B" w:rsidRDefault="00F93B5D" w:rsidP="00D638C9">
            <w:pPr>
              <w:autoSpaceDE w:val="0"/>
              <w:autoSpaceDN w:val="0"/>
              <w:adjustRightInd w:val="0"/>
              <w:rPr>
                <w:rFonts w:eastAsia="Times New Roman"/>
                <w:bCs/>
                <w:sz w:val="24"/>
                <w:szCs w:val="24"/>
                <w:lang w:val="nl-NL"/>
              </w:rPr>
            </w:pPr>
            <w:r>
              <w:rPr>
                <w:rFonts w:eastAsia="Times New Roman"/>
                <w:bCs/>
                <w:sz w:val="24"/>
                <w:szCs w:val="24"/>
                <w:lang w:val="nl-NL"/>
              </w:rPr>
              <w:t xml:space="preserve">+  </w:t>
            </w:r>
            <w:r w:rsidRPr="00A21A58">
              <w:rPr>
                <w:rFonts w:eastAsia="Times New Roman"/>
                <w:bCs/>
                <w:sz w:val="24"/>
                <w:szCs w:val="24"/>
                <w:lang w:val="nl-NL"/>
              </w:rPr>
              <w:t>Nhân lực thực hiện: Việc thành lập Đội Tuyên truyền lưu động ở cấp xã đòi hỏi phải có đội ngũ cán bộ văn hóa, tuyên truyền viên, kỹ thuật viên đủ về số lượng và bảo đảm</w:t>
            </w:r>
            <w:r w:rsidR="00883955">
              <w:rPr>
                <w:rFonts w:eastAsia="Times New Roman"/>
                <w:bCs/>
                <w:sz w:val="24"/>
                <w:szCs w:val="24"/>
                <w:lang w:val="nl-NL"/>
              </w:rPr>
              <w:t xml:space="preserve"> </w:t>
            </w:r>
            <w:r w:rsidRPr="00A21A58">
              <w:rPr>
                <w:rFonts w:eastAsia="Times New Roman"/>
                <w:bCs/>
                <w:sz w:val="24"/>
                <w:szCs w:val="24"/>
                <w:lang w:val="nl-NL"/>
              </w:rPr>
              <w:t xml:space="preserve">về chất lượng chuyên môn. Trong bối cảnh sắp xếp tổ chức bộ máy, biên chế cán bộ cấp xã đang được tinh gọn. Đề nghị cần có quy định rõ về tiêu chuẩn tối thiểu và cơ chế tuyển dụng, bố trí nhân lực phù hợp.  </w:t>
            </w:r>
          </w:p>
          <w:p w14:paraId="43D1FD92" w14:textId="64145617" w:rsidR="00F93B5D" w:rsidRPr="00F54C4F" w:rsidRDefault="00F93B5D" w:rsidP="00D638C9">
            <w:pPr>
              <w:autoSpaceDE w:val="0"/>
              <w:autoSpaceDN w:val="0"/>
              <w:adjustRightInd w:val="0"/>
              <w:rPr>
                <w:rFonts w:eastAsia="Times New Roman"/>
                <w:bCs/>
                <w:sz w:val="24"/>
                <w:szCs w:val="24"/>
                <w:lang w:val="nl-NL"/>
              </w:rPr>
            </w:pPr>
            <w:r w:rsidRPr="00A21A58">
              <w:rPr>
                <w:rFonts w:eastAsia="Times New Roman"/>
                <w:bCs/>
                <w:sz w:val="24"/>
                <w:szCs w:val="24"/>
                <w:lang w:val="nl-NL"/>
              </w:rPr>
              <w:t>+ Cơ sở vật chất, trang thiết bị: Nhiều đơn vị cấp xã chưa có đủ phương tiện, trang thiết bị kỹ thuật phục vụ hoạt động tuyên truyền lưu động. Đề nghị Bộ Văn hóa, Thể thao và Du lịch phối hợp với Bộ Tài chính và các bộ, ngành liên quan nghiên cứu cơ chế đầu tư, trang bị phương tiện cho các đơn vị cấp xã trong giai đoạn đầu triển khai.</w:t>
            </w:r>
          </w:p>
        </w:tc>
        <w:tc>
          <w:tcPr>
            <w:tcW w:w="4651" w:type="dxa"/>
          </w:tcPr>
          <w:p w14:paraId="2BBCE1A2" w14:textId="0495516D" w:rsidR="005F4CBE" w:rsidRPr="00291FB4" w:rsidRDefault="00151647" w:rsidP="00151647">
            <w:pPr>
              <w:shd w:val="clear" w:color="auto" w:fill="FFFFFF" w:themeFill="background1"/>
              <w:tabs>
                <w:tab w:val="right" w:leader="dot" w:pos="8640"/>
              </w:tabs>
              <w:rPr>
                <w:b/>
                <w:bCs/>
                <w:color w:val="FF0000"/>
                <w:sz w:val="24"/>
                <w:szCs w:val="24"/>
                <w:lang w:val="nl-NL"/>
              </w:rPr>
            </w:pPr>
            <w:r w:rsidRPr="000C31E1">
              <w:rPr>
                <w:rFonts w:eastAsia="Times New Roman"/>
                <w:bCs/>
                <w:sz w:val="24"/>
                <w:szCs w:val="24"/>
                <w:lang w:val="nl-NL"/>
              </w:rPr>
              <w:t>Bộ Văn hóa, Thể thao và Du lịch tiếp thu</w:t>
            </w:r>
            <w:r w:rsidR="00F93B5D" w:rsidRPr="00A21A58">
              <w:rPr>
                <w:bCs/>
                <w:color w:val="000000" w:themeColor="text1"/>
                <w:sz w:val="24"/>
                <w:szCs w:val="24"/>
                <w:lang w:val="nl-NL"/>
              </w:rPr>
              <w:t xml:space="preserve"> tiếp thu, điều chỉnh </w:t>
            </w:r>
            <w:r w:rsidR="005F4CBE" w:rsidRPr="00151647">
              <w:rPr>
                <w:rFonts w:eastAsia="Times New Roman"/>
                <w:bCs/>
                <w:sz w:val="24"/>
                <w:szCs w:val="24"/>
                <w:lang w:val="nl-NL"/>
              </w:rPr>
              <w:t>quy định định mức hoạt động của Đội Tuyên truyền lưu động cấp xã trong năm: Số buổi hoạt động từ 60 đến 80 buổi.</w:t>
            </w:r>
            <w:r w:rsidR="00883955" w:rsidRPr="00151647">
              <w:rPr>
                <w:rFonts w:eastAsia="Times New Roman"/>
                <w:bCs/>
                <w:sz w:val="24"/>
                <w:szCs w:val="24"/>
                <w:lang w:val="nl-NL"/>
              </w:rPr>
              <w:t xml:space="preserve"> </w:t>
            </w:r>
            <w:r w:rsidR="005F4CBE" w:rsidRPr="00151647">
              <w:rPr>
                <w:rFonts w:eastAsia="Times New Roman"/>
                <w:bCs/>
                <w:sz w:val="24"/>
                <w:szCs w:val="24"/>
                <w:lang w:val="nl-NL"/>
              </w:rPr>
              <w:t xml:space="preserve">Ủy ban nhân dân tỉnh, thành phố trực thuộc trung ương quyết định định mức hoạt động trên cơ sở đề nghị của Giám đốc Sở Văn hóa, Thể thao và Du lịch </w:t>
            </w:r>
            <w:r w:rsidR="005F4CBE" w:rsidRPr="0043268F">
              <w:rPr>
                <w:rFonts w:eastAsia="Times New Roman"/>
                <w:bCs/>
                <w:sz w:val="24"/>
                <w:szCs w:val="24"/>
                <w:lang w:val="nl-NL"/>
              </w:rPr>
              <w:t>(Sở Văn hóa và Thể thao) phù hợp với tình hình thực tế tại địa phương. Định mức hoạt động cụ thể tại từng tỉnh có thể thấp hơn hoặc cao hơn</w:t>
            </w:r>
            <w:r w:rsidR="005F4CBE" w:rsidRPr="00151647">
              <w:rPr>
                <w:rFonts w:eastAsia="Times New Roman"/>
                <w:bCs/>
                <w:sz w:val="24"/>
                <w:szCs w:val="24"/>
                <w:lang w:val="nl-NL"/>
              </w:rPr>
              <w:t>, nhưng mức tăng, giảm không vượt quá 20% khung định mức hoạt động quy định tại Thông tư này.”</w:t>
            </w:r>
          </w:p>
        </w:tc>
      </w:tr>
      <w:tr w:rsidR="0040098D" w:rsidRPr="00972A03" w14:paraId="44D0ED7C" w14:textId="77777777" w:rsidTr="00BD6489">
        <w:trPr>
          <w:trHeight w:val="1125"/>
        </w:trPr>
        <w:tc>
          <w:tcPr>
            <w:tcW w:w="2190" w:type="dxa"/>
            <w:vMerge w:val="restart"/>
            <w:vAlign w:val="center"/>
          </w:tcPr>
          <w:p w14:paraId="01652234" w14:textId="77777777" w:rsidR="0040098D" w:rsidRPr="00BD6489" w:rsidRDefault="0040098D" w:rsidP="00BD6489">
            <w:pPr>
              <w:shd w:val="clear" w:color="auto" w:fill="FFFFFF" w:themeFill="background1"/>
              <w:tabs>
                <w:tab w:val="right" w:leader="dot" w:pos="8640"/>
              </w:tabs>
              <w:rPr>
                <w:b/>
                <w:szCs w:val="24"/>
              </w:rPr>
            </w:pPr>
            <w:r w:rsidRPr="00BD6489">
              <w:rPr>
                <w:b/>
                <w:szCs w:val="24"/>
              </w:rPr>
              <w:t>Định mức chỉ tiêu tổ chức liên hoan, hội thi, hội diễn Đội tuyên truyền lưu động tại Điều 7 của dự thảo Thông tư</w:t>
            </w:r>
          </w:p>
          <w:p w14:paraId="2F47CD2E" w14:textId="3CF4DB2D" w:rsidR="0040098D" w:rsidRPr="0040098D" w:rsidRDefault="0040098D" w:rsidP="00157C10">
            <w:pPr>
              <w:shd w:val="clear" w:color="auto" w:fill="FFFFFF" w:themeFill="background1"/>
              <w:tabs>
                <w:tab w:val="right" w:leader="dot" w:pos="8640"/>
              </w:tabs>
              <w:rPr>
                <w:b/>
                <w:sz w:val="24"/>
                <w:szCs w:val="24"/>
              </w:rPr>
            </w:pPr>
          </w:p>
        </w:tc>
        <w:tc>
          <w:tcPr>
            <w:tcW w:w="1800" w:type="dxa"/>
          </w:tcPr>
          <w:p w14:paraId="70972172" w14:textId="413B49FC" w:rsidR="0040098D" w:rsidRDefault="0040098D" w:rsidP="00157C10">
            <w:pPr>
              <w:shd w:val="clear" w:color="auto" w:fill="FFFFFF" w:themeFill="background1"/>
              <w:tabs>
                <w:tab w:val="right" w:leader="dot" w:pos="8640"/>
              </w:tabs>
              <w:rPr>
                <w:bCs/>
                <w:sz w:val="24"/>
                <w:szCs w:val="24"/>
                <w:lang w:val="nl-NL"/>
              </w:rPr>
            </w:pPr>
            <w:r>
              <w:rPr>
                <w:bCs/>
                <w:sz w:val="24"/>
                <w:szCs w:val="24"/>
                <w:lang w:val="nl-NL"/>
              </w:rPr>
              <w:t>Thái Nguyên</w:t>
            </w:r>
          </w:p>
        </w:tc>
        <w:tc>
          <w:tcPr>
            <w:tcW w:w="6784" w:type="dxa"/>
          </w:tcPr>
          <w:p w14:paraId="70EAF40B" w14:textId="53F766B8" w:rsidR="0040098D" w:rsidRPr="008C28E2" w:rsidRDefault="0040098D" w:rsidP="00157C10">
            <w:pPr>
              <w:autoSpaceDE w:val="0"/>
              <w:autoSpaceDN w:val="0"/>
              <w:adjustRightInd w:val="0"/>
              <w:rPr>
                <w:rFonts w:eastAsia="Times New Roman"/>
                <w:bCs/>
                <w:sz w:val="24"/>
                <w:szCs w:val="24"/>
                <w:lang w:val="nl-NL"/>
              </w:rPr>
            </w:pPr>
            <w:r w:rsidRPr="00110ED8">
              <w:rPr>
                <w:rFonts w:eastAsia="Times New Roman"/>
                <w:bCs/>
                <w:sz w:val="24"/>
                <w:szCs w:val="24"/>
                <w:lang w:val="nl-NL"/>
              </w:rPr>
              <w:t>Về chỉ tiêu tổ chức liên hoan, hội thi, hội diễn tuyên truyền lưu động: Nghiên cứu, xem xét tính khả thi của chỉ tiêu này trong điều kiện sau khi thực hiện sắp xếp đơn vị hành chính. Lý do: Nhiều xã mới có quy mô địa bàn lớn nhưng nguồn lực tổ chức các hoạt động văn hóa, văn nghệ còn hạn chế.</w:t>
            </w:r>
          </w:p>
        </w:tc>
        <w:tc>
          <w:tcPr>
            <w:tcW w:w="4651" w:type="dxa"/>
            <w:vMerge w:val="restart"/>
          </w:tcPr>
          <w:p w14:paraId="69618D5E" w14:textId="07E385EA" w:rsidR="0066258B" w:rsidRPr="0043268F" w:rsidRDefault="0066258B" w:rsidP="0066258B">
            <w:pPr>
              <w:shd w:val="clear" w:color="auto" w:fill="FFFFFF" w:themeFill="background1"/>
              <w:tabs>
                <w:tab w:val="right" w:leader="dot" w:pos="8640"/>
              </w:tabs>
              <w:rPr>
                <w:rFonts w:eastAsia="Times New Roman"/>
                <w:bCs/>
                <w:sz w:val="24"/>
                <w:szCs w:val="24"/>
                <w:lang w:val="nl-NL"/>
              </w:rPr>
            </w:pPr>
            <w:r w:rsidRPr="0043268F">
              <w:rPr>
                <w:rFonts w:eastAsia="Times New Roman"/>
                <w:bCs/>
                <w:sz w:val="24"/>
                <w:szCs w:val="24"/>
                <w:lang w:val="nl-NL"/>
              </w:rPr>
              <w:t>Tại Thông tư đã có quy định “Ủy ban nhân dân tỉnh, thành phố trực thuộc trung ương quyết định định mức hoạt động trên cơ sở đề nghị của Giám đốc Sở Văn hóa, Thể thao và Du lịch (Sở Văn hóa và Thể thao) phù hợp với tình hình thực tế tại địa phương. Định mức hoạt động cụ thể tại từng tỉnh có thể thấp hơn hoặc cao hơn, nhưng mức tăng, giảm không vượt quá 20% khung định mức hoạt động quy định tại Thông tư này.”</w:t>
            </w:r>
            <w:r w:rsidR="0043268F">
              <w:rPr>
                <w:rFonts w:eastAsia="Times New Roman"/>
                <w:bCs/>
                <w:sz w:val="24"/>
                <w:szCs w:val="24"/>
                <w:lang w:val="nl-NL"/>
              </w:rPr>
              <w:t>.</w:t>
            </w:r>
          </w:p>
          <w:p w14:paraId="00A13DEA" w14:textId="60F1B4F5" w:rsidR="00883955" w:rsidRPr="0066258B" w:rsidRDefault="00883955" w:rsidP="0066258B">
            <w:pPr>
              <w:shd w:val="clear" w:color="auto" w:fill="FFFFFF" w:themeFill="background1"/>
              <w:tabs>
                <w:tab w:val="right" w:leader="dot" w:pos="8640"/>
              </w:tabs>
              <w:rPr>
                <w:b/>
                <w:bCs/>
                <w:color w:val="FF0000"/>
                <w:sz w:val="24"/>
                <w:szCs w:val="24"/>
                <w:lang w:val="nl-NL"/>
              </w:rPr>
            </w:pPr>
            <w:r w:rsidRPr="00883955">
              <w:rPr>
                <w:rFonts w:eastAsia="Times New Roman"/>
                <w:bCs/>
                <w:sz w:val="24"/>
                <w:szCs w:val="24"/>
                <w:lang w:val="nl-NL"/>
              </w:rPr>
              <w:t>Vụ Pháp chế tiếp thu, tuy nhiên để bảo đảm quyền chủ động của địa phương</w:t>
            </w:r>
            <w:r>
              <w:rPr>
                <w:rFonts w:eastAsia="Times New Roman"/>
                <w:bCs/>
                <w:sz w:val="24"/>
                <w:szCs w:val="24"/>
                <w:lang w:val="nl-NL"/>
              </w:rPr>
              <w:t xml:space="preserve"> bỏ quy định: “</w:t>
            </w:r>
            <w:r w:rsidRPr="007B01B4">
              <w:rPr>
                <w:rFonts w:eastAsia="Times New Roman"/>
                <w:bCs/>
                <w:i/>
                <w:iCs/>
                <w:sz w:val="24"/>
                <w:szCs w:val="24"/>
                <w:lang w:val="nl-NL"/>
              </w:rPr>
              <w:t>trên cơ sở đề nghị của Giám đốc Sở Văn hóa, Thể thao và Du lịch (Sở Văn hóa và Thể thao)</w:t>
            </w:r>
            <w:r>
              <w:rPr>
                <w:rFonts w:eastAsia="Times New Roman"/>
                <w:bCs/>
                <w:sz w:val="24"/>
                <w:szCs w:val="24"/>
                <w:lang w:val="nl-NL"/>
              </w:rPr>
              <w:t xml:space="preserve">” </w:t>
            </w:r>
          </w:p>
        </w:tc>
      </w:tr>
      <w:tr w:rsidR="0040098D" w:rsidRPr="00972A03" w14:paraId="60153050" w14:textId="77777777" w:rsidTr="00BD6489">
        <w:trPr>
          <w:trHeight w:val="1125"/>
        </w:trPr>
        <w:tc>
          <w:tcPr>
            <w:tcW w:w="2190" w:type="dxa"/>
            <w:vMerge/>
            <w:vAlign w:val="center"/>
          </w:tcPr>
          <w:p w14:paraId="1CDE3B17" w14:textId="379F9D5F" w:rsidR="0040098D" w:rsidRDefault="0040098D" w:rsidP="00157C10">
            <w:pPr>
              <w:shd w:val="clear" w:color="auto" w:fill="FFFFFF" w:themeFill="background1"/>
              <w:tabs>
                <w:tab w:val="right" w:leader="dot" w:pos="8640"/>
              </w:tabs>
              <w:rPr>
                <w:b/>
                <w:sz w:val="24"/>
                <w:szCs w:val="24"/>
              </w:rPr>
            </w:pPr>
          </w:p>
        </w:tc>
        <w:tc>
          <w:tcPr>
            <w:tcW w:w="1800" w:type="dxa"/>
          </w:tcPr>
          <w:p w14:paraId="148DB414" w14:textId="6ED19BB1" w:rsidR="0040098D" w:rsidRDefault="0040098D" w:rsidP="00157C10">
            <w:pPr>
              <w:shd w:val="clear" w:color="auto" w:fill="FFFFFF" w:themeFill="background1"/>
              <w:tabs>
                <w:tab w:val="right" w:leader="dot" w:pos="8640"/>
              </w:tabs>
              <w:rPr>
                <w:bCs/>
                <w:sz w:val="24"/>
                <w:szCs w:val="24"/>
                <w:lang w:val="nl-NL"/>
              </w:rPr>
            </w:pPr>
            <w:r>
              <w:rPr>
                <w:bCs/>
                <w:sz w:val="24"/>
                <w:szCs w:val="24"/>
                <w:lang w:val="nl-NL"/>
              </w:rPr>
              <w:t>Tuyên Quang</w:t>
            </w:r>
          </w:p>
        </w:tc>
        <w:tc>
          <w:tcPr>
            <w:tcW w:w="6784" w:type="dxa"/>
          </w:tcPr>
          <w:p w14:paraId="1490F701" w14:textId="77777777" w:rsidR="0066258B" w:rsidRDefault="0040098D" w:rsidP="00157C10">
            <w:pPr>
              <w:autoSpaceDE w:val="0"/>
              <w:autoSpaceDN w:val="0"/>
              <w:adjustRightInd w:val="0"/>
              <w:rPr>
                <w:rFonts w:eastAsia="Times New Roman"/>
                <w:bCs/>
                <w:sz w:val="24"/>
                <w:szCs w:val="24"/>
                <w:lang w:val="nl-NL"/>
              </w:rPr>
            </w:pPr>
            <w:r w:rsidRPr="00A272E1">
              <w:rPr>
                <w:rFonts w:eastAsia="Times New Roman"/>
                <w:bCs/>
                <w:sz w:val="24"/>
                <w:szCs w:val="24"/>
                <w:lang w:val="nl-NL"/>
              </w:rPr>
              <w:t>- Khoản 2 - Tổ chức liên hoan, hội thi, hội diễn tuyên truyền lưu động: Nội dung dự thảo ghi:“Cấp tỉnh từ 01 đến 02 cuộc/năm”.</w:t>
            </w:r>
          </w:p>
          <w:p w14:paraId="1B422B20" w14:textId="3BC8772E" w:rsidR="0040098D" w:rsidRPr="00110ED8" w:rsidRDefault="0040098D" w:rsidP="00157C10">
            <w:pPr>
              <w:autoSpaceDE w:val="0"/>
              <w:autoSpaceDN w:val="0"/>
              <w:adjustRightInd w:val="0"/>
              <w:rPr>
                <w:rFonts w:eastAsia="Times New Roman"/>
                <w:bCs/>
                <w:sz w:val="24"/>
                <w:szCs w:val="24"/>
                <w:lang w:val="nl-NL"/>
              </w:rPr>
            </w:pPr>
            <w:r>
              <w:rPr>
                <w:rFonts w:eastAsia="Times New Roman"/>
                <w:bCs/>
                <w:sz w:val="24"/>
                <w:szCs w:val="24"/>
                <w:lang w:val="nl-NL"/>
              </w:rPr>
              <w:t xml:space="preserve"> </w:t>
            </w:r>
            <w:r w:rsidRPr="00A272E1">
              <w:rPr>
                <w:rFonts w:eastAsia="Times New Roman"/>
                <w:bCs/>
                <w:sz w:val="24"/>
                <w:szCs w:val="24"/>
                <w:lang w:val="nl-NL"/>
              </w:rPr>
              <w:t>- Đề nghị nghiên cứu điều chỉnh thành: "Cấp tỉnh từ 02 đến 04 cuộc/năm";</w:t>
            </w:r>
            <w:r>
              <w:rPr>
                <w:rFonts w:eastAsia="Times New Roman"/>
                <w:bCs/>
                <w:sz w:val="24"/>
                <w:szCs w:val="24"/>
                <w:lang w:val="nl-NL"/>
              </w:rPr>
              <w:t xml:space="preserve"> </w:t>
            </w:r>
            <w:r w:rsidRPr="00A272E1">
              <w:rPr>
                <w:rFonts w:eastAsia="Times New Roman"/>
                <w:bCs/>
                <w:sz w:val="24"/>
                <w:szCs w:val="24"/>
                <w:lang w:val="nl-NL"/>
              </w:rPr>
              <w:t>đồng thời nghiên cứu bổ sung cơ chế bảo đảm kinh phí phù hợp với khối lượng</w:t>
            </w:r>
            <w:r>
              <w:rPr>
                <w:rFonts w:eastAsia="Times New Roman"/>
                <w:bCs/>
                <w:sz w:val="24"/>
                <w:szCs w:val="24"/>
                <w:lang w:val="nl-NL"/>
              </w:rPr>
              <w:t xml:space="preserve"> </w:t>
            </w:r>
            <w:r w:rsidRPr="00A272E1">
              <w:rPr>
                <w:rFonts w:eastAsia="Times New Roman"/>
                <w:bCs/>
                <w:sz w:val="24"/>
                <w:szCs w:val="24"/>
                <w:lang w:val="nl-NL"/>
              </w:rPr>
              <w:t>nhiệm vụ phát sinh sau khi sắp xếp đơn vị hành chính.</w:t>
            </w:r>
            <w:r>
              <w:rPr>
                <w:rFonts w:eastAsia="Times New Roman"/>
                <w:bCs/>
                <w:sz w:val="24"/>
                <w:szCs w:val="24"/>
                <w:lang w:val="nl-NL"/>
              </w:rPr>
              <w:t xml:space="preserve"> </w:t>
            </w:r>
            <w:r w:rsidRPr="00A272E1">
              <w:rPr>
                <w:rFonts w:eastAsia="Times New Roman"/>
                <w:bCs/>
                <w:sz w:val="24"/>
                <w:szCs w:val="24"/>
                <w:lang w:val="nl-NL"/>
              </w:rPr>
              <w:t>Lý do: Sau khi thực hiện sắp xếp đơn vị hành chính cấp tỉnh, nhiều địa</w:t>
            </w:r>
            <w:r>
              <w:rPr>
                <w:rFonts w:eastAsia="Times New Roman"/>
                <w:bCs/>
                <w:sz w:val="24"/>
                <w:szCs w:val="24"/>
                <w:lang w:val="nl-NL"/>
              </w:rPr>
              <w:t xml:space="preserve"> </w:t>
            </w:r>
            <w:r w:rsidRPr="00A272E1">
              <w:rPr>
                <w:rFonts w:eastAsia="Times New Roman"/>
                <w:bCs/>
                <w:sz w:val="24"/>
                <w:szCs w:val="24"/>
                <w:lang w:val="nl-NL"/>
              </w:rPr>
              <w:t>phương có quy mô địa bàn rộng hơn trước, phạm vi phục vụ trải dài trên địa bàn</w:t>
            </w:r>
            <w:r>
              <w:rPr>
                <w:rFonts w:eastAsia="Times New Roman"/>
                <w:bCs/>
                <w:sz w:val="24"/>
                <w:szCs w:val="24"/>
                <w:lang w:val="nl-NL"/>
              </w:rPr>
              <w:t xml:space="preserve"> </w:t>
            </w:r>
            <w:r w:rsidRPr="00A272E1">
              <w:rPr>
                <w:rFonts w:eastAsia="Times New Roman"/>
                <w:bCs/>
                <w:sz w:val="24"/>
                <w:szCs w:val="24"/>
                <w:lang w:val="nl-NL"/>
              </w:rPr>
              <w:t>của từ 02 đến 03 tỉnh cũ; khoảng cách địa lý lớn, số lượng đơn vị cấp xã và đối</w:t>
            </w:r>
            <w:r>
              <w:rPr>
                <w:rFonts w:eastAsia="Times New Roman"/>
                <w:bCs/>
                <w:sz w:val="24"/>
                <w:szCs w:val="24"/>
                <w:lang w:val="nl-NL"/>
              </w:rPr>
              <w:t xml:space="preserve"> </w:t>
            </w:r>
            <w:r w:rsidRPr="00A272E1">
              <w:rPr>
                <w:rFonts w:eastAsia="Times New Roman"/>
                <w:bCs/>
                <w:sz w:val="24"/>
                <w:szCs w:val="24"/>
                <w:lang w:val="nl-NL"/>
              </w:rPr>
              <w:t>tượng tham gia tăng đáng kể. Việc tổ chức các liên hoan, hội thi, hội diễn theo</w:t>
            </w:r>
            <w:r>
              <w:rPr>
                <w:rFonts w:eastAsia="Times New Roman"/>
                <w:bCs/>
                <w:sz w:val="24"/>
                <w:szCs w:val="24"/>
                <w:lang w:val="nl-NL"/>
              </w:rPr>
              <w:t xml:space="preserve"> </w:t>
            </w:r>
            <w:r w:rsidRPr="00A272E1">
              <w:rPr>
                <w:rFonts w:eastAsia="Times New Roman"/>
                <w:bCs/>
                <w:sz w:val="24"/>
                <w:szCs w:val="24"/>
                <w:lang w:val="nl-NL"/>
              </w:rPr>
              <w:t>cụm khu vực là cần thiết nhằm tạo điều kiện thuận lợi cho các địa phương tham</w:t>
            </w:r>
            <w:r>
              <w:rPr>
                <w:rFonts w:eastAsia="Times New Roman"/>
                <w:bCs/>
                <w:sz w:val="24"/>
                <w:szCs w:val="24"/>
                <w:lang w:val="nl-NL"/>
              </w:rPr>
              <w:t xml:space="preserve"> </w:t>
            </w:r>
            <w:r w:rsidRPr="00A272E1">
              <w:rPr>
                <w:rFonts w:eastAsia="Times New Roman"/>
                <w:bCs/>
                <w:sz w:val="24"/>
                <w:szCs w:val="24"/>
                <w:lang w:val="nl-NL"/>
              </w:rPr>
              <w:t xml:space="preserve">gia, </w:t>
            </w:r>
            <w:r w:rsidRPr="00A272E1">
              <w:rPr>
                <w:rFonts w:eastAsia="Times New Roman"/>
                <w:bCs/>
                <w:sz w:val="24"/>
                <w:szCs w:val="24"/>
                <w:lang w:val="nl-NL"/>
              </w:rPr>
              <w:lastRenderedPageBreak/>
              <w:t>giảm chi phí đi lại, nâng cao chất lượng chuyên môn và hiệu quả hoạt động</w:t>
            </w:r>
            <w:r>
              <w:rPr>
                <w:rFonts w:eastAsia="Times New Roman"/>
                <w:bCs/>
                <w:sz w:val="24"/>
                <w:szCs w:val="24"/>
                <w:lang w:val="nl-NL"/>
              </w:rPr>
              <w:t xml:space="preserve"> </w:t>
            </w:r>
            <w:r w:rsidRPr="00A272E1">
              <w:rPr>
                <w:rFonts w:eastAsia="Times New Roman"/>
                <w:bCs/>
                <w:sz w:val="24"/>
                <w:szCs w:val="24"/>
                <w:lang w:val="nl-NL"/>
              </w:rPr>
              <w:t>tuyên truyền lưu động. Vì vậy cần tăng số lượng cuộc tổ chức hằng năm hoặc có</w:t>
            </w:r>
            <w:r>
              <w:rPr>
                <w:rFonts w:eastAsia="Times New Roman"/>
                <w:bCs/>
                <w:sz w:val="24"/>
                <w:szCs w:val="24"/>
                <w:lang w:val="nl-NL"/>
              </w:rPr>
              <w:t xml:space="preserve"> </w:t>
            </w:r>
            <w:r w:rsidRPr="00A272E1">
              <w:rPr>
                <w:rFonts w:eastAsia="Times New Roman"/>
                <w:bCs/>
                <w:sz w:val="24"/>
                <w:szCs w:val="24"/>
                <w:lang w:val="nl-NL"/>
              </w:rPr>
              <w:t>cơ chế hỗ trợ kinh phí tương ứng để bảo đảm tính khả thi.</w:t>
            </w:r>
          </w:p>
        </w:tc>
        <w:tc>
          <w:tcPr>
            <w:tcW w:w="4651" w:type="dxa"/>
            <w:vMerge/>
          </w:tcPr>
          <w:p w14:paraId="547D2585" w14:textId="77777777" w:rsidR="0040098D" w:rsidRPr="008C28E2" w:rsidRDefault="0040098D" w:rsidP="00157C10">
            <w:pPr>
              <w:shd w:val="clear" w:color="auto" w:fill="FFFFFF" w:themeFill="background1"/>
              <w:tabs>
                <w:tab w:val="right" w:leader="dot" w:pos="8640"/>
              </w:tabs>
              <w:rPr>
                <w:bCs/>
                <w:color w:val="FF0000"/>
                <w:sz w:val="24"/>
                <w:szCs w:val="24"/>
                <w:lang w:val="nl-NL"/>
              </w:rPr>
            </w:pPr>
          </w:p>
        </w:tc>
      </w:tr>
      <w:tr w:rsidR="0040098D" w:rsidRPr="00972A03" w14:paraId="7D8BEE4F" w14:textId="77777777" w:rsidTr="00BD6489">
        <w:trPr>
          <w:trHeight w:val="1125"/>
        </w:trPr>
        <w:tc>
          <w:tcPr>
            <w:tcW w:w="2190" w:type="dxa"/>
            <w:vMerge w:val="restart"/>
            <w:vAlign w:val="center"/>
          </w:tcPr>
          <w:p w14:paraId="29C45B88" w14:textId="45D5316E" w:rsidR="0040098D" w:rsidRPr="00BD6489" w:rsidRDefault="0040098D" w:rsidP="00BD6489">
            <w:pPr>
              <w:shd w:val="clear" w:color="auto" w:fill="FFFFFF" w:themeFill="background1"/>
              <w:tabs>
                <w:tab w:val="right" w:leader="dot" w:pos="8640"/>
              </w:tabs>
              <w:rPr>
                <w:b/>
                <w:szCs w:val="24"/>
              </w:rPr>
            </w:pPr>
            <w:r w:rsidRPr="00BD6489">
              <w:rPr>
                <w:b/>
                <w:szCs w:val="24"/>
              </w:rPr>
              <w:lastRenderedPageBreak/>
              <w:t xml:space="preserve">Định mức  biên tập các chương trình của Đội tuyên truyền lưu động tại Điều 7 của dự thảo </w:t>
            </w:r>
          </w:p>
        </w:tc>
        <w:tc>
          <w:tcPr>
            <w:tcW w:w="1800" w:type="dxa"/>
          </w:tcPr>
          <w:p w14:paraId="6CF82F7E" w14:textId="05123AFA" w:rsidR="0040098D" w:rsidRDefault="0040098D" w:rsidP="00157C10">
            <w:pPr>
              <w:shd w:val="clear" w:color="auto" w:fill="FFFFFF" w:themeFill="background1"/>
              <w:tabs>
                <w:tab w:val="right" w:leader="dot" w:pos="8640"/>
              </w:tabs>
              <w:rPr>
                <w:bCs/>
                <w:sz w:val="24"/>
                <w:szCs w:val="24"/>
                <w:lang w:val="nl-NL"/>
              </w:rPr>
            </w:pPr>
            <w:r>
              <w:rPr>
                <w:bCs/>
                <w:sz w:val="24"/>
                <w:szCs w:val="24"/>
                <w:lang w:val="nl-NL"/>
              </w:rPr>
              <w:t>Thái Nguyên</w:t>
            </w:r>
          </w:p>
        </w:tc>
        <w:tc>
          <w:tcPr>
            <w:tcW w:w="6784" w:type="dxa"/>
          </w:tcPr>
          <w:p w14:paraId="171BB7DF" w14:textId="18BE6A7F" w:rsidR="0040098D" w:rsidRPr="00CC4690" w:rsidRDefault="0040098D" w:rsidP="00157C10">
            <w:pPr>
              <w:autoSpaceDE w:val="0"/>
              <w:autoSpaceDN w:val="0"/>
              <w:adjustRightInd w:val="0"/>
              <w:rPr>
                <w:rFonts w:eastAsia="Times New Roman"/>
                <w:bCs/>
                <w:sz w:val="24"/>
                <w:szCs w:val="24"/>
                <w:lang w:val="nl-NL"/>
              </w:rPr>
            </w:pPr>
            <w:r w:rsidRPr="00CC4690">
              <w:rPr>
                <w:rFonts w:eastAsia="Times New Roman"/>
                <w:bCs/>
                <w:sz w:val="24"/>
                <w:szCs w:val="24"/>
                <w:lang w:val="nl-NL"/>
              </w:rPr>
              <w:t>Về biên tập các chương trình tuyên truyền, hướng dẫn nghiệp vụ, phát hành tranh cổ động và các tài liệu tuyên truyền khác: Nghiên cứu phân định mức riêng giữa cấp tỉnh và cấp xã phù hợp với chức năng, nhiệm vụ và năng lực chuyên môn của từng cấp.</w:t>
            </w:r>
          </w:p>
          <w:p w14:paraId="0842F2BB" w14:textId="659332D7" w:rsidR="0040098D" w:rsidRPr="00CC4690" w:rsidRDefault="0040098D" w:rsidP="00157C10">
            <w:pPr>
              <w:autoSpaceDE w:val="0"/>
              <w:autoSpaceDN w:val="0"/>
              <w:adjustRightInd w:val="0"/>
              <w:rPr>
                <w:rFonts w:eastAsia="Times New Roman"/>
                <w:bCs/>
                <w:sz w:val="24"/>
                <w:szCs w:val="24"/>
                <w:lang w:val="nl-NL"/>
              </w:rPr>
            </w:pPr>
            <w:r w:rsidRPr="00CC4690">
              <w:rPr>
                <w:rFonts w:eastAsia="Times New Roman"/>
                <w:bCs/>
                <w:sz w:val="24"/>
                <w:szCs w:val="24"/>
                <w:lang w:val="nl-NL"/>
              </w:rPr>
              <w:t>Lý do: Trong thực tế, nhiều Đội Tuyên truyền lưu động cấp xã chủ yếu khai thác, sử dụng các tài liệu do cấp trên biên soạn để phục vụ công tác tuyên truyền tại cơ sở; việc yêu cầu biên tập từ 08 đến 12 tài liệu/năm đối với cấp xã là chưa thực sự phù hợp</w:t>
            </w:r>
          </w:p>
        </w:tc>
        <w:tc>
          <w:tcPr>
            <w:tcW w:w="4651" w:type="dxa"/>
            <w:vMerge w:val="restart"/>
          </w:tcPr>
          <w:p w14:paraId="0B66B073" w14:textId="4B3100A3" w:rsidR="007B01B4" w:rsidRPr="00704E3F" w:rsidRDefault="0043268F" w:rsidP="0043268F">
            <w:pPr>
              <w:shd w:val="clear" w:color="auto" w:fill="FFFFFF" w:themeFill="background1"/>
              <w:tabs>
                <w:tab w:val="right" w:leader="dot" w:pos="8640"/>
              </w:tabs>
              <w:rPr>
                <w:b/>
                <w:bCs/>
                <w:color w:val="FF0000"/>
                <w:sz w:val="24"/>
                <w:szCs w:val="24"/>
                <w:lang w:val="nl-NL"/>
              </w:rPr>
            </w:pPr>
            <w:r w:rsidRPr="0043268F">
              <w:rPr>
                <w:rFonts w:eastAsia="Times New Roman"/>
                <w:bCs/>
                <w:sz w:val="24"/>
                <w:szCs w:val="24"/>
                <w:lang w:val="nl-NL"/>
              </w:rPr>
              <w:t>Bộ Văn hóa, Thể thao và Du lịch</w:t>
            </w:r>
            <w:r w:rsidR="0066258B" w:rsidRPr="0043268F">
              <w:rPr>
                <w:rFonts w:eastAsia="Times New Roman"/>
                <w:bCs/>
                <w:sz w:val="24"/>
                <w:szCs w:val="24"/>
                <w:lang w:val="nl-NL"/>
              </w:rPr>
              <w:t xml:space="preserve"> có ý kiến như sau:</w:t>
            </w:r>
            <w:r w:rsidRPr="0043268F">
              <w:rPr>
                <w:rFonts w:eastAsia="Times New Roman"/>
                <w:bCs/>
                <w:sz w:val="24"/>
                <w:szCs w:val="24"/>
                <w:lang w:val="nl-NL"/>
              </w:rPr>
              <w:t xml:space="preserve"> </w:t>
            </w:r>
            <w:r w:rsidR="0066258B" w:rsidRPr="0043268F">
              <w:rPr>
                <w:rFonts w:eastAsia="Times New Roman"/>
                <w:bCs/>
                <w:sz w:val="24"/>
                <w:szCs w:val="24"/>
                <w:lang w:val="nl-NL"/>
              </w:rPr>
              <w:t>Tại Thông tư đã có quy định “Ủy ban nhân dân tỉnh, thành phố trực thuộc trung ương quyết định định mức hoạt động trên cơ sở đề nghị của Giám đốc Sở Văn hóa, Thể thao và Du lịch (Sở Văn hóa và Thể thao) phù hợp với tình hình thực tế tại địa phương. Định mức hoạt động cụ thể tại từng tỉnh có thể thấp hơn hoặc cao hơn, nhưng mức tăng, giảm không vượt quá 20% khung định mức hoạt động quy định tại Thông tư này.”</w:t>
            </w:r>
            <w:r>
              <w:rPr>
                <w:rFonts w:eastAsia="Times New Roman"/>
                <w:bCs/>
                <w:sz w:val="24"/>
                <w:szCs w:val="24"/>
                <w:lang w:val="nl-NL"/>
              </w:rPr>
              <w:t>. Đ</w:t>
            </w:r>
            <w:r w:rsidR="007B01B4" w:rsidRPr="00883955">
              <w:rPr>
                <w:rFonts w:eastAsia="Times New Roman"/>
                <w:bCs/>
                <w:sz w:val="24"/>
                <w:szCs w:val="24"/>
                <w:lang w:val="nl-NL"/>
              </w:rPr>
              <w:t>ể bảo đảm quyền chủ động của địa phương</w:t>
            </w:r>
            <w:r w:rsidR="007B01B4">
              <w:rPr>
                <w:rFonts w:eastAsia="Times New Roman"/>
                <w:bCs/>
                <w:sz w:val="24"/>
                <w:szCs w:val="24"/>
                <w:lang w:val="nl-NL"/>
              </w:rPr>
              <w:t xml:space="preserve"> bỏ quy định: “</w:t>
            </w:r>
            <w:r w:rsidR="007B01B4" w:rsidRPr="007B01B4">
              <w:rPr>
                <w:rFonts w:eastAsia="Times New Roman"/>
                <w:bCs/>
                <w:i/>
                <w:iCs/>
                <w:sz w:val="24"/>
                <w:szCs w:val="24"/>
                <w:lang w:val="nl-NL"/>
              </w:rPr>
              <w:t>trên cơ sở đề nghị của Giám đốc Sở Văn hóa, Thể thao và Du lịch (Sở Văn hóa và Thể thao)</w:t>
            </w:r>
            <w:r w:rsidR="007B01B4">
              <w:rPr>
                <w:rFonts w:eastAsia="Times New Roman"/>
                <w:bCs/>
                <w:sz w:val="24"/>
                <w:szCs w:val="24"/>
                <w:lang w:val="nl-NL"/>
              </w:rPr>
              <w:t>”</w:t>
            </w:r>
          </w:p>
        </w:tc>
      </w:tr>
      <w:tr w:rsidR="0040098D" w:rsidRPr="00972A03" w14:paraId="2F2FA3D8" w14:textId="77777777" w:rsidTr="00BD6489">
        <w:trPr>
          <w:trHeight w:val="1125"/>
        </w:trPr>
        <w:tc>
          <w:tcPr>
            <w:tcW w:w="2190" w:type="dxa"/>
            <w:vMerge/>
            <w:vAlign w:val="center"/>
          </w:tcPr>
          <w:p w14:paraId="0270E709" w14:textId="62376D2D" w:rsidR="0040098D" w:rsidRDefault="0040098D" w:rsidP="00157C10">
            <w:pPr>
              <w:shd w:val="clear" w:color="auto" w:fill="FFFFFF" w:themeFill="background1"/>
              <w:tabs>
                <w:tab w:val="right" w:leader="dot" w:pos="8640"/>
              </w:tabs>
              <w:rPr>
                <w:b/>
                <w:sz w:val="24"/>
                <w:szCs w:val="24"/>
              </w:rPr>
            </w:pPr>
          </w:p>
        </w:tc>
        <w:tc>
          <w:tcPr>
            <w:tcW w:w="1800" w:type="dxa"/>
          </w:tcPr>
          <w:p w14:paraId="405BF832" w14:textId="52DFCA47" w:rsidR="0040098D" w:rsidRDefault="0040098D" w:rsidP="00157C10">
            <w:pPr>
              <w:shd w:val="clear" w:color="auto" w:fill="FFFFFF" w:themeFill="background1"/>
              <w:tabs>
                <w:tab w:val="right" w:leader="dot" w:pos="8640"/>
              </w:tabs>
              <w:rPr>
                <w:bCs/>
                <w:sz w:val="24"/>
                <w:szCs w:val="24"/>
                <w:lang w:val="nl-NL"/>
              </w:rPr>
            </w:pPr>
            <w:r>
              <w:rPr>
                <w:bCs/>
                <w:sz w:val="24"/>
                <w:szCs w:val="24"/>
                <w:lang w:val="nl-NL"/>
              </w:rPr>
              <w:t>Cao Bằng</w:t>
            </w:r>
          </w:p>
        </w:tc>
        <w:tc>
          <w:tcPr>
            <w:tcW w:w="6784" w:type="dxa"/>
          </w:tcPr>
          <w:p w14:paraId="234D6B49" w14:textId="4B4E5A4C" w:rsidR="0040098D" w:rsidRPr="00CC4690" w:rsidRDefault="0040098D" w:rsidP="00157C10">
            <w:pPr>
              <w:autoSpaceDE w:val="0"/>
              <w:autoSpaceDN w:val="0"/>
              <w:adjustRightInd w:val="0"/>
              <w:rPr>
                <w:rFonts w:eastAsia="Times New Roman"/>
                <w:bCs/>
                <w:sz w:val="24"/>
                <w:szCs w:val="24"/>
                <w:lang w:val="nl-NL"/>
              </w:rPr>
            </w:pPr>
            <w:r w:rsidRPr="00CC4690">
              <w:rPr>
                <w:rFonts w:eastAsia="Times New Roman"/>
                <w:bCs/>
                <w:sz w:val="24"/>
                <w:szCs w:val="24"/>
                <w:lang w:val="nl-NL"/>
              </w:rPr>
              <w:t>Biên tập, dàn dựng chương trình mới: Cấp tỉnh và cấp xã đều áp chung một khung từ 4 đến 6 chương trình/năm là chưa hợp lý, đề nghị xem xét điều chỉnh lại để phù hợp với các địa phương vùng sâu, vùng xa, biên giới</w:t>
            </w:r>
          </w:p>
        </w:tc>
        <w:tc>
          <w:tcPr>
            <w:tcW w:w="4651" w:type="dxa"/>
            <w:vMerge/>
          </w:tcPr>
          <w:p w14:paraId="6C19A72F" w14:textId="77777777" w:rsidR="0040098D" w:rsidRPr="008C28E2" w:rsidRDefault="0040098D" w:rsidP="00157C10">
            <w:pPr>
              <w:shd w:val="clear" w:color="auto" w:fill="FFFFFF" w:themeFill="background1"/>
              <w:tabs>
                <w:tab w:val="right" w:leader="dot" w:pos="8640"/>
              </w:tabs>
              <w:rPr>
                <w:bCs/>
                <w:color w:val="FF0000"/>
                <w:sz w:val="24"/>
                <w:szCs w:val="24"/>
                <w:lang w:val="nl-NL"/>
              </w:rPr>
            </w:pPr>
          </w:p>
        </w:tc>
      </w:tr>
      <w:tr w:rsidR="0040098D" w:rsidRPr="00972A03" w14:paraId="036DC8AF" w14:textId="77777777" w:rsidTr="00BD6489">
        <w:trPr>
          <w:trHeight w:val="1125"/>
        </w:trPr>
        <w:tc>
          <w:tcPr>
            <w:tcW w:w="2190" w:type="dxa"/>
            <w:vMerge/>
            <w:vAlign w:val="center"/>
          </w:tcPr>
          <w:p w14:paraId="248B5521" w14:textId="39B1C8A4" w:rsidR="0040098D" w:rsidRDefault="0040098D" w:rsidP="00157C10">
            <w:pPr>
              <w:shd w:val="clear" w:color="auto" w:fill="FFFFFF" w:themeFill="background1"/>
              <w:tabs>
                <w:tab w:val="right" w:leader="dot" w:pos="8640"/>
              </w:tabs>
              <w:rPr>
                <w:b/>
                <w:sz w:val="24"/>
                <w:szCs w:val="24"/>
              </w:rPr>
            </w:pPr>
          </w:p>
        </w:tc>
        <w:tc>
          <w:tcPr>
            <w:tcW w:w="1800" w:type="dxa"/>
          </w:tcPr>
          <w:p w14:paraId="104DA5CA" w14:textId="28A5437B" w:rsidR="0040098D" w:rsidRDefault="0040098D" w:rsidP="00157C10">
            <w:pPr>
              <w:shd w:val="clear" w:color="auto" w:fill="FFFFFF" w:themeFill="background1"/>
              <w:tabs>
                <w:tab w:val="right" w:leader="dot" w:pos="8640"/>
              </w:tabs>
              <w:rPr>
                <w:bCs/>
                <w:sz w:val="24"/>
                <w:szCs w:val="24"/>
                <w:lang w:val="nl-NL"/>
              </w:rPr>
            </w:pPr>
            <w:r>
              <w:rPr>
                <w:bCs/>
                <w:sz w:val="24"/>
                <w:szCs w:val="24"/>
                <w:lang w:val="nl-NL"/>
              </w:rPr>
              <w:t>Thái Nguyên</w:t>
            </w:r>
          </w:p>
        </w:tc>
        <w:tc>
          <w:tcPr>
            <w:tcW w:w="6784" w:type="dxa"/>
          </w:tcPr>
          <w:p w14:paraId="1A463CFC" w14:textId="7123040F" w:rsidR="0040098D" w:rsidRPr="00CC4690" w:rsidRDefault="0040098D" w:rsidP="00157C10">
            <w:pPr>
              <w:autoSpaceDE w:val="0"/>
              <w:autoSpaceDN w:val="0"/>
              <w:adjustRightInd w:val="0"/>
              <w:rPr>
                <w:rFonts w:eastAsia="Times New Roman"/>
                <w:bCs/>
                <w:sz w:val="24"/>
                <w:szCs w:val="24"/>
                <w:lang w:val="nl-NL"/>
              </w:rPr>
            </w:pPr>
            <w:r w:rsidRPr="00CC4690">
              <w:rPr>
                <w:rFonts w:eastAsia="Times New Roman"/>
                <w:bCs/>
                <w:sz w:val="24"/>
                <w:szCs w:val="24"/>
                <w:lang w:val="nl-NL"/>
              </w:rPr>
              <w:t xml:space="preserve">d) Về biên tập, dàn dựng chương trình mới: Thống nhất quy định từ 04 đến 06 chương trình/năm đối với cấp tỉnh. </w:t>
            </w:r>
            <w:r w:rsidRPr="00CC4690">
              <w:rPr>
                <w:rFonts w:eastAsia="Times New Roman"/>
                <w:bCs/>
                <w:sz w:val="24"/>
                <w:szCs w:val="24"/>
                <w:u w:val="single"/>
                <w:lang w:val="nl-NL"/>
              </w:rPr>
              <w:t>Đối với cấp xã, đề nghị nghiên cứu giảm định mức hoặc quy định linh hoạt theo điều kiện thực tế</w:t>
            </w:r>
            <w:r w:rsidRPr="00CC4690">
              <w:rPr>
                <w:rFonts w:eastAsia="Times New Roman"/>
                <w:bCs/>
                <w:sz w:val="24"/>
                <w:szCs w:val="24"/>
                <w:lang w:val="nl-NL"/>
              </w:rPr>
              <w:t>.</w:t>
            </w:r>
          </w:p>
          <w:p w14:paraId="0DDDDED9" w14:textId="70DC6B5D" w:rsidR="0040098D" w:rsidRPr="00CC4690" w:rsidRDefault="0040098D" w:rsidP="00157C10">
            <w:pPr>
              <w:autoSpaceDE w:val="0"/>
              <w:autoSpaceDN w:val="0"/>
              <w:adjustRightInd w:val="0"/>
              <w:rPr>
                <w:rFonts w:eastAsia="Times New Roman"/>
                <w:bCs/>
                <w:sz w:val="24"/>
                <w:szCs w:val="24"/>
                <w:lang w:val="nl-NL"/>
              </w:rPr>
            </w:pPr>
            <w:r w:rsidRPr="00CC4690">
              <w:rPr>
                <w:rFonts w:eastAsia="Times New Roman"/>
                <w:bCs/>
                <w:sz w:val="24"/>
                <w:szCs w:val="24"/>
                <w:lang w:val="nl-NL"/>
              </w:rPr>
              <w:t xml:space="preserve">Lý do: Xây dựng một chương trình tuyên truyền mới </w:t>
            </w:r>
            <w:r w:rsidRPr="00CC4690">
              <w:rPr>
                <w:rFonts w:eastAsia="Times New Roman"/>
                <w:bCs/>
                <w:sz w:val="24"/>
                <w:szCs w:val="24"/>
                <w:u w:val="single"/>
                <w:lang w:val="nl-NL"/>
              </w:rPr>
              <w:t>đòi hỏi nhiều thời gian</w:t>
            </w:r>
            <w:r w:rsidRPr="00CC4690">
              <w:rPr>
                <w:rFonts w:eastAsia="Times New Roman"/>
                <w:bCs/>
                <w:sz w:val="24"/>
                <w:szCs w:val="24"/>
                <w:lang w:val="nl-NL"/>
              </w:rPr>
              <w:t xml:space="preserve"> nghiên cứu nội dung, sáng tác, tập luyện, dàn dựng, đồng thời phải bảo đảm chất lượng nghệ thuật, đổi mới hình thức thể hiện và đáp ứng nhu cầu hưởng thụ văn hóa của nhân dân. Trong khi đó, </w:t>
            </w:r>
            <w:r w:rsidRPr="00CC4690">
              <w:rPr>
                <w:rFonts w:eastAsia="Times New Roman"/>
                <w:bCs/>
                <w:sz w:val="24"/>
                <w:szCs w:val="24"/>
                <w:u w:val="single"/>
                <w:lang w:val="nl-NL"/>
              </w:rPr>
              <w:t>đội ngũ viên chức làm công tác tuyên truyền lưu động hiện nay còn thiếu</w:t>
            </w:r>
            <w:r w:rsidRPr="00CC4690">
              <w:rPr>
                <w:rFonts w:eastAsia="Times New Roman"/>
                <w:bCs/>
                <w:sz w:val="24"/>
                <w:szCs w:val="24"/>
                <w:lang w:val="nl-NL"/>
              </w:rPr>
              <w:t>, cơ cấu chuyên môn chưa đồng đều, độ tuổi bình quân cao, chưa được bổ sung nhân lực kịp thời. Nếu phải thực hiện số lượng lớn chương trình mới trong điều kiện kinh phí và nhân lực hạn chế sẽ ảnh hưởng đến chất lượng nghệ thuật cũng như hiệu quả tuyên truyền.</w:t>
            </w:r>
          </w:p>
        </w:tc>
        <w:tc>
          <w:tcPr>
            <w:tcW w:w="4651" w:type="dxa"/>
            <w:vMerge/>
          </w:tcPr>
          <w:p w14:paraId="13BAE19C" w14:textId="77777777" w:rsidR="0040098D" w:rsidRPr="008C28E2" w:rsidRDefault="0040098D" w:rsidP="00157C10">
            <w:pPr>
              <w:shd w:val="clear" w:color="auto" w:fill="FFFFFF" w:themeFill="background1"/>
              <w:tabs>
                <w:tab w:val="right" w:leader="dot" w:pos="8640"/>
              </w:tabs>
              <w:rPr>
                <w:bCs/>
                <w:color w:val="FF0000"/>
                <w:sz w:val="24"/>
                <w:szCs w:val="24"/>
                <w:lang w:val="nl-NL"/>
              </w:rPr>
            </w:pPr>
          </w:p>
        </w:tc>
      </w:tr>
      <w:tr w:rsidR="0040098D" w:rsidRPr="00972A03" w14:paraId="3206DE49" w14:textId="77777777" w:rsidTr="00BD6489">
        <w:trPr>
          <w:trHeight w:val="1125"/>
        </w:trPr>
        <w:tc>
          <w:tcPr>
            <w:tcW w:w="2190" w:type="dxa"/>
            <w:vAlign w:val="center"/>
          </w:tcPr>
          <w:p w14:paraId="0F04CDCE" w14:textId="5D00977C" w:rsidR="00157C10" w:rsidRPr="00BD6489" w:rsidRDefault="00157C10" w:rsidP="00BD6489">
            <w:pPr>
              <w:shd w:val="clear" w:color="auto" w:fill="FFFFFF" w:themeFill="background1"/>
              <w:tabs>
                <w:tab w:val="right" w:leader="dot" w:pos="8640"/>
              </w:tabs>
              <w:rPr>
                <w:b/>
                <w:szCs w:val="24"/>
              </w:rPr>
            </w:pPr>
            <w:r w:rsidRPr="00BD6489">
              <w:rPr>
                <w:b/>
                <w:szCs w:val="24"/>
              </w:rPr>
              <w:t>Định mức</w:t>
            </w:r>
            <w:r w:rsidR="0040098D" w:rsidRPr="00BD6489">
              <w:rPr>
                <w:b/>
                <w:szCs w:val="24"/>
              </w:rPr>
              <w:t xml:space="preserve"> mở</w:t>
            </w:r>
            <w:r w:rsidRPr="00BD6489">
              <w:rPr>
                <w:b/>
                <w:szCs w:val="24"/>
              </w:rPr>
              <w:t xml:space="preserve"> </w:t>
            </w:r>
            <w:r w:rsidR="0040098D" w:rsidRPr="00BD6489">
              <w:rPr>
                <w:b/>
                <w:szCs w:val="24"/>
              </w:rPr>
              <w:t xml:space="preserve">lớp bồi dưỡng nghiệp vụ tuyên truyền cơ sở </w:t>
            </w:r>
            <w:r w:rsidRPr="00BD6489">
              <w:rPr>
                <w:b/>
                <w:szCs w:val="24"/>
              </w:rPr>
              <w:t xml:space="preserve">hoạt động của </w:t>
            </w:r>
            <w:r w:rsidRPr="00BD6489">
              <w:rPr>
                <w:b/>
                <w:szCs w:val="24"/>
              </w:rPr>
              <w:lastRenderedPageBreak/>
              <w:t>Đội tuyên truyền lưu động tại Điều 7 của dự thảo Thông tư</w:t>
            </w:r>
          </w:p>
        </w:tc>
        <w:tc>
          <w:tcPr>
            <w:tcW w:w="1800" w:type="dxa"/>
          </w:tcPr>
          <w:p w14:paraId="46580924" w14:textId="7AB88B99"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lastRenderedPageBreak/>
              <w:t>Tuyên Quang</w:t>
            </w:r>
          </w:p>
        </w:tc>
        <w:tc>
          <w:tcPr>
            <w:tcW w:w="6784" w:type="dxa"/>
          </w:tcPr>
          <w:p w14:paraId="1DB31273" w14:textId="77777777" w:rsidR="00704E3F" w:rsidRPr="00CC4690" w:rsidRDefault="00157C10" w:rsidP="00157C10">
            <w:pPr>
              <w:autoSpaceDE w:val="0"/>
              <w:autoSpaceDN w:val="0"/>
              <w:adjustRightInd w:val="0"/>
              <w:rPr>
                <w:rFonts w:eastAsia="Times New Roman"/>
                <w:bCs/>
                <w:sz w:val="24"/>
                <w:szCs w:val="24"/>
                <w:lang w:val="nl-NL"/>
              </w:rPr>
            </w:pPr>
            <w:r w:rsidRPr="00A272E1">
              <w:rPr>
                <w:rFonts w:eastAsia="Times New Roman"/>
                <w:bCs/>
                <w:sz w:val="24"/>
                <w:szCs w:val="24"/>
                <w:lang w:val="nl-NL"/>
              </w:rPr>
              <w:t>Mở lớp bồi dưỡng nghiệp vụ tuyên truyền cơ sở:</w:t>
            </w:r>
            <w:r>
              <w:rPr>
                <w:rFonts w:eastAsia="Times New Roman"/>
                <w:bCs/>
                <w:sz w:val="24"/>
                <w:szCs w:val="24"/>
                <w:lang w:val="nl-NL"/>
              </w:rPr>
              <w:t xml:space="preserve"> </w:t>
            </w:r>
            <w:r w:rsidRPr="00A272E1">
              <w:rPr>
                <w:rFonts w:eastAsia="Times New Roman"/>
                <w:bCs/>
                <w:sz w:val="24"/>
                <w:szCs w:val="24"/>
                <w:lang w:val="nl-NL"/>
              </w:rPr>
              <w:t>- Nội dung dự thảo ghi: “Cấp tỉnh từ 01 đến 02 lớp/năm</w:t>
            </w:r>
            <w:r w:rsidRPr="00CC4690">
              <w:rPr>
                <w:rFonts w:eastAsia="Times New Roman"/>
                <w:bCs/>
                <w:sz w:val="24"/>
                <w:szCs w:val="24"/>
                <w:lang w:val="nl-NL"/>
              </w:rPr>
              <w:t xml:space="preserve">”.- Đề nghị điều chỉnh thành: "Cấp tỉnh từ 02 đến 04 lớp/năm". </w:t>
            </w:r>
          </w:p>
          <w:p w14:paraId="3A63717C" w14:textId="26A4DCB0" w:rsidR="00157C10" w:rsidRPr="00E9013A" w:rsidRDefault="00157C10" w:rsidP="00157C10">
            <w:pPr>
              <w:autoSpaceDE w:val="0"/>
              <w:autoSpaceDN w:val="0"/>
              <w:adjustRightInd w:val="0"/>
              <w:rPr>
                <w:rFonts w:eastAsia="Times New Roman"/>
                <w:bCs/>
                <w:sz w:val="24"/>
                <w:szCs w:val="24"/>
                <w:lang w:val="nl-NL"/>
              </w:rPr>
            </w:pPr>
            <w:r w:rsidRPr="00CC4690">
              <w:rPr>
                <w:rFonts w:eastAsia="Times New Roman"/>
                <w:bCs/>
                <w:sz w:val="24"/>
                <w:szCs w:val="24"/>
                <w:lang w:val="nl-NL"/>
              </w:rPr>
              <w:t>Lý do: Sau khi thực hiện mô hình chính quyền</w:t>
            </w:r>
            <w:r w:rsidRPr="00A272E1">
              <w:rPr>
                <w:rFonts w:eastAsia="Times New Roman"/>
                <w:bCs/>
                <w:sz w:val="24"/>
                <w:szCs w:val="24"/>
                <w:lang w:val="nl-NL"/>
              </w:rPr>
              <w:t xml:space="preserve"> địa phương 02 cấp, cấp tỉnh</w:t>
            </w:r>
            <w:r>
              <w:rPr>
                <w:rFonts w:eastAsia="Times New Roman"/>
                <w:bCs/>
                <w:sz w:val="24"/>
                <w:szCs w:val="24"/>
                <w:lang w:val="nl-NL"/>
              </w:rPr>
              <w:t xml:space="preserve"> </w:t>
            </w:r>
            <w:r w:rsidRPr="00A272E1">
              <w:rPr>
                <w:rFonts w:eastAsia="Times New Roman"/>
                <w:bCs/>
                <w:sz w:val="24"/>
                <w:szCs w:val="24"/>
                <w:lang w:val="nl-NL"/>
              </w:rPr>
              <w:t>trực tiếp thực hiện nhiệm vụ hướng dẫn chuyên môn, nghiệp vụ đối với đội ngũ làm</w:t>
            </w:r>
            <w:r>
              <w:rPr>
                <w:rFonts w:eastAsia="Times New Roman"/>
                <w:bCs/>
                <w:sz w:val="24"/>
                <w:szCs w:val="24"/>
                <w:lang w:val="nl-NL"/>
              </w:rPr>
              <w:t xml:space="preserve"> </w:t>
            </w:r>
            <w:r w:rsidRPr="00A272E1">
              <w:rPr>
                <w:rFonts w:eastAsia="Times New Roman"/>
                <w:bCs/>
                <w:sz w:val="24"/>
                <w:szCs w:val="24"/>
                <w:lang w:val="nl-NL"/>
              </w:rPr>
              <w:t xml:space="preserve">công tác văn hóa, tuyên truyền ở cơ sở. Đồng </w:t>
            </w:r>
            <w:r w:rsidRPr="00A272E1">
              <w:rPr>
                <w:rFonts w:eastAsia="Times New Roman"/>
                <w:bCs/>
                <w:sz w:val="24"/>
                <w:szCs w:val="24"/>
                <w:lang w:val="nl-NL"/>
              </w:rPr>
              <w:lastRenderedPageBreak/>
              <w:t>thời, phạm vi địa bàn quản lý tăng lên</w:t>
            </w:r>
            <w:r>
              <w:rPr>
                <w:rFonts w:eastAsia="Times New Roman"/>
                <w:bCs/>
                <w:sz w:val="24"/>
                <w:szCs w:val="24"/>
                <w:lang w:val="nl-NL"/>
              </w:rPr>
              <w:t xml:space="preserve"> </w:t>
            </w:r>
            <w:r w:rsidRPr="00A272E1">
              <w:rPr>
                <w:rFonts w:eastAsia="Times New Roman"/>
                <w:bCs/>
                <w:sz w:val="24"/>
                <w:szCs w:val="24"/>
                <w:lang w:val="nl-NL"/>
              </w:rPr>
              <w:t>đáng kể sau sắp xếp đơn vị hành chính. Việc tổ chứ</w:t>
            </w:r>
            <w:r w:rsidR="00704E3F">
              <w:rPr>
                <w:rFonts w:eastAsia="Times New Roman"/>
                <w:bCs/>
                <w:sz w:val="24"/>
                <w:szCs w:val="24"/>
                <w:lang w:val="nl-NL"/>
              </w:rPr>
              <w:t xml:space="preserve">c các lớp tập huấn theo cụm khu </w:t>
            </w:r>
            <w:r w:rsidRPr="00A272E1">
              <w:rPr>
                <w:rFonts w:eastAsia="Times New Roman"/>
                <w:bCs/>
                <w:sz w:val="24"/>
                <w:szCs w:val="24"/>
                <w:lang w:val="nl-NL"/>
              </w:rPr>
              <w:t xml:space="preserve">vực là cần thiết để bảo đảm chất lượng bồi dưỡng, nâng cao năng lực </w:t>
            </w:r>
            <w:r w:rsidRPr="00D352CE">
              <w:rPr>
                <w:rFonts w:eastAsia="Times New Roman"/>
                <w:bCs/>
                <w:sz w:val="24"/>
                <w:szCs w:val="24"/>
                <w:lang w:val="nl-NL"/>
              </w:rPr>
              <w:t>chuyên môn</w:t>
            </w:r>
            <w:r>
              <w:rPr>
                <w:rFonts w:eastAsia="Times New Roman"/>
                <w:bCs/>
                <w:sz w:val="24"/>
                <w:szCs w:val="24"/>
                <w:lang w:val="nl-NL"/>
              </w:rPr>
              <w:t xml:space="preserve"> </w:t>
            </w:r>
            <w:r w:rsidRPr="00D352CE">
              <w:rPr>
                <w:rFonts w:eastAsia="Times New Roman"/>
                <w:bCs/>
                <w:sz w:val="24"/>
                <w:szCs w:val="24"/>
                <w:lang w:val="nl-NL"/>
              </w:rPr>
              <w:t>cho đội ngũ cán bộ cơ sở và đáp ứng yêu cầu nhiệm vụ trong tình hình mới.</w:t>
            </w:r>
          </w:p>
        </w:tc>
        <w:tc>
          <w:tcPr>
            <w:tcW w:w="4651" w:type="dxa"/>
          </w:tcPr>
          <w:p w14:paraId="1728EF0E" w14:textId="7392FAF6" w:rsidR="007B01B4" w:rsidRDefault="0043268F" w:rsidP="0066258B">
            <w:pPr>
              <w:shd w:val="clear" w:color="auto" w:fill="FFFFFF" w:themeFill="background1"/>
              <w:tabs>
                <w:tab w:val="right" w:leader="dot" w:pos="8640"/>
              </w:tabs>
              <w:rPr>
                <w:bCs/>
                <w:color w:val="FF0000"/>
                <w:sz w:val="24"/>
                <w:szCs w:val="24"/>
                <w:lang w:val="nl-NL"/>
              </w:rPr>
            </w:pPr>
            <w:r w:rsidRPr="0043268F">
              <w:rPr>
                <w:rFonts w:eastAsia="Times New Roman"/>
                <w:bCs/>
                <w:sz w:val="24"/>
                <w:szCs w:val="24"/>
                <w:lang w:val="nl-NL"/>
              </w:rPr>
              <w:lastRenderedPageBreak/>
              <w:t xml:space="preserve">Bộ Văn hóa, Thể thao và Du lịch có ý kiến </w:t>
            </w:r>
            <w:r w:rsidR="0066258B" w:rsidRPr="007E718E">
              <w:rPr>
                <w:rFonts w:eastAsia="Times New Roman"/>
                <w:bCs/>
                <w:sz w:val="24"/>
                <w:szCs w:val="24"/>
                <w:lang w:val="nl-NL"/>
              </w:rPr>
              <w:t>như sau:</w:t>
            </w:r>
            <w:r w:rsidR="007E718E">
              <w:rPr>
                <w:rFonts w:eastAsia="Times New Roman"/>
                <w:bCs/>
                <w:sz w:val="24"/>
                <w:szCs w:val="24"/>
                <w:lang w:val="nl-NL"/>
              </w:rPr>
              <w:t xml:space="preserve"> </w:t>
            </w:r>
            <w:r w:rsidR="0066258B" w:rsidRPr="007E718E">
              <w:rPr>
                <w:rFonts w:eastAsia="Times New Roman"/>
                <w:bCs/>
                <w:sz w:val="24"/>
                <w:szCs w:val="24"/>
                <w:lang w:val="nl-NL"/>
              </w:rPr>
              <w:t xml:space="preserve">Tại Thông tư đã có quy định “Ủy ban nhân dân tỉnh, thành phố trực thuộc trung ương quyết định định mức hoạt động trên cơ sở đề nghị của Giám đốc Sở Văn hóa, Thể thao và Du lịch (Sở Văn hóa và Thể thao) phù hợp với </w:t>
            </w:r>
            <w:r w:rsidR="0066258B" w:rsidRPr="007E718E">
              <w:rPr>
                <w:rFonts w:eastAsia="Times New Roman"/>
                <w:bCs/>
                <w:sz w:val="24"/>
                <w:szCs w:val="24"/>
                <w:lang w:val="nl-NL"/>
              </w:rPr>
              <w:lastRenderedPageBreak/>
              <w:t>tình hình thực tế tại địa phương. Định mức hoạt động cụ thể tại từng tỉnh có thể thấp hơn hoặc cao hơn, nhưng mức tăng, giảm không vượt quá 20% khung định mức hoạt động quy định tại Thông tư này.”</w:t>
            </w:r>
            <w:r w:rsidR="007E718E">
              <w:rPr>
                <w:rFonts w:eastAsia="Times New Roman"/>
                <w:bCs/>
                <w:sz w:val="24"/>
                <w:szCs w:val="24"/>
                <w:lang w:val="nl-NL"/>
              </w:rPr>
              <w:t>. T</w:t>
            </w:r>
            <w:r w:rsidR="007B01B4" w:rsidRPr="00883955">
              <w:rPr>
                <w:rFonts w:eastAsia="Times New Roman"/>
                <w:bCs/>
                <w:sz w:val="24"/>
                <w:szCs w:val="24"/>
                <w:lang w:val="nl-NL"/>
              </w:rPr>
              <w:t>uy nhiên để bảo đảm quyền chủ động của địa phương</w:t>
            </w:r>
            <w:r w:rsidR="007B01B4">
              <w:rPr>
                <w:rFonts w:eastAsia="Times New Roman"/>
                <w:bCs/>
                <w:sz w:val="24"/>
                <w:szCs w:val="24"/>
                <w:lang w:val="nl-NL"/>
              </w:rPr>
              <w:t xml:space="preserve"> bỏ quy định: “</w:t>
            </w:r>
            <w:r w:rsidR="007B01B4" w:rsidRPr="007B01B4">
              <w:rPr>
                <w:rFonts w:eastAsia="Times New Roman"/>
                <w:bCs/>
                <w:i/>
                <w:iCs/>
                <w:sz w:val="24"/>
                <w:szCs w:val="24"/>
                <w:lang w:val="nl-NL"/>
              </w:rPr>
              <w:t>trên cơ sở đề nghị của Giám đốc Sở Văn hóa, Thể thao và Du lịch (Sở Văn hóa và Thể thao)</w:t>
            </w:r>
            <w:r w:rsidR="007B01B4">
              <w:rPr>
                <w:rFonts w:eastAsia="Times New Roman"/>
                <w:bCs/>
                <w:sz w:val="24"/>
                <w:szCs w:val="24"/>
                <w:lang w:val="nl-NL"/>
              </w:rPr>
              <w:t>”</w:t>
            </w:r>
          </w:p>
          <w:p w14:paraId="14057FDC" w14:textId="77777777" w:rsidR="00157C10" w:rsidRPr="008C28E2" w:rsidRDefault="00157C10" w:rsidP="00157C10">
            <w:pPr>
              <w:shd w:val="clear" w:color="auto" w:fill="FFFFFF" w:themeFill="background1"/>
              <w:tabs>
                <w:tab w:val="right" w:leader="dot" w:pos="8640"/>
              </w:tabs>
              <w:rPr>
                <w:bCs/>
                <w:color w:val="FF0000"/>
                <w:sz w:val="24"/>
                <w:szCs w:val="24"/>
                <w:lang w:val="nl-NL"/>
              </w:rPr>
            </w:pPr>
          </w:p>
        </w:tc>
      </w:tr>
      <w:tr w:rsidR="0040098D" w:rsidRPr="00972A03" w14:paraId="4189D9AF" w14:textId="77777777" w:rsidTr="00BD6489">
        <w:trPr>
          <w:trHeight w:val="1125"/>
        </w:trPr>
        <w:tc>
          <w:tcPr>
            <w:tcW w:w="2190" w:type="dxa"/>
            <w:vMerge w:val="restart"/>
            <w:vAlign w:val="center"/>
          </w:tcPr>
          <w:p w14:paraId="13DDD4B9" w14:textId="77777777" w:rsidR="0040098D" w:rsidRPr="00BD6489" w:rsidRDefault="0040098D" w:rsidP="00BD6489">
            <w:pPr>
              <w:shd w:val="clear" w:color="auto" w:fill="FFFFFF" w:themeFill="background1"/>
              <w:tabs>
                <w:tab w:val="right" w:leader="dot" w:pos="8640"/>
              </w:tabs>
              <w:rPr>
                <w:b/>
                <w:szCs w:val="24"/>
              </w:rPr>
            </w:pPr>
            <w:r w:rsidRPr="00BD6489">
              <w:rPr>
                <w:b/>
                <w:szCs w:val="24"/>
              </w:rPr>
              <w:lastRenderedPageBreak/>
              <w:t>Định mức hoạt động của Đội tuyên truyền lưu động tại Điều 7 của dự thảo Thông tư</w:t>
            </w:r>
          </w:p>
          <w:p w14:paraId="170AE574" w14:textId="5D0011A2" w:rsidR="0040098D" w:rsidRPr="0040098D" w:rsidRDefault="0040098D" w:rsidP="00157C10">
            <w:pPr>
              <w:shd w:val="clear" w:color="auto" w:fill="FFFFFF" w:themeFill="background1"/>
              <w:tabs>
                <w:tab w:val="right" w:leader="dot" w:pos="8640"/>
              </w:tabs>
              <w:rPr>
                <w:b/>
                <w:sz w:val="24"/>
                <w:szCs w:val="24"/>
              </w:rPr>
            </w:pPr>
          </w:p>
        </w:tc>
        <w:tc>
          <w:tcPr>
            <w:tcW w:w="1800" w:type="dxa"/>
          </w:tcPr>
          <w:p w14:paraId="18115155" w14:textId="76D01AB0" w:rsidR="0040098D" w:rsidRDefault="0040098D" w:rsidP="00157C10">
            <w:pPr>
              <w:shd w:val="clear" w:color="auto" w:fill="FFFFFF" w:themeFill="background1"/>
              <w:tabs>
                <w:tab w:val="right" w:leader="dot" w:pos="8640"/>
              </w:tabs>
              <w:rPr>
                <w:bCs/>
                <w:sz w:val="24"/>
                <w:szCs w:val="24"/>
                <w:lang w:val="nl-NL"/>
              </w:rPr>
            </w:pPr>
            <w:r>
              <w:rPr>
                <w:bCs/>
                <w:sz w:val="24"/>
                <w:szCs w:val="24"/>
                <w:lang w:val="nl-NL"/>
              </w:rPr>
              <w:t>Thái Nguyên</w:t>
            </w:r>
          </w:p>
        </w:tc>
        <w:tc>
          <w:tcPr>
            <w:tcW w:w="6784" w:type="dxa"/>
          </w:tcPr>
          <w:p w14:paraId="6B69FA93" w14:textId="162E5FFA" w:rsidR="0040098D" w:rsidRPr="00E9013A" w:rsidRDefault="0040098D" w:rsidP="0040098D">
            <w:pPr>
              <w:autoSpaceDE w:val="0"/>
              <w:autoSpaceDN w:val="0"/>
              <w:adjustRightInd w:val="0"/>
              <w:rPr>
                <w:rFonts w:eastAsia="Times New Roman"/>
                <w:bCs/>
                <w:sz w:val="24"/>
                <w:szCs w:val="24"/>
                <w:lang w:val="nl-NL"/>
              </w:rPr>
            </w:pPr>
            <w:r w:rsidRPr="00E9013A">
              <w:rPr>
                <w:rFonts w:eastAsia="Times New Roman"/>
                <w:bCs/>
                <w:sz w:val="24"/>
                <w:szCs w:val="24"/>
                <w:lang w:val="nl-NL"/>
              </w:rPr>
              <w:t>Về bảo đảm nguồn lực thực hiện định mức hoạt động: Đề nghị Bộ</w:t>
            </w:r>
            <w:r>
              <w:rPr>
                <w:rFonts w:eastAsia="Times New Roman"/>
                <w:bCs/>
                <w:sz w:val="24"/>
                <w:szCs w:val="24"/>
                <w:lang w:val="nl-NL"/>
              </w:rPr>
              <w:t xml:space="preserve"> </w:t>
            </w:r>
            <w:r w:rsidRPr="00E9013A">
              <w:rPr>
                <w:rFonts w:eastAsia="Times New Roman"/>
                <w:bCs/>
                <w:sz w:val="24"/>
                <w:szCs w:val="24"/>
                <w:lang w:val="nl-NL"/>
              </w:rPr>
              <w:t>Văn hóa, Thể thao và Du lịch quan tâm phối hợp với Bộ Tài chính nghiên cứu,</w:t>
            </w:r>
            <w:r>
              <w:rPr>
                <w:rFonts w:eastAsia="Times New Roman"/>
                <w:bCs/>
                <w:sz w:val="24"/>
                <w:szCs w:val="24"/>
                <w:lang w:val="nl-NL"/>
              </w:rPr>
              <w:t xml:space="preserve"> </w:t>
            </w:r>
            <w:r w:rsidRPr="00E9013A">
              <w:rPr>
                <w:rFonts w:eastAsia="Times New Roman"/>
                <w:bCs/>
                <w:sz w:val="24"/>
                <w:szCs w:val="24"/>
                <w:lang w:val="nl-NL"/>
              </w:rPr>
              <w:t>sớm ban hành văn bản quy định chế độ, định mức chi đối với hoạt động của Đội</w:t>
            </w:r>
            <w:r>
              <w:rPr>
                <w:rFonts w:eastAsia="Times New Roman"/>
                <w:bCs/>
                <w:sz w:val="24"/>
                <w:szCs w:val="24"/>
                <w:lang w:val="nl-NL"/>
              </w:rPr>
              <w:t xml:space="preserve"> </w:t>
            </w:r>
            <w:r w:rsidRPr="00E9013A">
              <w:rPr>
                <w:rFonts w:eastAsia="Times New Roman"/>
                <w:bCs/>
                <w:sz w:val="24"/>
                <w:szCs w:val="24"/>
                <w:lang w:val="nl-NL"/>
              </w:rPr>
              <w:t>Tuyên truyền lưu động nhằm tạo cơ sở pháp lý cho các địa phương bố trí kinh phí</w:t>
            </w:r>
            <w:r>
              <w:rPr>
                <w:rFonts w:eastAsia="Times New Roman"/>
                <w:bCs/>
                <w:sz w:val="24"/>
                <w:szCs w:val="24"/>
                <w:lang w:val="nl-NL"/>
              </w:rPr>
              <w:t xml:space="preserve"> </w:t>
            </w:r>
            <w:r w:rsidRPr="00E9013A">
              <w:rPr>
                <w:rFonts w:eastAsia="Times New Roman"/>
                <w:bCs/>
                <w:sz w:val="24"/>
                <w:szCs w:val="24"/>
                <w:lang w:val="nl-NL"/>
              </w:rPr>
              <w:t>thực hiện, bảo đảm sự thống nhất trong tổ chức triển khai và nâng cao hiệu quả</w:t>
            </w:r>
            <w:r>
              <w:rPr>
                <w:rFonts w:eastAsia="Times New Roman"/>
                <w:bCs/>
                <w:sz w:val="24"/>
                <w:szCs w:val="24"/>
                <w:lang w:val="nl-NL"/>
              </w:rPr>
              <w:t xml:space="preserve"> </w:t>
            </w:r>
            <w:r w:rsidRPr="00E9013A">
              <w:rPr>
                <w:rFonts w:eastAsia="Times New Roman"/>
                <w:bCs/>
                <w:sz w:val="24"/>
                <w:szCs w:val="24"/>
                <w:lang w:val="nl-NL"/>
              </w:rPr>
              <w:t>công tác tuyên truyền cơ sở.</w:t>
            </w:r>
          </w:p>
        </w:tc>
        <w:tc>
          <w:tcPr>
            <w:tcW w:w="4651" w:type="dxa"/>
          </w:tcPr>
          <w:p w14:paraId="274F3F16" w14:textId="7B1AC209" w:rsidR="0040098D" w:rsidRDefault="007E718E" w:rsidP="00157C10">
            <w:pPr>
              <w:shd w:val="clear" w:color="auto" w:fill="FFFFFF" w:themeFill="background1"/>
              <w:tabs>
                <w:tab w:val="right" w:leader="dot" w:pos="8640"/>
              </w:tabs>
              <w:rPr>
                <w:bCs/>
                <w:sz w:val="24"/>
                <w:szCs w:val="24"/>
                <w:lang w:val="nl-NL"/>
              </w:rPr>
            </w:pPr>
            <w:r w:rsidRPr="0043268F">
              <w:rPr>
                <w:rFonts w:eastAsia="Times New Roman"/>
                <w:bCs/>
                <w:sz w:val="24"/>
                <w:szCs w:val="24"/>
                <w:lang w:val="nl-NL"/>
              </w:rPr>
              <w:t>Bộ Văn hóa, Thể thao và Du lịch có ý kiến</w:t>
            </w:r>
            <w:r>
              <w:rPr>
                <w:rFonts w:eastAsia="Times New Roman"/>
                <w:bCs/>
                <w:sz w:val="24"/>
                <w:szCs w:val="24"/>
                <w:lang w:val="nl-NL"/>
              </w:rPr>
              <w:t xml:space="preserve">: </w:t>
            </w:r>
            <w:r w:rsidR="0040098D" w:rsidRPr="0040098D">
              <w:rPr>
                <w:bCs/>
                <w:sz w:val="24"/>
                <w:szCs w:val="24"/>
                <w:lang w:val="nl-NL"/>
              </w:rPr>
              <w:t>N</w:t>
            </w:r>
            <w:r w:rsidR="0040098D" w:rsidRPr="00E9013A">
              <w:rPr>
                <w:bCs/>
                <w:sz w:val="24"/>
                <w:szCs w:val="24"/>
                <w:lang w:val="nl-NL"/>
              </w:rPr>
              <w:t>ội dung này thực hiện theo cơ chế đặt hàng, đấu thầu, giao nhiệm vụ theo quy định của Nghị định 32/2019/NĐ-CP quy định giao nhiệm vụ, đặt hàng hoặc đấu thầu cung cấp sản phẩm, dịch vụ công sử dụng ngân sách nhà nước từ nguồn kinh phí chi thường xuyê</w:t>
            </w:r>
            <w:r w:rsidR="0040098D">
              <w:rPr>
                <w:bCs/>
                <w:sz w:val="24"/>
                <w:szCs w:val="24"/>
                <w:lang w:val="nl-NL"/>
              </w:rPr>
              <w:t>n, được sửa đổi, bổ sung bởi Nghị định số</w:t>
            </w:r>
            <w:r w:rsidR="0040098D">
              <w:t xml:space="preserve"> </w:t>
            </w:r>
            <w:r w:rsidR="0040098D" w:rsidRPr="00E9013A">
              <w:rPr>
                <w:bCs/>
                <w:sz w:val="24"/>
                <w:szCs w:val="24"/>
                <w:lang w:val="nl-NL"/>
              </w:rPr>
              <w:t>214/2025/NĐ-CP</w:t>
            </w:r>
            <w:r w:rsidR="0040098D">
              <w:rPr>
                <w:bCs/>
                <w:sz w:val="24"/>
                <w:szCs w:val="24"/>
                <w:lang w:val="nl-NL"/>
              </w:rPr>
              <w:t xml:space="preserve"> </w:t>
            </w:r>
          </w:p>
          <w:p w14:paraId="5BBECB4B" w14:textId="5BD37B05" w:rsidR="00704E3F" w:rsidRPr="00704E3F" w:rsidRDefault="00704E3F" w:rsidP="007E718E">
            <w:pPr>
              <w:shd w:val="clear" w:color="auto" w:fill="FFFFFF" w:themeFill="background1"/>
              <w:tabs>
                <w:tab w:val="right" w:leader="dot" w:pos="8640"/>
              </w:tabs>
              <w:rPr>
                <w:b/>
                <w:bCs/>
                <w:color w:val="FF0000"/>
                <w:sz w:val="24"/>
                <w:szCs w:val="24"/>
                <w:lang w:val="nl-NL"/>
              </w:rPr>
            </w:pPr>
          </w:p>
        </w:tc>
      </w:tr>
      <w:tr w:rsidR="0040098D" w:rsidRPr="00972A03" w14:paraId="2AE88428" w14:textId="77777777" w:rsidTr="00BD6489">
        <w:trPr>
          <w:trHeight w:val="1125"/>
        </w:trPr>
        <w:tc>
          <w:tcPr>
            <w:tcW w:w="2190" w:type="dxa"/>
            <w:vMerge/>
            <w:vAlign w:val="center"/>
          </w:tcPr>
          <w:p w14:paraId="6C23283B" w14:textId="3B99BC69" w:rsidR="0040098D" w:rsidRDefault="0040098D" w:rsidP="00157C10">
            <w:pPr>
              <w:shd w:val="clear" w:color="auto" w:fill="FFFFFF" w:themeFill="background1"/>
              <w:tabs>
                <w:tab w:val="right" w:leader="dot" w:pos="8640"/>
              </w:tabs>
              <w:rPr>
                <w:b/>
                <w:sz w:val="24"/>
                <w:szCs w:val="24"/>
              </w:rPr>
            </w:pPr>
          </w:p>
        </w:tc>
        <w:tc>
          <w:tcPr>
            <w:tcW w:w="1800" w:type="dxa"/>
          </w:tcPr>
          <w:p w14:paraId="1BCB56F2" w14:textId="5479A378" w:rsidR="0040098D" w:rsidRDefault="0040098D" w:rsidP="00157C10">
            <w:pPr>
              <w:shd w:val="clear" w:color="auto" w:fill="FFFFFF" w:themeFill="background1"/>
              <w:tabs>
                <w:tab w:val="right" w:leader="dot" w:pos="8640"/>
              </w:tabs>
              <w:rPr>
                <w:bCs/>
                <w:sz w:val="24"/>
                <w:szCs w:val="24"/>
                <w:lang w:val="nl-NL"/>
              </w:rPr>
            </w:pPr>
            <w:r>
              <w:rPr>
                <w:bCs/>
                <w:sz w:val="24"/>
                <w:szCs w:val="24"/>
                <w:lang w:val="nl-NL"/>
              </w:rPr>
              <w:t>Sơn La</w:t>
            </w:r>
          </w:p>
        </w:tc>
        <w:tc>
          <w:tcPr>
            <w:tcW w:w="6784" w:type="dxa"/>
          </w:tcPr>
          <w:p w14:paraId="62D350F6" w14:textId="742E1FD7" w:rsidR="0040098D" w:rsidRPr="008C28E2" w:rsidRDefault="0040098D" w:rsidP="0040098D">
            <w:pPr>
              <w:autoSpaceDE w:val="0"/>
              <w:autoSpaceDN w:val="0"/>
              <w:adjustRightInd w:val="0"/>
              <w:rPr>
                <w:rFonts w:eastAsia="Times New Roman"/>
                <w:bCs/>
                <w:sz w:val="24"/>
                <w:szCs w:val="24"/>
                <w:lang w:val="nl-NL"/>
              </w:rPr>
            </w:pPr>
            <w:r w:rsidRPr="009D474D">
              <w:rPr>
                <w:rFonts w:eastAsia="Times New Roman"/>
                <w:bCs/>
                <w:sz w:val="24"/>
                <w:szCs w:val="24"/>
                <w:lang w:val="nl-NL"/>
              </w:rPr>
              <w:t>Đề nghị xem xét bỏ nội dung quy định chỉ tiêu/định mức hoạt động</w:t>
            </w:r>
            <w:r>
              <w:rPr>
                <w:rFonts w:eastAsia="Times New Roman"/>
                <w:bCs/>
                <w:sz w:val="24"/>
                <w:szCs w:val="24"/>
                <w:lang w:val="nl-NL"/>
              </w:rPr>
              <w:t xml:space="preserve"> </w:t>
            </w:r>
            <w:r w:rsidRPr="009D474D">
              <w:rPr>
                <w:rFonts w:eastAsia="Times New Roman"/>
                <w:bCs/>
                <w:sz w:val="24"/>
                <w:szCs w:val="24"/>
                <w:lang w:val="nl-NL"/>
              </w:rPr>
              <w:t>đối với Đội Tuyên truyền lưu động cấp xã tại Điều 7 dự thảo Thông tư (nội</w:t>
            </w:r>
            <w:r>
              <w:rPr>
                <w:rFonts w:eastAsia="Times New Roman"/>
                <w:bCs/>
                <w:sz w:val="24"/>
                <w:szCs w:val="24"/>
                <w:lang w:val="nl-NL"/>
              </w:rPr>
              <w:t xml:space="preserve"> </w:t>
            </w:r>
            <w:r w:rsidRPr="009D474D">
              <w:rPr>
                <w:rFonts w:eastAsia="Times New Roman"/>
                <w:bCs/>
                <w:sz w:val="24"/>
                <w:szCs w:val="24"/>
                <w:lang w:val="nl-NL"/>
              </w:rPr>
              <w:t>dung sửa đổi, bổ sung Điều 2 Thông tư liên tịch số 46/2016/TTLTBTCBVHTTDL), gồm các chỉ tiêu như: số buổi hoạt động trong năm; tổ</w:t>
            </w:r>
            <w:r>
              <w:rPr>
                <w:rFonts w:eastAsia="Times New Roman"/>
                <w:bCs/>
                <w:sz w:val="24"/>
                <w:szCs w:val="24"/>
                <w:lang w:val="nl-NL"/>
              </w:rPr>
              <w:t xml:space="preserve"> </w:t>
            </w:r>
            <w:r w:rsidRPr="009D474D">
              <w:rPr>
                <w:rFonts w:eastAsia="Times New Roman"/>
                <w:bCs/>
                <w:sz w:val="24"/>
                <w:szCs w:val="24"/>
                <w:lang w:val="nl-NL"/>
              </w:rPr>
              <w:t>chức liên hoan, hội thi, hội diễn tuyên truyền lưu động; biên tập tài liệu</w:t>
            </w:r>
            <w:r>
              <w:rPr>
                <w:rFonts w:eastAsia="Times New Roman"/>
                <w:bCs/>
                <w:sz w:val="24"/>
                <w:szCs w:val="24"/>
                <w:lang w:val="nl-NL"/>
              </w:rPr>
              <w:t xml:space="preserve"> </w:t>
            </w:r>
            <w:r w:rsidRPr="00CC4690">
              <w:rPr>
                <w:rFonts w:eastAsia="Times New Roman"/>
                <w:bCs/>
                <w:sz w:val="24"/>
                <w:szCs w:val="24"/>
                <w:lang w:val="nl-NL"/>
              </w:rPr>
              <w:t>tuyên truyền; mở lớp bồi dưỡng nghiệp vụ tuyên truyền cơ sở; biên tập; dàn dựng chương trình mới. Trường hợp vẫn cần quy định trong Thông tư, đề nghị chỉnh lý theo hướng không bắt buộc áp dụng đối với cấp xã chưa thành lập Đội Tuyên truyền lưu động; giao Ủy ban nhân dân cấp tỉnh căn cứ điều kiện thực tế về tổ chức bộ máy, nhân lực, kinh phí, cơ sở vật chất và nhu cầu tuyên truyền tại địa phương để quyết định việc thành lập, tổ chức hoạt động và định mức phù hợp, tránh phát sinh nhiệm vụ vượt quá khả năng đáp ứng của cấp xã. Lý do: Hiện nay tại các xã, phường của tỉnh Sơn La không có Đội Tuyên truyền lưu động được thành</w:t>
            </w:r>
            <w:r w:rsidRPr="009D474D">
              <w:rPr>
                <w:rFonts w:eastAsia="Times New Roman"/>
                <w:bCs/>
                <w:sz w:val="24"/>
                <w:szCs w:val="24"/>
                <w:lang w:val="nl-NL"/>
              </w:rPr>
              <w:t xml:space="preserve"> lập theo mô hình tổ chức chuyên môn nghiệp vụ tại</w:t>
            </w:r>
            <w:r>
              <w:rPr>
                <w:rFonts w:eastAsia="Times New Roman"/>
                <w:bCs/>
                <w:sz w:val="24"/>
                <w:szCs w:val="24"/>
                <w:lang w:val="nl-NL"/>
              </w:rPr>
              <w:t xml:space="preserve"> </w:t>
            </w:r>
            <w:r w:rsidRPr="009D474D">
              <w:rPr>
                <w:rFonts w:eastAsia="Times New Roman"/>
                <w:bCs/>
                <w:sz w:val="24"/>
                <w:szCs w:val="24"/>
                <w:lang w:val="nl-NL"/>
              </w:rPr>
              <w:t>Trung tâm dịch vụ tổng hợp cấp xã, phường; các xã, phường cũng chưa được</w:t>
            </w:r>
            <w:r>
              <w:rPr>
                <w:rFonts w:eastAsia="Times New Roman"/>
                <w:bCs/>
                <w:sz w:val="24"/>
                <w:szCs w:val="24"/>
                <w:lang w:val="nl-NL"/>
              </w:rPr>
              <w:t xml:space="preserve"> </w:t>
            </w:r>
            <w:r w:rsidRPr="009D474D">
              <w:rPr>
                <w:rFonts w:eastAsia="Times New Roman"/>
                <w:bCs/>
                <w:sz w:val="24"/>
                <w:szCs w:val="24"/>
                <w:lang w:val="nl-NL"/>
              </w:rPr>
              <w:t xml:space="preserve">bố trí biên chế, nhân lực </w:t>
            </w:r>
            <w:r w:rsidRPr="009D474D">
              <w:rPr>
                <w:rFonts w:eastAsia="Times New Roman"/>
                <w:bCs/>
                <w:sz w:val="24"/>
                <w:szCs w:val="24"/>
                <w:lang w:val="nl-NL"/>
              </w:rPr>
              <w:lastRenderedPageBreak/>
              <w:t>chuyên trách, kinh phí, phương tiện, trang thiết bị và</w:t>
            </w:r>
            <w:r>
              <w:rPr>
                <w:rFonts w:eastAsia="Times New Roman"/>
                <w:bCs/>
                <w:sz w:val="24"/>
                <w:szCs w:val="24"/>
                <w:lang w:val="nl-NL"/>
              </w:rPr>
              <w:t xml:space="preserve"> </w:t>
            </w:r>
            <w:r w:rsidRPr="009D474D">
              <w:rPr>
                <w:rFonts w:eastAsia="Times New Roman"/>
                <w:bCs/>
                <w:sz w:val="24"/>
                <w:szCs w:val="24"/>
                <w:lang w:val="nl-NL"/>
              </w:rPr>
              <w:t>điều kiện bảo đảm hoạt động thường xuyên cho Đội Tuyên truyền lưu động.</w:t>
            </w:r>
            <w:r>
              <w:rPr>
                <w:rFonts w:eastAsia="Times New Roman"/>
                <w:bCs/>
                <w:sz w:val="24"/>
                <w:szCs w:val="24"/>
                <w:lang w:val="nl-NL"/>
              </w:rPr>
              <w:t xml:space="preserve"> </w:t>
            </w:r>
            <w:r w:rsidRPr="009D474D">
              <w:rPr>
                <w:rFonts w:eastAsia="Times New Roman"/>
                <w:bCs/>
                <w:sz w:val="24"/>
                <w:szCs w:val="24"/>
                <w:lang w:val="nl-NL"/>
              </w:rPr>
              <w:t>Các hoạt động tuyên truyền ở cơ sở hiện chủ yếu được lồng ghép thông</w:t>
            </w:r>
            <w:r>
              <w:rPr>
                <w:rFonts w:eastAsia="Times New Roman"/>
                <w:bCs/>
                <w:sz w:val="24"/>
                <w:szCs w:val="24"/>
                <w:lang w:val="nl-NL"/>
              </w:rPr>
              <w:t xml:space="preserve"> </w:t>
            </w:r>
            <w:r w:rsidRPr="009D474D">
              <w:rPr>
                <w:rFonts w:eastAsia="Times New Roman"/>
                <w:bCs/>
                <w:sz w:val="24"/>
                <w:szCs w:val="24"/>
                <w:lang w:val="nl-NL"/>
              </w:rPr>
              <w:t>qua hệ thống truyền thanh, các hội nghị, sinh hoạt cộng đồng tại bản, hoạt động</w:t>
            </w:r>
            <w:r>
              <w:rPr>
                <w:rFonts w:eastAsia="Times New Roman"/>
                <w:bCs/>
                <w:sz w:val="24"/>
                <w:szCs w:val="24"/>
                <w:lang w:val="nl-NL"/>
              </w:rPr>
              <w:t xml:space="preserve"> </w:t>
            </w:r>
            <w:r w:rsidRPr="009D474D">
              <w:rPr>
                <w:rFonts w:eastAsia="Times New Roman"/>
                <w:bCs/>
                <w:sz w:val="24"/>
                <w:szCs w:val="24"/>
                <w:lang w:val="nl-NL"/>
              </w:rPr>
              <w:t>của Mặt trận Tổ quốc, các tổ chức chính trị - xã hội, công chức chuyên môn và</w:t>
            </w:r>
            <w:r>
              <w:rPr>
                <w:rFonts w:eastAsia="Times New Roman"/>
                <w:bCs/>
                <w:sz w:val="24"/>
                <w:szCs w:val="24"/>
                <w:lang w:val="nl-NL"/>
              </w:rPr>
              <w:t xml:space="preserve"> </w:t>
            </w:r>
            <w:r w:rsidRPr="009D474D">
              <w:rPr>
                <w:rFonts w:eastAsia="Times New Roman"/>
                <w:bCs/>
                <w:sz w:val="24"/>
                <w:szCs w:val="24"/>
                <w:lang w:val="nl-NL"/>
              </w:rPr>
              <w:t>các thiết chế văn hóa hiện có. Vì vậy, việc quy định chỉ tiêu, định mức hoạt</w:t>
            </w:r>
            <w:r>
              <w:rPr>
                <w:rFonts w:eastAsia="Times New Roman"/>
                <w:bCs/>
                <w:sz w:val="24"/>
                <w:szCs w:val="24"/>
                <w:lang w:val="nl-NL"/>
              </w:rPr>
              <w:t xml:space="preserve"> </w:t>
            </w:r>
            <w:r w:rsidRPr="009D474D">
              <w:rPr>
                <w:rFonts w:eastAsia="Times New Roman"/>
                <w:bCs/>
                <w:sz w:val="24"/>
                <w:szCs w:val="24"/>
                <w:lang w:val="nl-NL"/>
              </w:rPr>
              <w:t>động bắt buộc đối với Đội Tuyên truyền lưu động cấp xã, phường là chưa phù</w:t>
            </w:r>
            <w:r>
              <w:rPr>
                <w:rFonts w:eastAsia="Times New Roman"/>
                <w:bCs/>
                <w:sz w:val="24"/>
                <w:szCs w:val="24"/>
                <w:lang w:val="nl-NL"/>
              </w:rPr>
              <w:t xml:space="preserve"> </w:t>
            </w:r>
            <w:r w:rsidRPr="009D474D">
              <w:rPr>
                <w:rFonts w:eastAsia="Times New Roman"/>
                <w:bCs/>
                <w:sz w:val="24"/>
                <w:szCs w:val="24"/>
                <w:lang w:val="nl-NL"/>
              </w:rPr>
              <w:t>hợp với điều kiện thực tế của xã, phường trên địa bàn tỉnh Sơn La hiện nay.</w:t>
            </w:r>
          </w:p>
        </w:tc>
        <w:tc>
          <w:tcPr>
            <w:tcW w:w="4651" w:type="dxa"/>
          </w:tcPr>
          <w:p w14:paraId="17151D15" w14:textId="235875A3" w:rsidR="005418A5" w:rsidRPr="004B5404" w:rsidRDefault="004B5404" w:rsidP="005418A5">
            <w:pPr>
              <w:shd w:val="clear" w:color="auto" w:fill="FFFFFF" w:themeFill="background1"/>
              <w:tabs>
                <w:tab w:val="right" w:leader="dot" w:pos="8640"/>
              </w:tabs>
              <w:rPr>
                <w:bCs/>
                <w:sz w:val="24"/>
                <w:szCs w:val="24"/>
                <w:lang w:val="nl-NL"/>
              </w:rPr>
            </w:pPr>
            <w:r w:rsidRPr="004B5404">
              <w:rPr>
                <w:bCs/>
                <w:sz w:val="24"/>
                <w:szCs w:val="24"/>
                <w:lang w:val="nl-NL"/>
              </w:rPr>
              <w:lastRenderedPageBreak/>
              <w:t xml:space="preserve">Bộ Văn hóa, Thể thao và Du lịch có ý kiến </w:t>
            </w:r>
            <w:r w:rsidR="0066258B" w:rsidRPr="004B5404">
              <w:rPr>
                <w:bCs/>
                <w:sz w:val="24"/>
                <w:szCs w:val="24"/>
                <w:lang w:val="nl-NL"/>
              </w:rPr>
              <w:t>như sau:</w:t>
            </w:r>
            <w:r>
              <w:rPr>
                <w:bCs/>
                <w:sz w:val="24"/>
                <w:szCs w:val="24"/>
                <w:lang w:val="nl-NL"/>
              </w:rPr>
              <w:t xml:space="preserve"> </w:t>
            </w:r>
            <w:r w:rsidR="005418A5" w:rsidRPr="004B5404">
              <w:rPr>
                <w:bCs/>
                <w:sz w:val="24"/>
                <w:szCs w:val="24"/>
                <w:lang w:val="nl-NL"/>
              </w:rPr>
              <w:t>Dự thảo Thông tư quy định khung định mức hoạt động của Đội Tuyên truyền lưu động nhằm làm căn cứ để các địa phương xây dựng kế hoạch hoạt động, bố trí nguồn lực, tổ chức thực hiện và đánh giá hiệu quả hoạt động của Đội Tuyên truyền lưu động; đồng thời bảo đảm tính thống nhất trong quản lý nhà nước về hoạt động tuyên truyền cơ sở trên phạm vi cả nước. (Hiện nay, cả nước đang có 3559 Đội tuyên truyền lưu động cấp xã)</w:t>
            </w:r>
            <w:r>
              <w:rPr>
                <w:bCs/>
                <w:sz w:val="24"/>
                <w:szCs w:val="24"/>
                <w:lang w:val="nl-NL"/>
              </w:rPr>
              <w:t>.</w:t>
            </w:r>
          </w:p>
          <w:p w14:paraId="2635D2C1" w14:textId="29B571EC" w:rsidR="005418A5" w:rsidRPr="004B5404" w:rsidRDefault="005418A5" w:rsidP="005418A5">
            <w:pPr>
              <w:shd w:val="clear" w:color="auto" w:fill="FFFFFF" w:themeFill="background1"/>
              <w:tabs>
                <w:tab w:val="right" w:leader="dot" w:pos="8640"/>
              </w:tabs>
              <w:rPr>
                <w:bCs/>
                <w:sz w:val="24"/>
                <w:szCs w:val="24"/>
                <w:lang w:val="nl-NL"/>
              </w:rPr>
            </w:pPr>
            <w:r w:rsidRPr="004B5404">
              <w:rPr>
                <w:bCs/>
                <w:sz w:val="24"/>
                <w:szCs w:val="24"/>
                <w:lang w:val="nl-NL"/>
              </w:rPr>
              <w:t xml:space="preserve">Đối với ý kiến đề nghị không quy định chỉ tiêu, định mức hoạt động đối với Đội Tuyên truyền lưu động cấp xã hoặc chỉ áp dụng đối với các địa phương đã thành lập Đội, Cục nhận thấy việc quy định khung định mức là cần thiết để </w:t>
            </w:r>
            <w:r w:rsidRPr="004B5404">
              <w:rPr>
                <w:bCs/>
                <w:sz w:val="24"/>
                <w:szCs w:val="24"/>
                <w:lang w:val="nl-NL"/>
              </w:rPr>
              <w:lastRenderedPageBreak/>
              <w:t xml:space="preserve">làm cơ sở triển khai khi địa phương tổ chức Đội Tuyên truyền lưu động theo quy định. </w:t>
            </w:r>
          </w:p>
          <w:p w14:paraId="13EB37B7" w14:textId="26B6648D" w:rsidR="005418A5" w:rsidRPr="004B5404" w:rsidRDefault="005418A5" w:rsidP="005418A5">
            <w:pPr>
              <w:shd w:val="clear" w:color="auto" w:fill="FFFFFF" w:themeFill="background1"/>
              <w:tabs>
                <w:tab w:val="right" w:leader="dot" w:pos="8640"/>
              </w:tabs>
              <w:rPr>
                <w:bCs/>
                <w:sz w:val="24"/>
                <w:szCs w:val="24"/>
                <w:lang w:val="nl-NL"/>
              </w:rPr>
            </w:pPr>
            <w:r w:rsidRPr="004B5404">
              <w:rPr>
                <w:bCs/>
                <w:sz w:val="24"/>
                <w:szCs w:val="24"/>
                <w:lang w:val="nl-NL"/>
              </w:rPr>
              <w:t>Đồng thời, tại dự thảo Thông tư đã quy đị</w:t>
            </w:r>
            <w:r w:rsidR="001B054A" w:rsidRPr="004B5404">
              <w:rPr>
                <w:bCs/>
                <w:sz w:val="24"/>
                <w:szCs w:val="24"/>
                <w:lang w:val="nl-NL"/>
              </w:rPr>
              <w:t>nh: “</w:t>
            </w:r>
            <w:r w:rsidRPr="004B5404">
              <w:rPr>
                <w:bCs/>
                <w:sz w:val="24"/>
                <w:szCs w:val="24"/>
                <w:lang w:val="nl-NL"/>
              </w:rPr>
              <w:t>Ủy ban nhân dân tỉnh, thành phố trực thuộc trung ương quyết định định mức hoạt động trên cơ sở đề nghị của Giám đốc Sở Văn hóa, Thể thao và Du lịch (Sở Văn hóa và Thể thao), phù hợp với tình hình thực tế của địa phương. Định mức hoạt động cụ thể tại từng tỉnh có thể thấp hơn hoặc cao hơn, nhưng mức tăng, giảm không vượt quá 20% khung định mức hoạt động quy định tạ</w:t>
            </w:r>
            <w:r w:rsidR="001B054A" w:rsidRPr="004B5404">
              <w:rPr>
                <w:bCs/>
                <w:sz w:val="24"/>
                <w:szCs w:val="24"/>
                <w:lang w:val="nl-NL"/>
              </w:rPr>
              <w:t xml:space="preserve">i Thông tư này”. </w:t>
            </w:r>
            <w:r w:rsidRPr="004B5404">
              <w:rPr>
                <w:bCs/>
                <w:sz w:val="24"/>
                <w:szCs w:val="24"/>
                <w:lang w:val="nl-NL"/>
              </w:rPr>
              <w:t>Quy định này đã trao quyền chủ động cho địa phương trong việc xác định định mức hoạt động phù hợp với điều kiện về tổ chức bộ máy, nhân lực, kinh phí, cơ sở vật chất và yêu cầu thực tiễ</w:t>
            </w:r>
            <w:r w:rsidR="001B054A" w:rsidRPr="004B5404">
              <w:rPr>
                <w:bCs/>
                <w:sz w:val="24"/>
                <w:szCs w:val="24"/>
                <w:lang w:val="nl-NL"/>
              </w:rPr>
              <w:t>n.</w:t>
            </w:r>
          </w:p>
          <w:p w14:paraId="5FD5DF68" w14:textId="41C53089" w:rsidR="00172081" w:rsidRPr="004B5404" w:rsidRDefault="005418A5" w:rsidP="005418A5">
            <w:pPr>
              <w:shd w:val="clear" w:color="auto" w:fill="FFFFFF" w:themeFill="background1"/>
              <w:tabs>
                <w:tab w:val="right" w:leader="dot" w:pos="8640"/>
              </w:tabs>
              <w:rPr>
                <w:bCs/>
                <w:sz w:val="24"/>
                <w:szCs w:val="24"/>
                <w:lang w:val="nl-NL"/>
              </w:rPr>
            </w:pPr>
            <w:r w:rsidRPr="004B5404">
              <w:rPr>
                <w:bCs/>
                <w:sz w:val="24"/>
                <w:szCs w:val="24"/>
                <w:lang w:val="nl-NL"/>
              </w:rPr>
              <w:t>Đối với những địa phương chưa thành lập Đội Tuyên truyền lưu động cấp xã, việc chưa tổ chức Đội không làm phát sinh nghĩa vụ phải thực hiện các chỉ tiêu, định mức hoạt động quy định tại Thông tư. Khi địa phương thành lập và tổ chức hoạt động của Đội Tuyên truyền lưu động thì việc áp dụng định mức được thực hiện theo quy định của Thông tư và quyết định của Ủy ban nhân dân cấp tỉnh.</w:t>
            </w:r>
          </w:p>
        </w:tc>
      </w:tr>
      <w:tr w:rsidR="00F93B5D" w:rsidRPr="00972A03" w14:paraId="33DCA9AB" w14:textId="77777777" w:rsidTr="00BD6489">
        <w:trPr>
          <w:trHeight w:val="1125"/>
        </w:trPr>
        <w:tc>
          <w:tcPr>
            <w:tcW w:w="2190" w:type="dxa"/>
            <w:vMerge w:val="restart"/>
            <w:vAlign w:val="center"/>
          </w:tcPr>
          <w:p w14:paraId="22918A09" w14:textId="77777777" w:rsidR="00F93B5D" w:rsidRDefault="00F93B5D" w:rsidP="00157C10">
            <w:pPr>
              <w:shd w:val="clear" w:color="auto" w:fill="FFFFFF" w:themeFill="background1"/>
              <w:tabs>
                <w:tab w:val="right" w:leader="dot" w:pos="8640"/>
              </w:tabs>
              <w:rPr>
                <w:b/>
                <w:sz w:val="24"/>
                <w:szCs w:val="24"/>
              </w:rPr>
            </w:pPr>
            <w:r>
              <w:rPr>
                <w:b/>
                <w:sz w:val="24"/>
                <w:szCs w:val="24"/>
              </w:rPr>
              <w:lastRenderedPageBreak/>
              <w:t xml:space="preserve">Định mức hoạt động của Đội tuyên truyền lưu động tại </w:t>
            </w:r>
            <w:r w:rsidRPr="003473C4">
              <w:rPr>
                <w:b/>
                <w:sz w:val="24"/>
                <w:szCs w:val="24"/>
              </w:rPr>
              <w:t>Điều 7 của dự thảo Thông tư</w:t>
            </w:r>
          </w:p>
          <w:p w14:paraId="562E29DD" w14:textId="0A4FB25D" w:rsidR="00F93B5D" w:rsidRDefault="00F93B5D" w:rsidP="00157C10">
            <w:pPr>
              <w:shd w:val="clear" w:color="auto" w:fill="FFFFFF" w:themeFill="background1"/>
              <w:tabs>
                <w:tab w:val="right" w:leader="dot" w:pos="8640"/>
              </w:tabs>
              <w:rPr>
                <w:b/>
                <w:sz w:val="24"/>
                <w:szCs w:val="24"/>
              </w:rPr>
            </w:pPr>
          </w:p>
        </w:tc>
        <w:tc>
          <w:tcPr>
            <w:tcW w:w="1800" w:type="dxa"/>
          </w:tcPr>
          <w:p w14:paraId="4408F95F" w14:textId="7A14CD47" w:rsidR="00F93B5D" w:rsidRDefault="00F93B5D" w:rsidP="00157C10">
            <w:pPr>
              <w:shd w:val="clear" w:color="auto" w:fill="FFFFFF" w:themeFill="background1"/>
              <w:tabs>
                <w:tab w:val="right" w:leader="dot" w:pos="8640"/>
              </w:tabs>
              <w:rPr>
                <w:bCs/>
                <w:sz w:val="24"/>
                <w:szCs w:val="24"/>
                <w:lang w:val="nl-NL"/>
              </w:rPr>
            </w:pPr>
            <w:r>
              <w:rPr>
                <w:bCs/>
                <w:sz w:val="24"/>
                <w:szCs w:val="24"/>
                <w:lang w:val="nl-NL"/>
              </w:rPr>
              <w:t>Bắc Ninh (Hội đồng)</w:t>
            </w:r>
          </w:p>
        </w:tc>
        <w:tc>
          <w:tcPr>
            <w:tcW w:w="6784" w:type="dxa"/>
          </w:tcPr>
          <w:p w14:paraId="2753958B" w14:textId="648F927B" w:rsidR="00F93B5D" w:rsidRPr="009D474D" w:rsidRDefault="00F93B5D" w:rsidP="00157C10">
            <w:pPr>
              <w:autoSpaceDE w:val="0"/>
              <w:autoSpaceDN w:val="0"/>
              <w:adjustRightInd w:val="0"/>
              <w:rPr>
                <w:rFonts w:eastAsia="Times New Roman"/>
                <w:bCs/>
                <w:sz w:val="24"/>
                <w:szCs w:val="24"/>
                <w:lang w:val="nl-NL"/>
              </w:rPr>
            </w:pPr>
            <w:r w:rsidRPr="0069553D">
              <w:rPr>
                <w:rFonts w:eastAsia="Times New Roman"/>
                <w:bCs/>
                <w:sz w:val="24"/>
                <w:szCs w:val="24"/>
                <w:lang w:val="nl-NL"/>
              </w:rPr>
              <w:t>Việc điều chỉnh định mức hoạt động của Đội Tuyên truyền lưu động cần</w:t>
            </w:r>
            <w:r>
              <w:rPr>
                <w:rFonts w:eastAsia="Times New Roman"/>
                <w:bCs/>
                <w:sz w:val="24"/>
                <w:szCs w:val="24"/>
                <w:lang w:val="nl-NL"/>
              </w:rPr>
              <w:t xml:space="preserve"> </w:t>
            </w:r>
            <w:r w:rsidRPr="0069553D">
              <w:rPr>
                <w:rFonts w:eastAsia="Times New Roman"/>
                <w:bCs/>
                <w:sz w:val="24"/>
                <w:szCs w:val="24"/>
                <w:lang w:val="nl-NL"/>
              </w:rPr>
              <w:t>bảo đảm phù hợp với yêu cầu thực tiễn, điều kiện tổ chức thực hiện và khả năng</w:t>
            </w:r>
            <w:r>
              <w:rPr>
                <w:rFonts w:eastAsia="Times New Roman"/>
                <w:bCs/>
                <w:sz w:val="24"/>
                <w:szCs w:val="24"/>
                <w:lang w:val="nl-NL"/>
              </w:rPr>
              <w:t xml:space="preserve"> </w:t>
            </w:r>
            <w:r w:rsidRPr="0069553D">
              <w:rPr>
                <w:rFonts w:eastAsia="Times New Roman"/>
                <w:bCs/>
                <w:sz w:val="24"/>
                <w:szCs w:val="24"/>
                <w:lang w:val="nl-NL"/>
              </w:rPr>
              <w:t>cân đối nguồn lực của địa phương; tránh điều chỉnh cơ học theo số lượng đơn vị</w:t>
            </w:r>
            <w:r>
              <w:rPr>
                <w:rFonts w:eastAsia="Times New Roman"/>
                <w:bCs/>
                <w:sz w:val="24"/>
                <w:szCs w:val="24"/>
                <w:lang w:val="nl-NL"/>
              </w:rPr>
              <w:t xml:space="preserve"> </w:t>
            </w:r>
            <w:r w:rsidRPr="0069553D">
              <w:rPr>
                <w:rFonts w:eastAsia="Times New Roman"/>
                <w:bCs/>
                <w:sz w:val="24"/>
                <w:szCs w:val="24"/>
                <w:lang w:val="nl-NL"/>
              </w:rPr>
              <w:t>hành chính. Đề nghị nghiên cứu xây dựng định mức theo nhóm địa bàn, vùng,</w:t>
            </w:r>
            <w:r>
              <w:rPr>
                <w:rFonts w:eastAsia="Times New Roman"/>
                <w:bCs/>
                <w:sz w:val="24"/>
                <w:szCs w:val="24"/>
                <w:lang w:val="nl-NL"/>
              </w:rPr>
              <w:t xml:space="preserve"> </w:t>
            </w:r>
            <w:r w:rsidRPr="0069553D">
              <w:rPr>
                <w:rFonts w:eastAsia="Times New Roman"/>
                <w:bCs/>
                <w:sz w:val="24"/>
                <w:szCs w:val="24"/>
                <w:lang w:val="nl-NL"/>
              </w:rPr>
              <w:t>khu vực trên cơ sở xem xét các yếu tố như quy mô dân số, diện tích, đặc điểm</w:t>
            </w:r>
            <w:r>
              <w:rPr>
                <w:rFonts w:eastAsia="Times New Roman"/>
                <w:bCs/>
                <w:sz w:val="24"/>
                <w:szCs w:val="24"/>
                <w:lang w:val="nl-NL"/>
              </w:rPr>
              <w:t xml:space="preserve"> </w:t>
            </w:r>
            <w:r w:rsidRPr="0069553D">
              <w:rPr>
                <w:rFonts w:eastAsia="Times New Roman"/>
                <w:bCs/>
                <w:sz w:val="24"/>
                <w:szCs w:val="24"/>
                <w:lang w:val="nl-NL"/>
              </w:rPr>
              <w:t>địa bàn và yêu cầu nhiệm vụ tuyên truyền để xác định định mức phù hợp, bảo</w:t>
            </w:r>
            <w:r>
              <w:rPr>
                <w:rFonts w:eastAsia="Times New Roman"/>
                <w:bCs/>
                <w:sz w:val="24"/>
                <w:szCs w:val="24"/>
                <w:lang w:val="nl-NL"/>
              </w:rPr>
              <w:t xml:space="preserve"> </w:t>
            </w:r>
            <w:r w:rsidRPr="0069553D">
              <w:rPr>
                <w:rFonts w:eastAsia="Times New Roman"/>
                <w:bCs/>
                <w:sz w:val="24"/>
                <w:szCs w:val="24"/>
                <w:lang w:val="nl-NL"/>
              </w:rPr>
              <w:t>đảm tính khả thi, hiệu quả trong tổ chức thực hiện</w:t>
            </w:r>
          </w:p>
        </w:tc>
        <w:tc>
          <w:tcPr>
            <w:tcW w:w="4651" w:type="dxa"/>
          </w:tcPr>
          <w:p w14:paraId="0191F8E7" w14:textId="2E5B2EE9" w:rsidR="00F93B5D" w:rsidRDefault="004B5404" w:rsidP="00157C10">
            <w:pPr>
              <w:shd w:val="clear" w:color="auto" w:fill="FFFFFF" w:themeFill="background1"/>
              <w:tabs>
                <w:tab w:val="right" w:leader="dot" w:pos="8640"/>
              </w:tabs>
              <w:rPr>
                <w:bCs/>
                <w:sz w:val="24"/>
                <w:szCs w:val="24"/>
                <w:lang w:val="nl-NL"/>
              </w:rPr>
            </w:pPr>
            <w:r w:rsidRPr="0043268F">
              <w:rPr>
                <w:rFonts w:eastAsia="Times New Roman"/>
                <w:bCs/>
                <w:sz w:val="24"/>
                <w:szCs w:val="24"/>
                <w:lang w:val="nl-NL"/>
              </w:rPr>
              <w:t>Bộ Văn hóa, Thể thao và Du lịch có ý kiến</w:t>
            </w:r>
            <w:r w:rsidRPr="0069553D">
              <w:rPr>
                <w:bCs/>
                <w:sz w:val="24"/>
                <w:szCs w:val="24"/>
                <w:lang w:val="nl-NL"/>
              </w:rPr>
              <w:t xml:space="preserve"> </w:t>
            </w:r>
            <w:r w:rsidR="00F93B5D" w:rsidRPr="0069553D">
              <w:rPr>
                <w:bCs/>
                <w:sz w:val="24"/>
                <w:szCs w:val="24"/>
                <w:lang w:val="nl-NL"/>
              </w:rPr>
              <w:t xml:space="preserve">Nội dung này đã được dự thảo xử lý theo hướng giao Ủy ban nhân dân cấp tỉnh quyết định định mức hoạt động cụ thể phù hợp với tình hình thực tế tại địa phương </w:t>
            </w:r>
          </w:p>
          <w:p w14:paraId="4C9CBBC7" w14:textId="43EC0C91" w:rsidR="00B968A6" w:rsidRPr="00B968A6" w:rsidRDefault="00B968A6" w:rsidP="00157C10">
            <w:pPr>
              <w:shd w:val="clear" w:color="auto" w:fill="FFFFFF" w:themeFill="background1"/>
              <w:tabs>
                <w:tab w:val="right" w:leader="dot" w:pos="8640"/>
              </w:tabs>
              <w:rPr>
                <w:b/>
                <w:bCs/>
                <w:color w:val="FF0000"/>
                <w:sz w:val="24"/>
                <w:szCs w:val="24"/>
                <w:lang w:val="nl-NL"/>
              </w:rPr>
            </w:pPr>
          </w:p>
        </w:tc>
      </w:tr>
      <w:tr w:rsidR="00F93B5D" w:rsidRPr="00972A03" w14:paraId="5031A51C" w14:textId="77777777" w:rsidTr="00BD6489">
        <w:trPr>
          <w:trHeight w:val="1125"/>
        </w:trPr>
        <w:tc>
          <w:tcPr>
            <w:tcW w:w="2190" w:type="dxa"/>
            <w:vMerge/>
            <w:vAlign w:val="center"/>
          </w:tcPr>
          <w:p w14:paraId="30D4B0C6" w14:textId="613753AA" w:rsidR="00F93B5D" w:rsidRDefault="00F93B5D" w:rsidP="00157C10">
            <w:pPr>
              <w:shd w:val="clear" w:color="auto" w:fill="FFFFFF" w:themeFill="background1"/>
              <w:tabs>
                <w:tab w:val="right" w:leader="dot" w:pos="8640"/>
              </w:tabs>
              <w:rPr>
                <w:b/>
                <w:sz w:val="24"/>
                <w:szCs w:val="24"/>
              </w:rPr>
            </w:pPr>
          </w:p>
        </w:tc>
        <w:tc>
          <w:tcPr>
            <w:tcW w:w="1800" w:type="dxa"/>
          </w:tcPr>
          <w:p w14:paraId="6A8E777D" w14:textId="76F36603" w:rsidR="00F93B5D" w:rsidRDefault="00F93B5D" w:rsidP="00157C10">
            <w:pPr>
              <w:shd w:val="clear" w:color="auto" w:fill="FFFFFF" w:themeFill="background1"/>
              <w:tabs>
                <w:tab w:val="right" w:leader="dot" w:pos="8640"/>
              </w:tabs>
              <w:rPr>
                <w:bCs/>
                <w:sz w:val="24"/>
                <w:szCs w:val="24"/>
                <w:lang w:val="nl-NL"/>
              </w:rPr>
            </w:pPr>
            <w:r>
              <w:rPr>
                <w:bCs/>
                <w:sz w:val="24"/>
                <w:szCs w:val="24"/>
                <w:lang w:val="nl-NL"/>
              </w:rPr>
              <w:t>Lạng Sơn (HĐND)</w:t>
            </w:r>
          </w:p>
        </w:tc>
        <w:tc>
          <w:tcPr>
            <w:tcW w:w="6784" w:type="dxa"/>
          </w:tcPr>
          <w:p w14:paraId="768AF543" w14:textId="4EFE11BF" w:rsidR="00F93B5D" w:rsidRPr="00A21A58" w:rsidRDefault="00F93B5D" w:rsidP="00157C10">
            <w:pPr>
              <w:autoSpaceDE w:val="0"/>
              <w:autoSpaceDN w:val="0"/>
              <w:adjustRightInd w:val="0"/>
              <w:rPr>
                <w:rFonts w:eastAsia="Times New Roman"/>
                <w:bCs/>
                <w:sz w:val="24"/>
                <w:szCs w:val="24"/>
                <w:lang w:val="nl-NL"/>
              </w:rPr>
            </w:pPr>
            <w:r w:rsidRPr="00A21A58">
              <w:rPr>
                <w:rFonts w:eastAsia="Times New Roman"/>
                <w:bCs/>
                <w:sz w:val="24"/>
                <w:szCs w:val="24"/>
                <w:lang w:val="nl-NL"/>
              </w:rPr>
              <w:t>Đề nghị cơ quan soạn thảo bổ sung quy định về cơ chế phân cấp linh</w:t>
            </w:r>
            <w:r>
              <w:rPr>
                <w:rFonts w:eastAsia="Times New Roman"/>
                <w:bCs/>
                <w:sz w:val="24"/>
                <w:szCs w:val="24"/>
                <w:lang w:val="nl-NL"/>
              </w:rPr>
              <w:t xml:space="preserve"> </w:t>
            </w:r>
            <w:r w:rsidRPr="00A21A58">
              <w:rPr>
                <w:rFonts w:eastAsia="Times New Roman"/>
                <w:bCs/>
                <w:sz w:val="24"/>
                <w:szCs w:val="24"/>
                <w:lang w:val="nl-NL"/>
              </w:rPr>
              <w:t>hoạt cho Ủy ban nhân dân cấp tỉnh trong việc quyết định điều chỉnh lộ trình thực</w:t>
            </w:r>
            <w:r>
              <w:rPr>
                <w:rFonts w:eastAsia="Times New Roman"/>
                <w:bCs/>
                <w:sz w:val="24"/>
                <w:szCs w:val="24"/>
                <w:lang w:val="nl-NL"/>
              </w:rPr>
              <w:t xml:space="preserve"> </w:t>
            </w:r>
            <w:r w:rsidRPr="00A21A58">
              <w:rPr>
                <w:rFonts w:eastAsia="Times New Roman"/>
                <w:bCs/>
                <w:sz w:val="24"/>
                <w:szCs w:val="24"/>
                <w:lang w:val="nl-NL"/>
              </w:rPr>
              <w:t xml:space="preserve">hiện định mức hoạt động tại các đơn vị cấp xã chưa đáp ứng đủ điều kiện, </w:t>
            </w:r>
            <w:r w:rsidRPr="00A21A58">
              <w:rPr>
                <w:rFonts w:eastAsia="Times New Roman"/>
                <w:bCs/>
                <w:sz w:val="24"/>
                <w:szCs w:val="24"/>
                <w:u w:val="single"/>
                <w:lang w:val="nl-NL"/>
              </w:rPr>
              <w:t>đồng thời có cơ chế hỗ trợ chuyên môn, nghiệp vụ từ Đội Tuyên truyền lưu động cấp tỉnh xuống cơ sở trong giai đoạn chuyển tiếp.</w:t>
            </w:r>
          </w:p>
        </w:tc>
        <w:tc>
          <w:tcPr>
            <w:tcW w:w="4651" w:type="dxa"/>
          </w:tcPr>
          <w:p w14:paraId="087F68D5" w14:textId="74AAF15F" w:rsidR="00F93B5D" w:rsidRPr="004B5404" w:rsidRDefault="004B5404" w:rsidP="00157C10">
            <w:pPr>
              <w:shd w:val="clear" w:color="auto" w:fill="FFFFFF" w:themeFill="background1"/>
              <w:tabs>
                <w:tab w:val="right" w:leader="dot" w:pos="8640"/>
              </w:tabs>
              <w:rPr>
                <w:rFonts w:eastAsia="Times New Roman"/>
                <w:bCs/>
                <w:sz w:val="24"/>
                <w:szCs w:val="24"/>
                <w:lang w:val="nl-NL"/>
              </w:rPr>
            </w:pPr>
            <w:r w:rsidRPr="004B5404">
              <w:rPr>
                <w:rFonts w:eastAsia="Times New Roman"/>
                <w:bCs/>
                <w:sz w:val="24"/>
                <w:szCs w:val="24"/>
                <w:lang w:val="nl-NL"/>
              </w:rPr>
              <w:t xml:space="preserve">Bộ Văn hóa, Thể thao và Du lịch có ý kiến </w:t>
            </w:r>
            <w:r w:rsidR="00F93B5D" w:rsidRPr="004B5404">
              <w:rPr>
                <w:rFonts w:eastAsia="Times New Roman"/>
                <w:bCs/>
                <w:sz w:val="24"/>
                <w:szCs w:val="24"/>
                <w:lang w:val="nl-NL"/>
              </w:rPr>
              <w:t>Ủy ban nhân dân cấp tỉnh phân cấp theo quy định của Luật Tổ chức chính quyền địa phương</w:t>
            </w:r>
            <w:r>
              <w:rPr>
                <w:rFonts w:eastAsia="Times New Roman"/>
                <w:bCs/>
                <w:sz w:val="24"/>
                <w:szCs w:val="24"/>
                <w:lang w:val="nl-NL"/>
              </w:rPr>
              <w:t>.</w:t>
            </w:r>
          </w:p>
          <w:p w14:paraId="50909F4A" w14:textId="2BDE5532" w:rsidR="0040117F" w:rsidRPr="004B5404" w:rsidRDefault="0040117F" w:rsidP="0040117F">
            <w:pPr>
              <w:shd w:val="clear" w:color="auto" w:fill="FFFFFF" w:themeFill="background1"/>
              <w:tabs>
                <w:tab w:val="right" w:leader="dot" w:pos="8640"/>
              </w:tabs>
              <w:rPr>
                <w:rFonts w:eastAsia="Times New Roman"/>
                <w:bCs/>
                <w:sz w:val="24"/>
                <w:szCs w:val="24"/>
                <w:lang w:val="nl-NL"/>
              </w:rPr>
            </w:pPr>
            <w:r w:rsidRPr="004B5404">
              <w:rPr>
                <w:rFonts w:eastAsia="Times New Roman"/>
                <w:bCs/>
                <w:sz w:val="24"/>
                <w:szCs w:val="24"/>
                <w:lang w:val="nl-NL"/>
              </w:rPr>
              <w:t>Dự thảo Thông tư quy định khung định mức hoạt động của Đội Tuyên truyền lưu động nhằm tạo cơ sở thống nhất để các địa phương xây dựng kế hoạch, tổ chức thực hiện và đánh giá hiệu quả hoạt động, đồng thời vẫn bảo đảm tính linh hoạt trong quá trình áp dụng.</w:t>
            </w:r>
          </w:p>
          <w:p w14:paraId="2848136F" w14:textId="18F0741C" w:rsidR="0040117F" w:rsidRPr="004B5404" w:rsidRDefault="0040117F" w:rsidP="0040117F">
            <w:pPr>
              <w:shd w:val="clear" w:color="auto" w:fill="FFFFFF" w:themeFill="background1"/>
              <w:tabs>
                <w:tab w:val="right" w:leader="dot" w:pos="8640"/>
              </w:tabs>
              <w:rPr>
                <w:rFonts w:eastAsia="Times New Roman"/>
                <w:bCs/>
                <w:sz w:val="24"/>
                <w:szCs w:val="24"/>
                <w:lang w:val="nl-NL"/>
              </w:rPr>
            </w:pPr>
            <w:r w:rsidRPr="004B5404">
              <w:rPr>
                <w:rFonts w:eastAsia="Times New Roman"/>
                <w:bCs/>
                <w:sz w:val="24"/>
                <w:szCs w:val="24"/>
                <w:lang w:val="nl-NL"/>
              </w:rPr>
              <w:t>Tại Thông tư đã quy định “Ủy ban nhân dân tỉnh, thành phố trực thuộc trung ương quyết định định mức hoạt động trên cơ sở đề nghị của Giám đốc Sở Văn hóa, Thể thao và Du lịch (Sở Văn hóa và Thể thao), phù hợp với tình hình thực tế của địa phương. Định mức hoạt động cụ thể tại từng tỉnh có thể thấp hơn hoặc cao hơn, nhưng mức tăng, giảm không vượt quá 20% khung định mức hoạt động quy định tại Thông tư này”.  Như vậy, Thông tư đã phân cấp cho địa phương chủ động quyết định mức hoạt động phù hợp với điều kiện về tổ chức bộ máy, nhân lực, kinh phí, cơ sở vật chất và yêu cầu thực tiễn; không quy định cứng việc áp dụng thống nhất một mức định mức trên phạm vi cả nước.</w:t>
            </w:r>
          </w:p>
          <w:p w14:paraId="54A783C7" w14:textId="7809BA5E" w:rsidR="0040117F" w:rsidRPr="004B5404" w:rsidRDefault="0040117F" w:rsidP="0040117F">
            <w:pPr>
              <w:shd w:val="clear" w:color="auto" w:fill="FFFFFF" w:themeFill="background1"/>
              <w:tabs>
                <w:tab w:val="right" w:leader="dot" w:pos="8640"/>
              </w:tabs>
              <w:rPr>
                <w:rFonts w:eastAsia="Times New Roman"/>
                <w:bCs/>
                <w:sz w:val="24"/>
                <w:szCs w:val="24"/>
                <w:lang w:val="nl-NL"/>
              </w:rPr>
            </w:pPr>
            <w:r w:rsidRPr="004B5404">
              <w:rPr>
                <w:rFonts w:eastAsia="Times New Roman"/>
                <w:bCs/>
                <w:sz w:val="24"/>
                <w:szCs w:val="24"/>
                <w:lang w:val="nl-NL"/>
              </w:rPr>
              <w:t>Đối với đề nghị bổ sung quy định về lộ trình thực hiện định mức hoạt động đối với các đơn vị cấp xã chưa đáp ứng đủ điều kiện: Trên cơ sở khung định mức quy định tại Thông tư, Ủy ban nhân dân cấp tỉnh căn cứ điều kiện thực tế để quyết định định mức hoạt động và bố trí nguồn lực phù hợp, bảo đảm tính khả thi trong quá trình triển khai.</w:t>
            </w:r>
          </w:p>
          <w:p w14:paraId="4BEFF909" w14:textId="1CDB0906" w:rsidR="00172081" w:rsidRPr="004B5404" w:rsidRDefault="0040117F" w:rsidP="00157C10">
            <w:pPr>
              <w:shd w:val="clear" w:color="auto" w:fill="FFFFFF" w:themeFill="background1"/>
              <w:tabs>
                <w:tab w:val="right" w:leader="dot" w:pos="8640"/>
              </w:tabs>
              <w:rPr>
                <w:rFonts w:eastAsia="Times New Roman"/>
                <w:bCs/>
                <w:sz w:val="24"/>
                <w:szCs w:val="24"/>
                <w:lang w:val="nl-NL"/>
              </w:rPr>
            </w:pPr>
            <w:r w:rsidRPr="004B5404">
              <w:rPr>
                <w:rFonts w:eastAsia="Times New Roman"/>
                <w:bCs/>
                <w:sz w:val="24"/>
                <w:szCs w:val="24"/>
                <w:lang w:val="nl-NL"/>
              </w:rPr>
              <w:t xml:space="preserve">Về đề nghị bổ sung cơ chế hỗ trợ chuyên môn, nghiệp vụ từ Đội Tuyên truyền lưu động cấp tỉnh đối với cấp xã trong giai đoạn chuyển tiếp, </w:t>
            </w:r>
            <w:r w:rsidRPr="004B5404">
              <w:rPr>
                <w:rFonts w:eastAsia="Times New Roman"/>
                <w:bCs/>
                <w:sz w:val="24"/>
                <w:szCs w:val="24"/>
                <w:lang w:val="nl-NL"/>
              </w:rPr>
              <w:lastRenderedPageBreak/>
              <w:t xml:space="preserve">nội dung này thuộc công tác chỉ đạo, hướng dẫn, phối hợp và tổ chức thực hiện của cơ quan quản lý văn hóa tại địa phương, không thuộc phạm vi điều chỉnh của Thông tư quy định về định mức hoạt động. </w:t>
            </w:r>
          </w:p>
        </w:tc>
      </w:tr>
      <w:tr w:rsidR="0040098D" w:rsidRPr="00972A03" w14:paraId="4E079279" w14:textId="77777777" w:rsidTr="00BD6489">
        <w:trPr>
          <w:trHeight w:val="1125"/>
        </w:trPr>
        <w:tc>
          <w:tcPr>
            <w:tcW w:w="2190" w:type="dxa"/>
            <w:vAlign w:val="center"/>
          </w:tcPr>
          <w:p w14:paraId="2C080877" w14:textId="2BEBE100" w:rsidR="00157C10" w:rsidRPr="00BD6489" w:rsidRDefault="00157C10" w:rsidP="00BD6489">
            <w:pPr>
              <w:shd w:val="clear" w:color="auto" w:fill="FFFFFF" w:themeFill="background1"/>
              <w:tabs>
                <w:tab w:val="right" w:leader="dot" w:pos="8640"/>
              </w:tabs>
              <w:rPr>
                <w:b/>
                <w:szCs w:val="24"/>
              </w:rPr>
            </w:pPr>
            <w:r w:rsidRPr="00BD6489">
              <w:rPr>
                <w:b/>
                <w:szCs w:val="24"/>
              </w:rPr>
              <w:lastRenderedPageBreak/>
              <w:t>Định mức chi cho thành viên Đội tuyên truyền lưu động tại Điều 7 của dự thảo Thông tư</w:t>
            </w:r>
          </w:p>
        </w:tc>
        <w:tc>
          <w:tcPr>
            <w:tcW w:w="1800" w:type="dxa"/>
          </w:tcPr>
          <w:p w14:paraId="4B3980AA" w14:textId="254398F5"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t>Nghệ An</w:t>
            </w:r>
          </w:p>
        </w:tc>
        <w:tc>
          <w:tcPr>
            <w:tcW w:w="6784" w:type="dxa"/>
          </w:tcPr>
          <w:p w14:paraId="7809E5E0" w14:textId="0F439E45" w:rsidR="00157C10" w:rsidRPr="00A21A58" w:rsidRDefault="00157C10" w:rsidP="00157C10">
            <w:pPr>
              <w:autoSpaceDE w:val="0"/>
              <w:autoSpaceDN w:val="0"/>
              <w:adjustRightInd w:val="0"/>
              <w:rPr>
                <w:rFonts w:eastAsia="Times New Roman"/>
                <w:bCs/>
                <w:sz w:val="24"/>
                <w:szCs w:val="24"/>
                <w:lang w:val="nl-NL"/>
              </w:rPr>
            </w:pPr>
            <w:r w:rsidRPr="00634226">
              <w:rPr>
                <w:rFonts w:eastAsia="Times New Roman"/>
                <w:bCs/>
                <w:sz w:val="24"/>
                <w:szCs w:val="24"/>
                <w:lang w:val="nl-NL"/>
              </w:rPr>
              <w:t>Đề nghị bổ sung hướng dẫn định mức chi cụ thể cho Tuyên truyền viên, kỹ thuật viên và các thành viên khác của Đội tuyên truyền lưu động.</w:t>
            </w:r>
          </w:p>
        </w:tc>
        <w:tc>
          <w:tcPr>
            <w:tcW w:w="4651" w:type="dxa"/>
          </w:tcPr>
          <w:p w14:paraId="2EC4C6B3" w14:textId="6053C1FC" w:rsidR="00157C10" w:rsidRPr="00A21A58" w:rsidRDefault="00157C10" w:rsidP="00157C10">
            <w:pPr>
              <w:shd w:val="clear" w:color="auto" w:fill="FFFFFF" w:themeFill="background1"/>
              <w:tabs>
                <w:tab w:val="right" w:leader="dot" w:pos="8640"/>
              </w:tabs>
              <w:rPr>
                <w:bCs/>
                <w:color w:val="000000" w:themeColor="text1"/>
                <w:sz w:val="24"/>
                <w:szCs w:val="24"/>
                <w:lang w:val="nl-NL"/>
              </w:rPr>
            </w:pPr>
            <w:r>
              <w:rPr>
                <w:bCs/>
                <w:color w:val="000000" w:themeColor="text1"/>
                <w:sz w:val="24"/>
                <w:szCs w:val="24"/>
                <w:lang w:val="nl-NL"/>
              </w:rPr>
              <w:t>Nội dung này thực hiện theo k</w:t>
            </w:r>
            <w:r w:rsidRPr="00284D8F">
              <w:rPr>
                <w:bCs/>
                <w:color w:val="000000" w:themeColor="text1"/>
                <w:sz w:val="24"/>
                <w:szCs w:val="24"/>
                <w:lang w:val="nl-NL"/>
              </w:rPr>
              <w:t>hoản 3 Điều 3 Thông tư 10/2024/TT-BVHTTD</w:t>
            </w:r>
            <w:r>
              <w:rPr>
                <w:bCs/>
                <w:color w:val="000000" w:themeColor="text1"/>
                <w:sz w:val="24"/>
                <w:szCs w:val="24"/>
                <w:lang w:val="nl-NL"/>
              </w:rPr>
              <w:t xml:space="preserve"> </w:t>
            </w:r>
            <w:r w:rsidRPr="00284D8F">
              <w:rPr>
                <w:bCs/>
                <w:color w:val="000000" w:themeColor="text1"/>
                <w:sz w:val="24"/>
                <w:szCs w:val="24"/>
                <w:lang w:val="nl-NL"/>
              </w:rPr>
              <w:t>quy định về định mức kinh tế - kỹ thuật dịch vụ tổ chức hoạt động văn hóa văn nghệ; hội thi, hội diễn, liên hoan văn nghệ quần chúng; tuyên truyền lưu động; cổ động trực quan phục vụ nhiệm vụ chính trị</w:t>
            </w:r>
          </w:p>
        </w:tc>
      </w:tr>
      <w:tr w:rsidR="0040098D" w:rsidRPr="00972A03" w14:paraId="1E2CBEF3" w14:textId="77777777" w:rsidTr="00BD6489">
        <w:trPr>
          <w:trHeight w:val="1125"/>
        </w:trPr>
        <w:tc>
          <w:tcPr>
            <w:tcW w:w="2190" w:type="dxa"/>
            <w:vAlign w:val="center"/>
          </w:tcPr>
          <w:p w14:paraId="7B3116F8" w14:textId="1EC65D4B" w:rsidR="00157C10" w:rsidRPr="00BD6489" w:rsidRDefault="00157C10" w:rsidP="00BD6489">
            <w:pPr>
              <w:shd w:val="clear" w:color="auto" w:fill="FFFFFF" w:themeFill="background1"/>
              <w:tabs>
                <w:tab w:val="right" w:leader="dot" w:pos="8640"/>
              </w:tabs>
              <w:rPr>
                <w:b/>
                <w:szCs w:val="24"/>
              </w:rPr>
            </w:pPr>
            <w:r w:rsidRPr="00BD6489">
              <w:rPr>
                <w:b/>
                <w:szCs w:val="24"/>
              </w:rPr>
              <w:t>Số lượng tối thiểu của Đội tuyên truyền, mời thêm cộng tác viên ngoài biên chế</w:t>
            </w:r>
          </w:p>
        </w:tc>
        <w:tc>
          <w:tcPr>
            <w:tcW w:w="1800" w:type="dxa"/>
          </w:tcPr>
          <w:p w14:paraId="254B144B" w14:textId="746D2C18"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t>Lạng Sơn</w:t>
            </w:r>
          </w:p>
        </w:tc>
        <w:tc>
          <w:tcPr>
            <w:tcW w:w="6784" w:type="dxa"/>
          </w:tcPr>
          <w:p w14:paraId="4C563FD0" w14:textId="7502F721" w:rsidR="00157C10" w:rsidRPr="00634226" w:rsidRDefault="00157C10" w:rsidP="00157C10">
            <w:pPr>
              <w:autoSpaceDE w:val="0"/>
              <w:autoSpaceDN w:val="0"/>
              <w:adjustRightInd w:val="0"/>
              <w:rPr>
                <w:rFonts w:eastAsia="Times New Roman"/>
                <w:bCs/>
                <w:sz w:val="24"/>
                <w:szCs w:val="24"/>
                <w:lang w:val="nl-NL"/>
              </w:rPr>
            </w:pPr>
            <w:r w:rsidRPr="000F15E8">
              <w:rPr>
                <w:rFonts w:eastAsia="Times New Roman"/>
                <w:bCs/>
                <w:sz w:val="24"/>
                <w:szCs w:val="24"/>
                <w:lang w:val="nl-NL"/>
              </w:rPr>
              <w:t>Xem xét, bổ sung 01 Điều tại Chương II, quy định về số lượng tối thiểu của Đội Tuyên tuyền lưu động cấp tỉnh, cấp xã; quy định được phép mời thêm cộng tác viên ngoài biên chế tham gia các chương trình của đơn vị</w:t>
            </w:r>
          </w:p>
        </w:tc>
        <w:tc>
          <w:tcPr>
            <w:tcW w:w="4651" w:type="dxa"/>
          </w:tcPr>
          <w:p w14:paraId="23DADBBE" w14:textId="21B83072" w:rsidR="002B6514" w:rsidRPr="00107E8F" w:rsidRDefault="004B5404" w:rsidP="00107E8F">
            <w:pPr>
              <w:shd w:val="clear" w:color="auto" w:fill="FFFFFF" w:themeFill="background1"/>
              <w:tabs>
                <w:tab w:val="right" w:leader="dot" w:pos="8640"/>
              </w:tabs>
              <w:rPr>
                <w:bCs/>
                <w:color w:val="FF0000"/>
                <w:sz w:val="24"/>
                <w:szCs w:val="24"/>
                <w:lang w:val="nl-NL"/>
              </w:rPr>
            </w:pPr>
            <w:r w:rsidRPr="0043268F">
              <w:rPr>
                <w:rFonts w:eastAsia="Times New Roman"/>
                <w:bCs/>
                <w:sz w:val="24"/>
                <w:szCs w:val="24"/>
                <w:lang w:val="nl-NL"/>
              </w:rPr>
              <w:t>Bộ Văn hóa, Thể thao và Du lịch có ý kiến</w:t>
            </w:r>
            <w:r>
              <w:rPr>
                <w:rFonts w:eastAsia="Times New Roman"/>
                <w:bCs/>
                <w:sz w:val="24"/>
                <w:szCs w:val="24"/>
                <w:lang w:val="nl-NL"/>
              </w:rPr>
              <w:t>:</w:t>
            </w:r>
            <w:r w:rsidRPr="004B5404">
              <w:rPr>
                <w:bCs/>
                <w:color w:val="000000" w:themeColor="text1"/>
                <w:sz w:val="24"/>
                <w:szCs w:val="24"/>
                <w:lang w:val="nl-NL"/>
              </w:rPr>
              <w:t xml:space="preserve"> </w:t>
            </w:r>
            <w:r w:rsidR="00107E8F" w:rsidRPr="004B5404">
              <w:rPr>
                <w:bCs/>
                <w:color w:val="000000" w:themeColor="text1"/>
                <w:sz w:val="24"/>
                <w:szCs w:val="24"/>
                <w:lang w:val="nl-NL"/>
              </w:rPr>
              <w:t>Việc mời thêm cộng tác viên ngoài biên chế tham gia các chương trình của đơn vị do địa phương quyết định.</w:t>
            </w:r>
          </w:p>
        </w:tc>
      </w:tr>
      <w:tr w:rsidR="0040098D" w:rsidRPr="00E92716" w14:paraId="6EAFD1B7" w14:textId="77777777" w:rsidTr="00BD6489">
        <w:trPr>
          <w:trHeight w:val="983"/>
        </w:trPr>
        <w:tc>
          <w:tcPr>
            <w:tcW w:w="2190" w:type="dxa"/>
            <w:vAlign w:val="center"/>
          </w:tcPr>
          <w:p w14:paraId="7A1274B2" w14:textId="666F441A" w:rsidR="00157C10" w:rsidRPr="00BD6489" w:rsidRDefault="00157C10" w:rsidP="00BD6489">
            <w:pPr>
              <w:rPr>
                <w:b/>
                <w:szCs w:val="24"/>
              </w:rPr>
            </w:pPr>
            <w:r w:rsidRPr="00BD6489">
              <w:rPr>
                <w:b/>
                <w:szCs w:val="24"/>
              </w:rPr>
              <w:t>Tổ chức thi, liên hoan văn</w:t>
            </w:r>
          </w:p>
          <w:p w14:paraId="264C8A86" w14:textId="18A88508" w:rsidR="00157C10" w:rsidRPr="00400DCC" w:rsidRDefault="00157C10" w:rsidP="00157C10">
            <w:pPr>
              <w:rPr>
                <w:rFonts w:eastAsia="Times New Roman"/>
                <w:bCs/>
                <w:sz w:val="24"/>
                <w:szCs w:val="24"/>
                <w:lang w:val="nl-NL"/>
              </w:rPr>
            </w:pPr>
            <w:r w:rsidRPr="00111584">
              <w:rPr>
                <w:b/>
                <w:sz w:val="24"/>
                <w:szCs w:val="24"/>
              </w:rPr>
              <w:t>nghệ quần chúng</w:t>
            </w:r>
            <w:r>
              <w:rPr>
                <w:b/>
                <w:sz w:val="24"/>
                <w:szCs w:val="24"/>
              </w:rPr>
              <w:t xml:space="preserve"> (chương V dự thảo Thông tư)</w:t>
            </w:r>
          </w:p>
        </w:tc>
        <w:tc>
          <w:tcPr>
            <w:tcW w:w="1800" w:type="dxa"/>
            <w:vAlign w:val="center"/>
          </w:tcPr>
          <w:p w14:paraId="616B08F3" w14:textId="4E65A78F" w:rsidR="00157C10" w:rsidRPr="00400DCC" w:rsidRDefault="00157C10" w:rsidP="00157C10">
            <w:pPr>
              <w:shd w:val="clear" w:color="auto" w:fill="FFFFFF" w:themeFill="background1"/>
              <w:tabs>
                <w:tab w:val="right" w:leader="dot" w:pos="8640"/>
              </w:tabs>
              <w:rPr>
                <w:rFonts w:eastAsia="Times New Roman"/>
                <w:bCs/>
                <w:sz w:val="24"/>
                <w:szCs w:val="24"/>
                <w:lang w:val="nl-NL"/>
              </w:rPr>
            </w:pPr>
            <w:r>
              <w:rPr>
                <w:bCs/>
                <w:sz w:val="24"/>
                <w:szCs w:val="24"/>
                <w:lang w:val="nl-NL"/>
              </w:rPr>
              <w:t>Cục Văn hóa các dân tộc Việt Nam</w:t>
            </w:r>
          </w:p>
        </w:tc>
        <w:tc>
          <w:tcPr>
            <w:tcW w:w="6784" w:type="dxa"/>
            <w:vAlign w:val="center"/>
          </w:tcPr>
          <w:p w14:paraId="47B98F7B" w14:textId="762522A1" w:rsidR="00157C10" w:rsidRPr="00111584" w:rsidRDefault="00157C10" w:rsidP="00157C10">
            <w:pPr>
              <w:shd w:val="clear" w:color="auto" w:fill="FFFFFF" w:themeFill="background1"/>
              <w:tabs>
                <w:tab w:val="right" w:leader="dot" w:pos="8640"/>
              </w:tabs>
              <w:rPr>
                <w:rFonts w:eastAsia="Times New Roman"/>
                <w:bCs/>
                <w:sz w:val="24"/>
                <w:szCs w:val="24"/>
                <w:lang w:val="nl-NL"/>
              </w:rPr>
            </w:pPr>
            <w:r w:rsidRPr="00111584">
              <w:rPr>
                <w:rFonts w:eastAsia="Times New Roman"/>
                <w:bCs/>
                <w:sz w:val="24"/>
                <w:szCs w:val="24"/>
                <w:lang w:val="nl-NL"/>
              </w:rPr>
              <w:t>Tại Chương V dự thảo sửa đổi các quy định về tổ chức thi, liên hoan văn</w:t>
            </w:r>
            <w:r>
              <w:rPr>
                <w:rFonts w:eastAsia="Times New Roman"/>
                <w:bCs/>
                <w:sz w:val="24"/>
                <w:szCs w:val="24"/>
                <w:lang w:val="nl-NL"/>
              </w:rPr>
              <w:t xml:space="preserve"> </w:t>
            </w:r>
            <w:r w:rsidRPr="00111584">
              <w:rPr>
                <w:rFonts w:eastAsia="Times New Roman"/>
                <w:bCs/>
                <w:sz w:val="24"/>
                <w:szCs w:val="24"/>
                <w:lang w:val="nl-NL"/>
              </w:rPr>
              <w:t>nghệ quần chúng đề nghị bổ sung nội dung theo hướng khuyến khích:</w:t>
            </w:r>
          </w:p>
          <w:p w14:paraId="18BD6903" w14:textId="532B561F" w:rsidR="00157C10" w:rsidRPr="00111584" w:rsidRDefault="00157C10" w:rsidP="00157C10">
            <w:pPr>
              <w:shd w:val="clear" w:color="auto" w:fill="FFFFFF" w:themeFill="background1"/>
              <w:tabs>
                <w:tab w:val="right" w:leader="dot" w:pos="8640"/>
              </w:tabs>
              <w:rPr>
                <w:rFonts w:eastAsia="Times New Roman"/>
                <w:bCs/>
                <w:sz w:val="24"/>
                <w:szCs w:val="24"/>
                <w:lang w:val="nl-NL"/>
              </w:rPr>
            </w:pPr>
            <w:r w:rsidRPr="00111584">
              <w:rPr>
                <w:rFonts w:eastAsia="Times New Roman"/>
                <w:bCs/>
                <w:sz w:val="24"/>
                <w:szCs w:val="24"/>
                <w:lang w:val="nl-NL"/>
              </w:rPr>
              <w:t>- Bảo tồn, giới thiệu các loại hình nghệ thuật trình diễn dân gian truyền</w:t>
            </w:r>
            <w:r>
              <w:rPr>
                <w:rFonts w:eastAsia="Times New Roman"/>
                <w:bCs/>
                <w:sz w:val="24"/>
                <w:szCs w:val="24"/>
                <w:lang w:val="nl-NL"/>
              </w:rPr>
              <w:t xml:space="preserve"> </w:t>
            </w:r>
            <w:r w:rsidRPr="00111584">
              <w:rPr>
                <w:rFonts w:eastAsia="Times New Roman"/>
                <w:bCs/>
                <w:sz w:val="24"/>
                <w:szCs w:val="24"/>
                <w:lang w:val="nl-NL"/>
              </w:rPr>
              <w:t>thống của đồng bào dân tộc thiểu số;</w:t>
            </w:r>
          </w:p>
          <w:p w14:paraId="2D19F103" w14:textId="7D881296" w:rsidR="00157C10" w:rsidRPr="00111584" w:rsidRDefault="00157C10" w:rsidP="00157C10">
            <w:pPr>
              <w:shd w:val="clear" w:color="auto" w:fill="FFFFFF" w:themeFill="background1"/>
              <w:tabs>
                <w:tab w:val="right" w:leader="dot" w:pos="8640"/>
              </w:tabs>
              <w:rPr>
                <w:rFonts w:eastAsia="Times New Roman"/>
                <w:bCs/>
                <w:sz w:val="24"/>
                <w:szCs w:val="24"/>
                <w:lang w:val="nl-NL"/>
              </w:rPr>
            </w:pPr>
            <w:r w:rsidRPr="00111584">
              <w:rPr>
                <w:rFonts w:eastAsia="Times New Roman"/>
                <w:bCs/>
                <w:sz w:val="24"/>
                <w:szCs w:val="24"/>
                <w:lang w:val="nl-NL"/>
              </w:rPr>
              <w:t>- Ưu tiên tổ chức các liên hoan, hội thi văn nghệ quần chúng gắn với Ngày</w:t>
            </w:r>
            <w:r>
              <w:rPr>
                <w:rFonts w:eastAsia="Times New Roman"/>
                <w:bCs/>
                <w:sz w:val="24"/>
                <w:szCs w:val="24"/>
                <w:lang w:val="nl-NL"/>
              </w:rPr>
              <w:t xml:space="preserve"> </w:t>
            </w:r>
            <w:r w:rsidRPr="00111584">
              <w:rPr>
                <w:rFonts w:eastAsia="Times New Roman"/>
                <w:bCs/>
                <w:sz w:val="24"/>
                <w:szCs w:val="24"/>
                <w:lang w:val="nl-NL"/>
              </w:rPr>
              <w:t>hội văn hóa các dân tộc, lễ hội truyền thống và hoạt động giao lưu văn hóa vùng miền;</w:t>
            </w:r>
          </w:p>
          <w:p w14:paraId="62433D0C" w14:textId="2AC37A82" w:rsidR="00157C10" w:rsidRPr="00400DCC" w:rsidRDefault="00157C10" w:rsidP="00157C10">
            <w:pPr>
              <w:shd w:val="clear" w:color="auto" w:fill="FFFFFF" w:themeFill="background1"/>
              <w:tabs>
                <w:tab w:val="right" w:leader="dot" w:pos="8640"/>
              </w:tabs>
              <w:rPr>
                <w:rFonts w:eastAsia="Times New Roman"/>
                <w:bCs/>
                <w:sz w:val="24"/>
                <w:szCs w:val="24"/>
                <w:lang w:val="nl-NL"/>
              </w:rPr>
            </w:pPr>
            <w:r w:rsidRPr="00111584">
              <w:rPr>
                <w:rFonts w:eastAsia="Times New Roman"/>
                <w:bCs/>
                <w:sz w:val="24"/>
                <w:szCs w:val="24"/>
                <w:lang w:val="nl-NL"/>
              </w:rPr>
              <w:t xml:space="preserve">- Khuyến khích sử dụng tiếng dân tộc thiểu </w:t>
            </w:r>
            <w:r w:rsidR="002B6514">
              <w:rPr>
                <w:rFonts w:eastAsia="Times New Roman"/>
                <w:bCs/>
                <w:sz w:val="24"/>
                <w:szCs w:val="24"/>
                <w:lang w:val="nl-NL"/>
              </w:rPr>
              <w:t xml:space="preserve">số, nhạc cụ dân tộc, trang phục </w:t>
            </w:r>
            <w:r w:rsidRPr="00111584">
              <w:rPr>
                <w:rFonts w:eastAsia="Times New Roman"/>
                <w:bCs/>
                <w:sz w:val="24"/>
                <w:szCs w:val="24"/>
                <w:lang w:val="nl-NL"/>
              </w:rPr>
              <w:t>truyền thống trong các hoạt động văn nghệ quần chúng tại địa phương.</w:t>
            </w:r>
          </w:p>
        </w:tc>
        <w:tc>
          <w:tcPr>
            <w:tcW w:w="4651" w:type="dxa"/>
          </w:tcPr>
          <w:p w14:paraId="4889EF58" w14:textId="2FEF89C5" w:rsidR="002B6514" w:rsidRPr="00400DCC" w:rsidRDefault="00A8235B" w:rsidP="00157C10">
            <w:pPr>
              <w:shd w:val="clear" w:color="auto" w:fill="FFFFFF" w:themeFill="background1"/>
              <w:tabs>
                <w:tab w:val="right" w:leader="dot" w:pos="8640"/>
              </w:tabs>
              <w:rPr>
                <w:rFonts w:eastAsia="Times New Roman"/>
                <w:bCs/>
                <w:sz w:val="24"/>
                <w:szCs w:val="24"/>
                <w:lang w:val="nl-NL"/>
              </w:rPr>
            </w:pPr>
            <w:r w:rsidRPr="0043268F">
              <w:rPr>
                <w:rFonts w:eastAsia="Times New Roman"/>
                <w:bCs/>
                <w:sz w:val="24"/>
                <w:szCs w:val="24"/>
                <w:lang w:val="nl-NL"/>
              </w:rPr>
              <w:t>B</w:t>
            </w:r>
            <w:r w:rsidRPr="00A8235B">
              <w:rPr>
                <w:bCs/>
                <w:color w:val="000000" w:themeColor="text1"/>
                <w:sz w:val="24"/>
                <w:szCs w:val="24"/>
                <w:lang w:val="nl-NL"/>
              </w:rPr>
              <w:t>ộ Văn hóa, Thể thao và Du lịch có ý kiến chưa</w:t>
            </w:r>
            <w:r w:rsidR="00172081" w:rsidRPr="00A8235B">
              <w:rPr>
                <w:bCs/>
                <w:color w:val="000000" w:themeColor="text1"/>
                <w:sz w:val="24"/>
                <w:szCs w:val="24"/>
                <w:lang w:val="nl-NL"/>
              </w:rPr>
              <w:t xml:space="preserve"> tiếp thu. Lý do: nội dung này không thuộc phạm vi sửa đổi, bổ sung liên quan đến chính quyền địa phương 02 cấp.</w:t>
            </w:r>
          </w:p>
        </w:tc>
      </w:tr>
      <w:tr w:rsidR="0040098D" w:rsidRPr="00E92716" w14:paraId="3F99F4A7" w14:textId="77777777" w:rsidTr="00BD6489">
        <w:trPr>
          <w:trHeight w:val="1585"/>
        </w:trPr>
        <w:tc>
          <w:tcPr>
            <w:tcW w:w="2190" w:type="dxa"/>
            <w:vAlign w:val="center"/>
          </w:tcPr>
          <w:p w14:paraId="34704064" w14:textId="7B75F74F" w:rsidR="00157C10" w:rsidRPr="00BD6489" w:rsidRDefault="00157C10" w:rsidP="00BD6489">
            <w:pPr>
              <w:rPr>
                <w:b/>
                <w:szCs w:val="24"/>
              </w:rPr>
            </w:pPr>
            <w:r w:rsidRPr="00BD6489">
              <w:rPr>
                <w:b/>
                <w:szCs w:val="24"/>
              </w:rPr>
              <w:t xml:space="preserve">Thành viên Ban Tổ chức thi, liên hoan văn nghệ quần chúng </w:t>
            </w:r>
            <w:r w:rsidRPr="00BD6489">
              <w:rPr>
                <w:b/>
                <w:szCs w:val="24"/>
              </w:rPr>
              <w:lastRenderedPageBreak/>
              <w:t>(chương V dự thảo Thông tư)</w:t>
            </w:r>
          </w:p>
        </w:tc>
        <w:tc>
          <w:tcPr>
            <w:tcW w:w="1800" w:type="dxa"/>
            <w:vAlign w:val="center"/>
          </w:tcPr>
          <w:p w14:paraId="51631112" w14:textId="4B3111F2"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lastRenderedPageBreak/>
              <w:t>Phú Thọ</w:t>
            </w:r>
          </w:p>
        </w:tc>
        <w:tc>
          <w:tcPr>
            <w:tcW w:w="6784" w:type="dxa"/>
            <w:vAlign w:val="center"/>
          </w:tcPr>
          <w:p w14:paraId="58777494" w14:textId="3DBB2F03" w:rsidR="00157C10" w:rsidRPr="00CC4690" w:rsidRDefault="00157C10" w:rsidP="00157C10">
            <w:pPr>
              <w:shd w:val="clear" w:color="auto" w:fill="FFFFFF" w:themeFill="background1"/>
              <w:tabs>
                <w:tab w:val="right" w:leader="dot" w:pos="8640"/>
              </w:tabs>
              <w:rPr>
                <w:rFonts w:eastAsia="Times New Roman"/>
                <w:bCs/>
                <w:sz w:val="24"/>
                <w:szCs w:val="24"/>
                <w:lang w:val="nl-NL"/>
              </w:rPr>
            </w:pPr>
            <w:r w:rsidRPr="0034784A">
              <w:rPr>
                <w:rFonts w:eastAsia="Times New Roman"/>
                <w:b/>
                <w:sz w:val="24"/>
                <w:szCs w:val="24"/>
                <w:lang w:val="nl-NL"/>
              </w:rPr>
              <w:t xml:space="preserve">- </w:t>
            </w:r>
            <w:r w:rsidRPr="0034784A">
              <w:rPr>
                <w:rFonts w:eastAsia="Times New Roman"/>
                <w:bCs/>
                <w:sz w:val="24"/>
                <w:szCs w:val="24"/>
                <w:lang w:val="nl-NL"/>
              </w:rPr>
              <w:t xml:space="preserve">Điều 12. Sửa đổi, bổ sung điểm c khoản 2 </w:t>
            </w:r>
            <w:r w:rsidRPr="00CC4690">
              <w:rPr>
                <w:rFonts w:eastAsia="Times New Roman"/>
                <w:bCs/>
                <w:sz w:val="24"/>
                <w:szCs w:val="24"/>
                <w:lang w:val="nl-NL"/>
              </w:rPr>
              <w:t xml:space="preserve">Điều 5 Đề xuất: “c) Đối với thi, liên hoan văn nghệ quần chúng cấp tỉnh, cấp xã: số lượng thành viên Ban Tổ chức không quá 7 người”. Lý do: Sau khi thực hiện chính quyền địa phương 2 cấp, quy mô dân số, diện tích của các tỉnh và các xã đã có sự thay đổi lớn, do đó quy mô của các Hội thi, </w:t>
            </w:r>
            <w:r w:rsidRPr="00CC4690">
              <w:rPr>
                <w:rFonts w:eastAsia="Times New Roman"/>
                <w:bCs/>
                <w:sz w:val="24"/>
                <w:szCs w:val="24"/>
                <w:lang w:val="nl-NL"/>
              </w:rPr>
              <w:lastRenderedPageBreak/>
              <w:t>liên hoan văn nghệ quần chúng cũng mở rộng hơn rất nhiều, cần bổ sung thêm số lượng thành viên Ban tổ chức đảm bảo phù hợp.</w:t>
            </w:r>
          </w:p>
          <w:p w14:paraId="557615D1" w14:textId="72C176AF" w:rsidR="00157C10" w:rsidRPr="00CC4690" w:rsidRDefault="00157C10" w:rsidP="00157C10">
            <w:pPr>
              <w:shd w:val="clear" w:color="auto" w:fill="FFFFFF" w:themeFill="background1"/>
              <w:tabs>
                <w:tab w:val="right" w:leader="dot" w:pos="8640"/>
              </w:tabs>
              <w:rPr>
                <w:rFonts w:eastAsia="Times New Roman"/>
                <w:bCs/>
                <w:sz w:val="24"/>
                <w:szCs w:val="24"/>
                <w:lang w:val="nl-NL"/>
              </w:rPr>
            </w:pPr>
            <w:r w:rsidRPr="00CC4690">
              <w:rPr>
                <w:rFonts w:eastAsia="Times New Roman"/>
                <w:bCs/>
                <w:sz w:val="24"/>
                <w:szCs w:val="24"/>
                <w:lang w:val="nl-NL"/>
              </w:rPr>
              <w:t>- Điều 14. Sửa đổi, bổ sung khoản 2 Điều 8: Đề xuất: “2. Việc tổ chức và thành lập Ban Tổ chức thi, liên hoan văn nghệ quần chúng ngành văn hóa, thể thao và du lịch cấp tỉnh do Giám đốc Sở Văn hóa, Thể thao và Du lịch quyết định. Cấp xã do Chủ tịch Ủy ban nhân dân cấp xã quyết định”.</w:t>
            </w:r>
          </w:p>
          <w:p w14:paraId="6092CA16" w14:textId="4A4B4660" w:rsidR="00157C10" w:rsidRPr="0034784A" w:rsidRDefault="00157C10" w:rsidP="00157C10">
            <w:pPr>
              <w:shd w:val="clear" w:color="auto" w:fill="FFFFFF" w:themeFill="background1"/>
              <w:tabs>
                <w:tab w:val="right" w:leader="dot" w:pos="8640"/>
              </w:tabs>
              <w:rPr>
                <w:rFonts w:eastAsia="Times New Roman"/>
                <w:b/>
                <w:sz w:val="24"/>
                <w:szCs w:val="24"/>
                <w:lang w:val="nl-NL"/>
              </w:rPr>
            </w:pPr>
            <w:r w:rsidRPr="00CC4690">
              <w:rPr>
                <w:rFonts w:eastAsia="Times New Roman"/>
                <w:bCs/>
                <w:sz w:val="24"/>
                <w:szCs w:val="24"/>
                <w:lang w:val="nl-NL"/>
              </w:rPr>
              <w:t>Lý do: Phù hợp với thực tế cấp tỉnh, tăng cường giao quyền và trách nhiệm cho ngành trực tiếp tham mưu Sở Văn</w:t>
            </w:r>
            <w:r w:rsidRPr="0034784A">
              <w:rPr>
                <w:rFonts w:eastAsia="Times New Roman"/>
                <w:bCs/>
                <w:sz w:val="24"/>
                <w:szCs w:val="24"/>
                <w:lang w:val="nl-NL"/>
              </w:rPr>
              <w:t xml:space="preserve"> hóa, Thể thao và Du lịch tỉnh</w:t>
            </w:r>
          </w:p>
        </w:tc>
        <w:tc>
          <w:tcPr>
            <w:tcW w:w="4651" w:type="dxa"/>
          </w:tcPr>
          <w:p w14:paraId="0D19D04C" w14:textId="4796CD7F" w:rsidR="001E2CDA" w:rsidRPr="00A8235B" w:rsidRDefault="001E2CDA" w:rsidP="001E2CDA">
            <w:pPr>
              <w:shd w:val="clear" w:color="auto" w:fill="FFFFFF" w:themeFill="background1"/>
              <w:tabs>
                <w:tab w:val="right" w:leader="dot" w:pos="8640"/>
              </w:tabs>
              <w:rPr>
                <w:bCs/>
                <w:color w:val="000000" w:themeColor="text1"/>
                <w:sz w:val="24"/>
                <w:szCs w:val="24"/>
                <w:lang w:val="nl-NL"/>
              </w:rPr>
            </w:pPr>
            <w:r w:rsidRPr="00A8235B">
              <w:rPr>
                <w:bCs/>
                <w:color w:val="000000" w:themeColor="text1"/>
                <w:sz w:val="24"/>
                <w:szCs w:val="24"/>
                <w:lang w:val="nl-NL"/>
              </w:rPr>
              <w:lastRenderedPageBreak/>
              <w:t xml:space="preserve">- Đối với ý kiến về số lượng thành viên Ban Tổ chức: </w:t>
            </w:r>
            <w:r w:rsidR="00A8235B" w:rsidRPr="00A8235B">
              <w:rPr>
                <w:bCs/>
                <w:color w:val="000000" w:themeColor="text1"/>
                <w:sz w:val="24"/>
                <w:szCs w:val="24"/>
                <w:lang w:val="nl-NL"/>
              </w:rPr>
              <w:t xml:space="preserve">Bộ Văn hóa, Thể thao và Du lịch có ý kiến tiếp thu </w:t>
            </w:r>
            <w:r w:rsidRPr="00A8235B">
              <w:rPr>
                <w:bCs/>
                <w:color w:val="000000" w:themeColor="text1"/>
                <w:sz w:val="24"/>
                <w:szCs w:val="24"/>
                <w:lang w:val="nl-NL"/>
              </w:rPr>
              <w:t>tại dự thảo “số lượng thành viên Ban Tổ chức không quá 10 người tùy theo quy mô tổ chức”</w:t>
            </w:r>
          </w:p>
          <w:p w14:paraId="7A5F9311" w14:textId="1E83C5A2" w:rsidR="00172081" w:rsidRPr="001E2CDA" w:rsidRDefault="001E2CDA" w:rsidP="00157C10">
            <w:pPr>
              <w:shd w:val="clear" w:color="auto" w:fill="FFFFFF" w:themeFill="background1"/>
              <w:tabs>
                <w:tab w:val="right" w:leader="dot" w:pos="8640"/>
              </w:tabs>
              <w:rPr>
                <w:rFonts w:eastAsia="Times New Roman"/>
                <w:b/>
                <w:bCs/>
                <w:sz w:val="24"/>
                <w:szCs w:val="24"/>
                <w:lang w:val="nl-NL"/>
              </w:rPr>
            </w:pPr>
            <w:r w:rsidRPr="00A8235B">
              <w:rPr>
                <w:bCs/>
                <w:color w:val="000000" w:themeColor="text1"/>
                <w:sz w:val="24"/>
                <w:szCs w:val="24"/>
                <w:lang w:val="nl-NL"/>
              </w:rPr>
              <w:lastRenderedPageBreak/>
              <w:t xml:space="preserve">- Đối với ý kiến về việc sửa đổi, bổ sung khoản 2 Điều 8: </w:t>
            </w:r>
            <w:r w:rsidR="00A8235B" w:rsidRPr="00A8235B">
              <w:rPr>
                <w:bCs/>
                <w:color w:val="000000" w:themeColor="text1"/>
                <w:sz w:val="24"/>
                <w:szCs w:val="24"/>
                <w:lang w:val="nl-NL"/>
              </w:rPr>
              <w:t>Bộ Văn hóa, Thể thao và Du lịch</w:t>
            </w:r>
            <w:r w:rsidRPr="00A8235B">
              <w:rPr>
                <w:bCs/>
                <w:color w:val="000000" w:themeColor="text1"/>
                <w:sz w:val="24"/>
                <w:szCs w:val="24"/>
                <w:lang w:val="nl-NL"/>
              </w:rPr>
              <w:t xml:space="preserve"> không tiếp thu</w:t>
            </w:r>
            <w:r w:rsidR="00A8235B">
              <w:rPr>
                <w:bCs/>
                <w:color w:val="000000" w:themeColor="text1"/>
                <w:sz w:val="24"/>
                <w:szCs w:val="24"/>
                <w:lang w:val="nl-NL"/>
              </w:rPr>
              <w:t xml:space="preserve"> đ</w:t>
            </w:r>
            <w:r w:rsidR="00291FB4" w:rsidRPr="00A8235B">
              <w:rPr>
                <w:bCs/>
                <w:color w:val="000000" w:themeColor="text1"/>
                <w:sz w:val="24"/>
                <w:szCs w:val="24"/>
                <w:lang w:val="nl-NL"/>
              </w:rPr>
              <w:t>ể bảo đảm phù hợp với quy định về phân cấp quản lý nhà nước và bảo đảm thống nhất trong tổ chức thực hiện.</w:t>
            </w:r>
          </w:p>
        </w:tc>
      </w:tr>
      <w:tr w:rsidR="00F93B5D" w:rsidRPr="00E92716" w14:paraId="266144A9" w14:textId="77777777" w:rsidTr="00BD6489">
        <w:trPr>
          <w:trHeight w:val="983"/>
        </w:trPr>
        <w:tc>
          <w:tcPr>
            <w:tcW w:w="2190" w:type="dxa"/>
            <w:vMerge w:val="restart"/>
            <w:vAlign w:val="center"/>
          </w:tcPr>
          <w:p w14:paraId="775564D1" w14:textId="284E5892" w:rsidR="00F93B5D" w:rsidRPr="00BD6489" w:rsidRDefault="00F93B5D" w:rsidP="00BD6489">
            <w:pPr>
              <w:rPr>
                <w:b/>
                <w:szCs w:val="24"/>
              </w:rPr>
            </w:pPr>
            <w:r w:rsidRPr="00BD6489">
              <w:rPr>
                <w:b/>
                <w:szCs w:val="24"/>
              </w:rPr>
              <w:lastRenderedPageBreak/>
              <w:t>Số lượng thành viên Ban Tổ chức thi, liên hoan văn nghệ quần chúng (chương V dự thảo Thông tư)</w:t>
            </w:r>
          </w:p>
        </w:tc>
        <w:tc>
          <w:tcPr>
            <w:tcW w:w="1800" w:type="dxa"/>
            <w:vAlign w:val="center"/>
          </w:tcPr>
          <w:p w14:paraId="2209A11C" w14:textId="3261E953" w:rsidR="00F93B5D" w:rsidRDefault="00F93B5D" w:rsidP="00157C10">
            <w:pPr>
              <w:shd w:val="clear" w:color="auto" w:fill="FFFFFF" w:themeFill="background1"/>
              <w:tabs>
                <w:tab w:val="right" w:leader="dot" w:pos="8640"/>
              </w:tabs>
              <w:rPr>
                <w:bCs/>
                <w:sz w:val="24"/>
                <w:szCs w:val="24"/>
                <w:lang w:val="nl-NL"/>
              </w:rPr>
            </w:pPr>
            <w:r>
              <w:rPr>
                <w:bCs/>
                <w:sz w:val="24"/>
                <w:szCs w:val="24"/>
                <w:lang w:val="nl-NL"/>
              </w:rPr>
              <w:t>Cao Bằng</w:t>
            </w:r>
          </w:p>
        </w:tc>
        <w:tc>
          <w:tcPr>
            <w:tcW w:w="6784" w:type="dxa"/>
            <w:vAlign w:val="center"/>
          </w:tcPr>
          <w:p w14:paraId="66767A53" w14:textId="564D6932" w:rsidR="00F93B5D" w:rsidRPr="00CC4690" w:rsidRDefault="00F93B5D" w:rsidP="00157C10">
            <w:pPr>
              <w:shd w:val="clear" w:color="auto" w:fill="FFFFFF" w:themeFill="background1"/>
              <w:tabs>
                <w:tab w:val="right" w:leader="dot" w:pos="8640"/>
              </w:tabs>
              <w:rPr>
                <w:rFonts w:eastAsia="Times New Roman"/>
                <w:b/>
                <w:sz w:val="24"/>
                <w:szCs w:val="24"/>
                <w:lang w:val="nl-NL"/>
              </w:rPr>
            </w:pPr>
            <w:r w:rsidRPr="00CC4690">
              <w:rPr>
                <w:rFonts w:eastAsia="Times New Roman"/>
                <w:bCs/>
                <w:sz w:val="24"/>
                <w:szCs w:val="24"/>
                <w:lang w:val="nl-NL"/>
              </w:rPr>
              <w:t>Tại Điều 12: Quy định tổ chức liên hoan văn nghệ quần chúng “số lượng thành viên Ban Tổ chức không quá 6 người” là chưa hợp lý vì một hội diễn quy mô cấp tỉnh cần sự tham gia của nhiều ban ngành liên quan.</w:t>
            </w:r>
          </w:p>
        </w:tc>
        <w:tc>
          <w:tcPr>
            <w:tcW w:w="4651" w:type="dxa"/>
            <w:vMerge w:val="restart"/>
          </w:tcPr>
          <w:p w14:paraId="7D283D0E" w14:textId="77777777" w:rsidR="00C62A8C" w:rsidRDefault="00C62A8C" w:rsidP="00157C10">
            <w:pPr>
              <w:shd w:val="clear" w:color="auto" w:fill="FFFFFF" w:themeFill="background1"/>
              <w:tabs>
                <w:tab w:val="right" w:leader="dot" w:pos="8640"/>
              </w:tabs>
              <w:rPr>
                <w:bCs/>
                <w:color w:val="FF0000"/>
                <w:sz w:val="24"/>
                <w:szCs w:val="24"/>
                <w:lang w:val="nl-NL"/>
              </w:rPr>
            </w:pPr>
          </w:p>
          <w:p w14:paraId="25A78324" w14:textId="743FEA00" w:rsidR="001E2CDA" w:rsidRPr="00A8235B" w:rsidRDefault="001E2CDA" w:rsidP="001E2CDA">
            <w:pPr>
              <w:shd w:val="clear" w:color="auto" w:fill="FFFFFF" w:themeFill="background1"/>
              <w:tabs>
                <w:tab w:val="right" w:leader="dot" w:pos="8640"/>
              </w:tabs>
              <w:rPr>
                <w:rFonts w:eastAsia="Times New Roman"/>
                <w:bCs/>
                <w:sz w:val="24"/>
                <w:szCs w:val="24"/>
                <w:lang w:val="nl-NL"/>
              </w:rPr>
            </w:pPr>
            <w:r w:rsidRPr="00A8235B">
              <w:rPr>
                <w:rFonts w:eastAsia="Times New Roman"/>
                <w:bCs/>
                <w:sz w:val="24"/>
                <w:szCs w:val="24"/>
                <w:lang w:val="nl-NL"/>
              </w:rPr>
              <w:t xml:space="preserve">- </w:t>
            </w:r>
            <w:r w:rsidR="00A8235B" w:rsidRPr="00A8235B">
              <w:rPr>
                <w:rFonts w:eastAsia="Times New Roman"/>
                <w:bCs/>
                <w:sz w:val="24"/>
                <w:szCs w:val="24"/>
                <w:lang w:val="nl-NL"/>
              </w:rPr>
              <w:t xml:space="preserve">Bộ Văn hóa, Thể thao và Du lịch </w:t>
            </w:r>
            <w:r w:rsidR="00953BC4">
              <w:rPr>
                <w:rFonts w:eastAsia="Times New Roman"/>
                <w:bCs/>
                <w:sz w:val="24"/>
                <w:szCs w:val="24"/>
                <w:lang w:val="nl-NL"/>
              </w:rPr>
              <w:t>t</w:t>
            </w:r>
            <w:r w:rsidRPr="00A8235B">
              <w:rPr>
                <w:rFonts w:eastAsia="Times New Roman"/>
                <w:bCs/>
                <w:sz w:val="24"/>
                <w:szCs w:val="24"/>
                <w:lang w:val="nl-NL"/>
              </w:rPr>
              <w:t>iếp thu và chỉnh sửa tại dự thảo “số lượng thành viên Ban Tổ chức không quá 10 người tùy theo quy mô tổ chức”</w:t>
            </w:r>
          </w:p>
          <w:p w14:paraId="6A3FA31B" w14:textId="5BF3739F" w:rsidR="00F93B5D" w:rsidRDefault="00F93B5D" w:rsidP="00D54D10">
            <w:pPr>
              <w:shd w:val="clear" w:color="auto" w:fill="FFFFFF" w:themeFill="background1"/>
              <w:tabs>
                <w:tab w:val="right" w:leader="dot" w:pos="8640"/>
              </w:tabs>
              <w:rPr>
                <w:rFonts w:eastAsia="Times New Roman"/>
                <w:bCs/>
                <w:sz w:val="24"/>
                <w:szCs w:val="24"/>
                <w:lang w:val="nl-NL"/>
              </w:rPr>
            </w:pPr>
          </w:p>
        </w:tc>
      </w:tr>
      <w:tr w:rsidR="00F93B5D" w:rsidRPr="00E92716" w14:paraId="556817ED" w14:textId="77777777" w:rsidTr="00BD6489">
        <w:trPr>
          <w:trHeight w:val="1585"/>
        </w:trPr>
        <w:tc>
          <w:tcPr>
            <w:tcW w:w="2190" w:type="dxa"/>
            <w:vMerge/>
            <w:vAlign w:val="center"/>
          </w:tcPr>
          <w:p w14:paraId="1FF38970" w14:textId="77777777" w:rsidR="00F93B5D" w:rsidRDefault="00F93B5D" w:rsidP="00157C10">
            <w:pPr>
              <w:rPr>
                <w:b/>
                <w:sz w:val="24"/>
                <w:szCs w:val="24"/>
              </w:rPr>
            </w:pPr>
          </w:p>
        </w:tc>
        <w:tc>
          <w:tcPr>
            <w:tcW w:w="1800" w:type="dxa"/>
            <w:vAlign w:val="center"/>
          </w:tcPr>
          <w:p w14:paraId="5CEC497B" w14:textId="69BB24D4" w:rsidR="00F93B5D" w:rsidRDefault="00F93B5D" w:rsidP="00157C10">
            <w:pPr>
              <w:shd w:val="clear" w:color="auto" w:fill="FFFFFF" w:themeFill="background1"/>
              <w:tabs>
                <w:tab w:val="right" w:leader="dot" w:pos="8640"/>
              </w:tabs>
              <w:rPr>
                <w:bCs/>
                <w:sz w:val="24"/>
                <w:szCs w:val="24"/>
                <w:lang w:val="nl-NL"/>
              </w:rPr>
            </w:pPr>
            <w:r>
              <w:rPr>
                <w:bCs/>
                <w:sz w:val="24"/>
                <w:szCs w:val="24"/>
                <w:lang w:val="nl-NL"/>
              </w:rPr>
              <w:t>Lạng Sơn</w:t>
            </w:r>
          </w:p>
        </w:tc>
        <w:tc>
          <w:tcPr>
            <w:tcW w:w="6784" w:type="dxa"/>
            <w:vAlign w:val="center"/>
          </w:tcPr>
          <w:p w14:paraId="6FCBCB92" w14:textId="17A96BEC" w:rsidR="00F93B5D" w:rsidRPr="00CC4690" w:rsidRDefault="00F93B5D" w:rsidP="00157C10">
            <w:pPr>
              <w:shd w:val="clear" w:color="auto" w:fill="FFFFFF" w:themeFill="background1"/>
              <w:tabs>
                <w:tab w:val="right" w:leader="dot" w:pos="8640"/>
              </w:tabs>
              <w:rPr>
                <w:rFonts w:eastAsia="Times New Roman"/>
                <w:bCs/>
                <w:sz w:val="24"/>
                <w:szCs w:val="24"/>
                <w:lang w:val="nl-NL"/>
              </w:rPr>
            </w:pPr>
            <w:r w:rsidRPr="00CC4690">
              <w:rPr>
                <w:rFonts w:eastAsia="Times New Roman"/>
                <w:bCs/>
                <w:sz w:val="24"/>
                <w:szCs w:val="24"/>
                <w:lang w:val="nl-NL"/>
              </w:rPr>
              <w:t>Tại Điều 12: Đề nghị ban soạn thảo xem xét phân cấp theo quy mô và quy định số thành viên là số lẻ để thuận tiện cho việc biểu quyết thống nhất trong trường hợp các cuộc họp có ý kiến khác nhau; đồng thời phân tách số lượng thành viên BTC cấp tỉnh và cấp xã riêng, cụ thể: Cấp tỉnh: Từ 7 - 9 người (do quy mô tổ chức lớn hơn, cần phối hợp nhiều ban ngành); Cấp xã: Từ 5 -7 người (gọn nhẹ, phù hợp nhân sự cấp xã).</w:t>
            </w:r>
          </w:p>
        </w:tc>
        <w:tc>
          <w:tcPr>
            <w:tcW w:w="4651" w:type="dxa"/>
            <w:vMerge/>
          </w:tcPr>
          <w:p w14:paraId="784DA2B6" w14:textId="77777777" w:rsidR="00F93B5D" w:rsidRPr="001547F9" w:rsidRDefault="00F93B5D" w:rsidP="00157C10">
            <w:pPr>
              <w:shd w:val="clear" w:color="auto" w:fill="FFFFFF" w:themeFill="background1"/>
              <w:tabs>
                <w:tab w:val="right" w:leader="dot" w:pos="8640"/>
              </w:tabs>
              <w:rPr>
                <w:bCs/>
                <w:color w:val="FF0000"/>
                <w:sz w:val="24"/>
                <w:szCs w:val="24"/>
                <w:lang w:val="nl-NL"/>
              </w:rPr>
            </w:pPr>
          </w:p>
        </w:tc>
      </w:tr>
      <w:tr w:rsidR="0040098D" w:rsidRPr="00E92716" w14:paraId="539C9FC7" w14:textId="77777777" w:rsidTr="001E2CDA">
        <w:trPr>
          <w:trHeight w:val="715"/>
        </w:trPr>
        <w:tc>
          <w:tcPr>
            <w:tcW w:w="2190" w:type="dxa"/>
            <w:vMerge w:val="restart"/>
            <w:vAlign w:val="center"/>
          </w:tcPr>
          <w:p w14:paraId="70929E82" w14:textId="20B24DB6" w:rsidR="00157C10" w:rsidRPr="00BD6489" w:rsidRDefault="00157C10" w:rsidP="00BD6489">
            <w:pPr>
              <w:rPr>
                <w:b/>
                <w:szCs w:val="24"/>
              </w:rPr>
            </w:pPr>
            <w:r w:rsidRPr="00BD6489">
              <w:rPr>
                <w:b/>
                <w:szCs w:val="24"/>
              </w:rPr>
              <w:t>Tiêu chuẩn Ban giám khảo thi, liên hoan văn nghệ quần chúng (Điều 13 dự thảo Thông tư)</w:t>
            </w:r>
          </w:p>
          <w:p w14:paraId="0360D539" w14:textId="6360BE9B" w:rsidR="00157C10" w:rsidRDefault="00157C10" w:rsidP="00157C10">
            <w:pPr>
              <w:rPr>
                <w:b/>
                <w:sz w:val="24"/>
                <w:szCs w:val="24"/>
              </w:rPr>
            </w:pPr>
          </w:p>
        </w:tc>
        <w:tc>
          <w:tcPr>
            <w:tcW w:w="1800" w:type="dxa"/>
            <w:vAlign w:val="center"/>
          </w:tcPr>
          <w:p w14:paraId="34E0B104" w14:textId="607A743C"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t>Bắc Ninh</w:t>
            </w:r>
          </w:p>
        </w:tc>
        <w:tc>
          <w:tcPr>
            <w:tcW w:w="6784" w:type="dxa"/>
            <w:vAlign w:val="center"/>
          </w:tcPr>
          <w:p w14:paraId="4A1E54EC" w14:textId="77777777" w:rsidR="00157C10" w:rsidRPr="00CC4690" w:rsidRDefault="00157C10" w:rsidP="00157C10">
            <w:pPr>
              <w:shd w:val="clear" w:color="auto" w:fill="FFFFFF" w:themeFill="background1"/>
              <w:tabs>
                <w:tab w:val="right" w:leader="dot" w:pos="8640"/>
              </w:tabs>
              <w:rPr>
                <w:rFonts w:eastAsia="Times New Roman"/>
                <w:bCs/>
                <w:sz w:val="24"/>
                <w:szCs w:val="24"/>
                <w:lang w:val="nl-NL"/>
              </w:rPr>
            </w:pPr>
            <w:r w:rsidRPr="00CC4690">
              <w:rPr>
                <w:rFonts w:eastAsia="Times New Roman"/>
                <w:bCs/>
                <w:sz w:val="24"/>
                <w:szCs w:val="24"/>
                <w:lang w:val="nl-NL"/>
              </w:rPr>
              <w:t>Tại Điều 13 của dự thảo: Đề nghị bỏ cụm từ “...; phải là hội viên hội văn học nghệ thuật đối với cuộc thi, liên hoan”, chỉ cần quy định “Ban Giám khảo phải có năng lực phù hợp với chuyên ngành nghệ thuật của cuộc thi, liên hoan” là đầy đủ, phù hợp.</w:t>
            </w:r>
          </w:p>
          <w:p w14:paraId="2AF3C0F8" w14:textId="27023F98" w:rsidR="00157C10" w:rsidRPr="00CC4690" w:rsidRDefault="00157C10" w:rsidP="00157C10">
            <w:pPr>
              <w:shd w:val="clear" w:color="auto" w:fill="FFFFFF" w:themeFill="background1"/>
              <w:tabs>
                <w:tab w:val="right" w:leader="dot" w:pos="8640"/>
              </w:tabs>
              <w:rPr>
                <w:rFonts w:eastAsia="Times New Roman"/>
                <w:b/>
                <w:sz w:val="24"/>
                <w:szCs w:val="24"/>
                <w:lang w:val="nl-NL"/>
              </w:rPr>
            </w:pPr>
            <w:r w:rsidRPr="00CC4690">
              <w:rPr>
                <w:rFonts w:eastAsia="Times New Roman"/>
                <w:bCs/>
                <w:sz w:val="24"/>
                <w:szCs w:val="24"/>
                <w:lang w:val="nl-NL"/>
              </w:rPr>
              <w:t>Tại Điều 14 của dự thảo đề nghị bổ sung: “Việc tổ chức và thành lập Ban Tổ chức thi, liên hoan văn nghệ quần chúng ngành văn hóa, thể thao và du lịch cấp tỉnh, cấp xã do Chủ tịch Ủy ban nhân dân cùng cấp hoặc thủ trưởng cơ quan chuyên môn về văn hóa thuộc Ủy ban nhân dân cấp tỉnh, cấp xã quyết định” để tạo sự linh hoạt trong tổ chức thực hiện tuỳ theo quy mô, tính chất đối với từng cuộc thi, liên hoan.</w:t>
            </w:r>
          </w:p>
        </w:tc>
        <w:tc>
          <w:tcPr>
            <w:tcW w:w="4651" w:type="dxa"/>
            <w:vMerge w:val="restart"/>
          </w:tcPr>
          <w:p w14:paraId="7EEC2A17" w14:textId="713BA99E" w:rsidR="009E6E81" w:rsidRPr="009E6E81" w:rsidRDefault="00953BC4" w:rsidP="009E6E81">
            <w:pPr>
              <w:shd w:val="clear" w:color="auto" w:fill="FFFFFF" w:themeFill="background1"/>
              <w:tabs>
                <w:tab w:val="right" w:leader="dot" w:pos="8640"/>
              </w:tabs>
              <w:rPr>
                <w:rFonts w:eastAsia="Times New Roman"/>
                <w:bCs/>
                <w:sz w:val="24"/>
                <w:szCs w:val="24"/>
                <w:lang w:val="nl-NL"/>
              </w:rPr>
            </w:pPr>
            <w:r w:rsidRPr="00A8235B">
              <w:rPr>
                <w:rFonts w:eastAsia="Times New Roman"/>
                <w:bCs/>
                <w:sz w:val="24"/>
                <w:szCs w:val="24"/>
                <w:lang w:val="nl-NL"/>
              </w:rPr>
              <w:t xml:space="preserve">Bộ Văn hóa, Thể thao và Du lịch </w:t>
            </w:r>
            <w:r>
              <w:rPr>
                <w:rFonts w:eastAsia="Times New Roman"/>
                <w:bCs/>
                <w:sz w:val="24"/>
                <w:szCs w:val="24"/>
                <w:lang w:val="nl-NL"/>
              </w:rPr>
              <w:t>t</w:t>
            </w:r>
            <w:r w:rsidR="009E6E81">
              <w:rPr>
                <w:rFonts w:eastAsia="Times New Roman"/>
                <w:bCs/>
                <w:sz w:val="24"/>
                <w:szCs w:val="24"/>
                <w:lang w:val="nl-NL"/>
              </w:rPr>
              <w:t>iếp thu một phần. K</w:t>
            </w:r>
            <w:r w:rsidR="00157C10">
              <w:rPr>
                <w:rFonts w:eastAsia="Times New Roman"/>
                <w:bCs/>
                <w:sz w:val="24"/>
                <w:szCs w:val="24"/>
                <w:lang w:val="nl-NL"/>
              </w:rPr>
              <w:t xml:space="preserve">hoản 1 Điều 6 Thông tư số </w:t>
            </w:r>
            <w:r w:rsidR="00157C10" w:rsidRPr="009104BF">
              <w:rPr>
                <w:rFonts w:eastAsia="Times New Roman"/>
                <w:bCs/>
                <w:sz w:val="24"/>
                <w:szCs w:val="24"/>
                <w:lang w:val="nl-NL"/>
              </w:rPr>
              <w:t xml:space="preserve">09/2016/TT-BVHTTDL </w:t>
            </w:r>
            <w:r w:rsidR="00157C10">
              <w:rPr>
                <w:rFonts w:eastAsia="Times New Roman"/>
                <w:bCs/>
                <w:sz w:val="24"/>
                <w:szCs w:val="24"/>
                <w:lang w:val="nl-NL"/>
              </w:rPr>
              <w:t>đã quy định: “</w:t>
            </w:r>
            <w:r w:rsidR="00157C10" w:rsidRPr="00716A79">
              <w:rPr>
                <w:rFonts w:eastAsia="Times New Roman"/>
                <w:bCs/>
                <w:i/>
                <w:iCs/>
                <w:sz w:val="24"/>
                <w:szCs w:val="24"/>
                <w:lang w:val="nl-NL"/>
              </w:rPr>
              <w:t>Ban Giám khảo phải có năng lực phù hợp với chuyên ngành nghệ thuật của cuộc thi, liên hoan</w:t>
            </w:r>
            <w:r w:rsidR="00157C10">
              <w:rPr>
                <w:rFonts w:eastAsia="Times New Roman"/>
                <w:bCs/>
                <w:i/>
                <w:iCs/>
                <w:sz w:val="24"/>
                <w:szCs w:val="24"/>
                <w:lang w:val="nl-NL"/>
              </w:rPr>
              <w:t xml:space="preserve">”. </w:t>
            </w:r>
            <w:r w:rsidR="009E6E81" w:rsidRPr="009E6E81">
              <w:rPr>
                <w:rFonts w:eastAsia="Times New Roman"/>
                <w:bCs/>
                <w:sz w:val="24"/>
                <w:szCs w:val="24"/>
                <w:lang w:val="nl-NL"/>
              </w:rPr>
              <w:t xml:space="preserve">Quy định hiện hành chỉ bắt buộc Ban Giám khảo phải là hội viên hội văn học nghệ thuật đối với cuộc thi, liên hoan “từ cấp huyện trở lên”. Ban Giám khảo có nhiệm vụ đánh giá, thẩm định, xếp loại chất lượng nghệ thuật của các tiết mục, chương trình; vì vậy, ngoài yêu cầu về năng lực phù hợp với chuyên ngành nghệ thuật, việc quy định tư cách hội viên hội văn học nghệ thuật đối với cuộc thi, liên hoan có quy mô cấp tỉnh trở lên là cần thiết nhằm </w:t>
            </w:r>
            <w:r w:rsidR="009E6E81" w:rsidRPr="009E6E81">
              <w:rPr>
                <w:rFonts w:eastAsia="Times New Roman"/>
                <w:bCs/>
                <w:sz w:val="24"/>
                <w:szCs w:val="24"/>
                <w:lang w:val="nl-NL"/>
              </w:rPr>
              <w:lastRenderedPageBreak/>
              <w:t>bảo đảm tiêu chuẩn chuyên môn, uy tín nghề nghiệp, tính khách quan và chất lượng của hoạt động chấm thi.</w:t>
            </w:r>
          </w:p>
          <w:p w14:paraId="4517C198" w14:textId="77777777" w:rsidR="009E6E81" w:rsidRPr="009E6E81" w:rsidRDefault="009E6E81" w:rsidP="009E6E81">
            <w:pPr>
              <w:shd w:val="clear" w:color="auto" w:fill="FFFFFF" w:themeFill="background1"/>
              <w:tabs>
                <w:tab w:val="right" w:leader="dot" w:pos="8640"/>
              </w:tabs>
              <w:rPr>
                <w:rFonts w:eastAsia="Times New Roman"/>
                <w:bCs/>
                <w:sz w:val="24"/>
                <w:szCs w:val="24"/>
                <w:lang w:val="nl-NL"/>
              </w:rPr>
            </w:pPr>
          </w:p>
          <w:p w14:paraId="643EADC1" w14:textId="3F52FA51" w:rsidR="00111403" w:rsidRDefault="00953BC4" w:rsidP="009E6E81">
            <w:pPr>
              <w:shd w:val="clear" w:color="auto" w:fill="FFFFFF" w:themeFill="background1"/>
              <w:tabs>
                <w:tab w:val="right" w:leader="dot" w:pos="8640"/>
              </w:tabs>
              <w:rPr>
                <w:rFonts w:eastAsia="Times New Roman"/>
                <w:bCs/>
                <w:sz w:val="24"/>
                <w:szCs w:val="24"/>
                <w:lang w:val="nl-NL"/>
              </w:rPr>
            </w:pPr>
            <w:r>
              <w:rPr>
                <w:rFonts w:eastAsia="Times New Roman"/>
                <w:bCs/>
                <w:sz w:val="24"/>
                <w:szCs w:val="24"/>
                <w:lang w:val="nl-NL"/>
              </w:rPr>
              <w:t>T</w:t>
            </w:r>
            <w:r w:rsidR="009E6E81" w:rsidRPr="009E6E81">
              <w:rPr>
                <w:rFonts w:eastAsia="Times New Roman"/>
                <w:bCs/>
                <w:sz w:val="24"/>
                <w:szCs w:val="24"/>
                <w:lang w:val="nl-NL"/>
              </w:rPr>
              <w:t>iếp thu một phần ý kiến về tính khả thi tại cấp xã, dự thảo được chỉnh lý theo hướng điều kiện hội viên hội văn học nghệ thuật chỉ áp dụng đối với cuộc thi, liên hoan cấp tỉnh trở lên; đối với cấp xã, người tham gia Ban Giám khảo chỉ phải đáp ứng yêu cầu về năng lực, chuyên môn và kinh nghiệm phù hợp</w:t>
            </w:r>
          </w:p>
        </w:tc>
      </w:tr>
      <w:tr w:rsidR="0040098D" w:rsidRPr="00E92716" w14:paraId="341D6C9A" w14:textId="77777777" w:rsidTr="00BD6489">
        <w:trPr>
          <w:trHeight w:val="416"/>
        </w:trPr>
        <w:tc>
          <w:tcPr>
            <w:tcW w:w="2190" w:type="dxa"/>
            <w:vMerge/>
            <w:vAlign w:val="center"/>
          </w:tcPr>
          <w:p w14:paraId="304C9F0A" w14:textId="77777777" w:rsidR="00FB0FD0" w:rsidRDefault="00FB0FD0" w:rsidP="00157C10">
            <w:pPr>
              <w:rPr>
                <w:b/>
                <w:sz w:val="24"/>
                <w:szCs w:val="24"/>
              </w:rPr>
            </w:pPr>
          </w:p>
        </w:tc>
        <w:tc>
          <w:tcPr>
            <w:tcW w:w="1800" w:type="dxa"/>
            <w:vAlign w:val="center"/>
          </w:tcPr>
          <w:p w14:paraId="067DFCEE" w14:textId="150CF2A4" w:rsidR="00FB0FD0" w:rsidRDefault="00FB0FD0" w:rsidP="00157C10">
            <w:pPr>
              <w:shd w:val="clear" w:color="auto" w:fill="FFFFFF" w:themeFill="background1"/>
              <w:tabs>
                <w:tab w:val="right" w:leader="dot" w:pos="8640"/>
              </w:tabs>
              <w:rPr>
                <w:bCs/>
                <w:sz w:val="24"/>
                <w:szCs w:val="24"/>
                <w:lang w:val="nl-NL"/>
              </w:rPr>
            </w:pPr>
            <w:r>
              <w:rPr>
                <w:bCs/>
                <w:sz w:val="24"/>
                <w:szCs w:val="24"/>
                <w:lang w:val="nl-NL"/>
              </w:rPr>
              <w:t>Văn phòng Bộ</w:t>
            </w:r>
          </w:p>
        </w:tc>
        <w:tc>
          <w:tcPr>
            <w:tcW w:w="6784" w:type="dxa"/>
            <w:vAlign w:val="center"/>
          </w:tcPr>
          <w:p w14:paraId="2A5CF614" w14:textId="66FCF21B" w:rsidR="00FB0FD0" w:rsidRPr="00B83641" w:rsidRDefault="00FB0FD0" w:rsidP="00FB0FD0">
            <w:pPr>
              <w:shd w:val="clear" w:color="auto" w:fill="FFFFFF" w:themeFill="background1"/>
              <w:tabs>
                <w:tab w:val="right" w:leader="dot" w:pos="8640"/>
              </w:tabs>
              <w:rPr>
                <w:rFonts w:eastAsia="Times New Roman"/>
                <w:bCs/>
                <w:sz w:val="24"/>
                <w:szCs w:val="24"/>
                <w:lang w:val="nl-NL"/>
              </w:rPr>
            </w:pPr>
            <w:r w:rsidRPr="00FB0FD0">
              <w:rPr>
                <w:rFonts w:eastAsia="Times New Roman"/>
                <w:bCs/>
                <w:sz w:val="24"/>
                <w:szCs w:val="24"/>
                <w:lang w:val="nl-NL"/>
              </w:rPr>
              <w:t>Dự thảo sửa đổi khoản 1 Điều 6 Thông tư số 09/2016/TT-BVHTTDL theo</w:t>
            </w:r>
            <w:r>
              <w:rPr>
                <w:rFonts w:eastAsia="Times New Roman"/>
                <w:bCs/>
                <w:sz w:val="24"/>
                <w:szCs w:val="24"/>
                <w:lang w:val="nl-NL"/>
              </w:rPr>
              <w:t xml:space="preserve"> </w:t>
            </w:r>
            <w:r w:rsidRPr="00FB0FD0">
              <w:rPr>
                <w:rFonts w:eastAsia="Times New Roman"/>
                <w:bCs/>
                <w:sz w:val="24"/>
                <w:szCs w:val="24"/>
                <w:lang w:val="nl-NL"/>
              </w:rPr>
              <w:t>hướng: “Ban Giám khảo phải có năng lực phù hợp với chuyên ngành nghệ thuật</w:t>
            </w:r>
            <w:r>
              <w:rPr>
                <w:rFonts w:eastAsia="Times New Roman"/>
                <w:bCs/>
                <w:sz w:val="24"/>
                <w:szCs w:val="24"/>
                <w:lang w:val="nl-NL"/>
              </w:rPr>
              <w:t xml:space="preserve"> </w:t>
            </w:r>
            <w:r w:rsidRPr="00FB0FD0">
              <w:rPr>
                <w:rFonts w:eastAsia="Times New Roman"/>
                <w:bCs/>
                <w:sz w:val="24"/>
                <w:szCs w:val="24"/>
                <w:lang w:val="nl-NL"/>
              </w:rPr>
              <w:t>của cuộc thi, liên hoan; phải là hội viên hội văn học nghệ thuật đối với cuộc thi,</w:t>
            </w:r>
            <w:r>
              <w:rPr>
                <w:rFonts w:eastAsia="Times New Roman"/>
                <w:bCs/>
                <w:sz w:val="24"/>
                <w:szCs w:val="24"/>
                <w:lang w:val="nl-NL"/>
              </w:rPr>
              <w:t xml:space="preserve"> </w:t>
            </w:r>
            <w:r w:rsidRPr="00FB0FD0">
              <w:rPr>
                <w:rFonts w:eastAsia="Times New Roman"/>
                <w:bCs/>
                <w:sz w:val="24"/>
                <w:szCs w:val="24"/>
                <w:lang w:val="nl-NL"/>
              </w:rPr>
              <w:t>liên hoan.”</w:t>
            </w:r>
            <w:r w:rsidR="002225FB">
              <w:rPr>
                <w:rFonts w:eastAsia="Times New Roman"/>
                <w:bCs/>
                <w:sz w:val="24"/>
                <w:szCs w:val="24"/>
                <w:lang w:val="nl-NL"/>
              </w:rPr>
              <w:t>.</w:t>
            </w:r>
            <w:r w:rsidRPr="00FB0FD0">
              <w:rPr>
                <w:rFonts w:eastAsia="Times New Roman"/>
                <w:bCs/>
                <w:sz w:val="24"/>
                <w:szCs w:val="24"/>
                <w:lang w:val="nl-NL"/>
              </w:rPr>
              <w:t xml:space="preserve"> Cách quy định này có thể </w:t>
            </w:r>
            <w:r w:rsidRPr="00FB0FD0">
              <w:rPr>
                <w:rFonts w:eastAsia="Times New Roman"/>
                <w:bCs/>
                <w:sz w:val="24"/>
                <w:szCs w:val="24"/>
                <w:lang w:val="nl-NL"/>
              </w:rPr>
              <w:lastRenderedPageBreak/>
              <w:t>được hiểu là yêu cầu hội viên hội văn học</w:t>
            </w:r>
            <w:r>
              <w:rPr>
                <w:rFonts w:eastAsia="Times New Roman"/>
                <w:bCs/>
                <w:sz w:val="24"/>
                <w:szCs w:val="24"/>
                <w:lang w:val="nl-NL"/>
              </w:rPr>
              <w:t xml:space="preserve"> </w:t>
            </w:r>
            <w:r w:rsidRPr="00FB0FD0">
              <w:rPr>
                <w:rFonts w:eastAsia="Times New Roman"/>
                <w:bCs/>
                <w:sz w:val="24"/>
                <w:szCs w:val="24"/>
                <w:lang w:val="nl-NL"/>
              </w:rPr>
              <w:t>nghệ thuật áp dụng cho cả cuộc thi, liên hoan cấp xã. Đây là nội dung có thể làm</w:t>
            </w:r>
            <w:r>
              <w:rPr>
                <w:rFonts w:eastAsia="Times New Roman"/>
                <w:bCs/>
                <w:sz w:val="24"/>
                <w:szCs w:val="24"/>
                <w:lang w:val="nl-NL"/>
              </w:rPr>
              <w:t xml:space="preserve"> </w:t>
            </w:r>
            <w:r w:rsidRPr="00FB0FD0">
              <w:rPr>
                <w:rFonts w:eastAsia="Times New Roman"/>
                <w:bCs/>
                <w:sz w:val="24"/>
                <w:szCs w:val="24"/>
                <w:lang w:val="nl-NL"/>
              </w:rPr>
              <w:t>phát sinh điều kiện tổ chức cao hơn so với khả năng thực tế của cơ sở, nhất là tại</w:t>
            </w:r>
            <w:r>
              <w:rPr>
                <w:rFonts w:eastAsia="Times New Roman"/>
                <w:bCs/>
                <w:sz w:val="24"/>
                <w:szCs w:val="24"/>
                <w:lang w:val="nl-NL"/>
              </w:rPr>
              <w:t xml:space="preserve"> </w:t>
            </w:r>
            <w:r w:rsidRPr="00FB0FD0">
              <w:rPr>
                <w:rFonts w:eastAsia="Times New Roman"/>
                <w:bCs/>
                <w:sz w:val="24"/>
                <w:szCs w:val="24"/>
                <w:lang w:val="nl-NL"/>
              </w:rPr>
              <w:t>địa bàn vùng sâu, vùng xa, địa bàn còn khó khăn.</w:t>
            </w:r>
            <w:r>
              <w:rPr>
                <w:rFonts w:eastAsia="Times New Roman"/>
                <w:bCs/>
                <w:sz w:val="24"/>
                <w:szCs w:val="24"/>
                <w:lang w:val="nl-NL"/>
              </w:rPr>
              <w:t xml:space="preserve"> </w:t>
            </w:r>
            <w:r w:rsidRPr="00FB0FD0">
              <w:rPr>
                <w:rFonts w:eastAsia="Times New Roman"/>
                <w:bCs/>
                <w:sz w:val="24"/>
                <w:szCs w:val="24"/>
                <w:lang w:val="nl-NL"/>
              </w:rPr>
              <w:t>Đề nghị cơ quan chủ trì soạn thảo tiếp tục rà soát, chỉnh lý theo hướng phân</w:t>
            </w:r>
            <w:r>
              <w:rPr>
                <w:rFonts w:eastAsia="Times New Roman"/>
                <w:bCs/>
                <w:sz w:val="24"/>
                <w:szCs w:val="24"/>
                <w:lang w:val="nl-NL"/>
              </w:rPr>
              <w:t xml:space="preserve"> </w:t>
            </w:r>
            <w:r w:rsidRPr="00FB0FD0">
              <w:rPr>
                <w:rFonts w:eastAsia="Times New Roman"/>
                <w:bCs/>
                <w:sz w:val="24"/>
                <w:szCs w:val="24"/>
                <w:lang w:val="nl-NL"/>
              </w:rPr>
              <w:t>biệt rõ yêu cầu đối với cấp tỉnh và cấp xã; bảo đả</w:t>
            </w:r>
            <w:r w:rsidR="00111403">
              <w:rPr>
                <w:rFonts w:eastAsia="Times New Roman"/>
                <w:bCs/>
                <w:sz w:val="24"/>
                <w:szCs w:val="24"/>
                <w:lang w:val="nl-NL"/>
              </w:rPr>
              <w:t xml:space="preserve">m không làm phát sinh điều kiện </w:t>
            </w:r>
            <w:r w:rsidRPr="00FB0FD0">
              <w:rPr>
                <w:rFonts w:eastAsia="Times New Roman"/>
                <w:bCs/>
                <w:sz w:val="24"/>
                <w:szCs w:val="24"/>
                <w:lang w:val="nl-NL"/>
              </w:rPr>
              <w:t>tổ chức vượt quá khả năng của địa phương.</w:t>
            </w:r>
            <w:r>
              <w:rPr>
                <w:rFonts w:eastAsia="Times New Roman"/>
                <w:bCs/>
                <w:sz w:val="24"/>
                <w:szCs w:val="24"/>
                <w:lang w:val="nl-NL"/>
              </w:rPr>
              <w:t xml:space="preserve"> </w:t>
            </w:r>
            <w:r w:rsidRPr="00FB0FD0">
              <w:rPr>
                <w:rFonts w:eastAsia="Times New Roman"/>
                <w:bCs/>
                <w:sz w:val="24"/>
                <w:szCs w:val="24"/>
                <w:lang w:val="nl-NL"/>
              </w:rPr>
              <w:t>Kiến nghị chỉnh lý:</w:t>
            </w:r>
            <w:r>
              <w:rPr>
                <w:rFonts w:eastAsia="Times New Roman"/>
                <w:bCs/>
                <w:sz w:val="24"/>
                <w:szCs w:val="24"/>
                <w:lang w:val="nl-NL"/>
              </w:rPr>
              <w:t xml:space="preserve"> </w:t>
            </w:r>
            <w:r w:rsidRPr="00FB0FD0">
              <w:rPr>
                <w:rFonts w:eastAsia="Times New Roman"/>
                <w:bCs/>
                <w:sz w:val="24"/>
                <w:szCs w:val="24"/>
                <w:lang w:val="nl-NL"/>
              </w:rPr>
              <w:t>“Ban Giám khảo phải có năng lực, chuyên môn, kinh nghiệm phù hợp với</w:t>
            </w:r>
            <w:r>
              <w:rPr>
                <w:rFonts w:eastAsia="Times New Roman"/>
                <w:bCs/>
                <w:sz w:val="24"/>
                <w:szCs w:val="24"/>
                <w:lang w:val="nl-NL"/>
              </w:rPr>
              <w:t xml:space="preserve"> </w:t>
            </w:r>
            <w:r w:rsidRPr="00FB0FD0">
              <w:rPr>
                <w:rFonts w:eastAsia="Times New Roman"/>
                <w:bCs/>
                <w:sz w:val="24"/>
                <w:szCs w:val="24"/>
                <w:lang w:val="nl-NL"/>
              </w:rPr>
              <w:t>nội dung cuộc thi, liên hoan. Đối với cuộc thi, liên hoan cấp tỉnh, thành viên Ban</w:t>
            </w:r>
            <w:r>
              <w:rPr>
                <w:rFonts w:eastAsia="Times New Roman"/>
                <w:bCs/>
                <w:sz w:val="24"/>
                <w:szCs w:val="24"/>
                <w:lang w:val="nl-NL"/>
              </w:rPr>
              <w:t xml:space="preserve"> </w:t>
            </w:r>
            <w:r w:rsidRPr="00FB0FD0">
              <w:rPr>
                <w:rFonts w:eastAsia="Times New Roman"/>
                <w:bCs/>
                <w:sz w:val="24"/>
                <w:szCs w:val="24"/>
                <w:lang w:val="nl-NL"/>
              </w:rPr>
              <w:t>Giám khảo phải là hội viên hội văn học nghệ thuật hoặc người có chuyên môn,</w:t>
            </w:r>
            <w:r>
              <w:rPr>
                <w:rFonts w:eastAsia="Times New Roman"/>
                <w:bCs/>
                <w:sz w:val="24"/>
                <w:szCs w:val="24"/>
                <w:lang w:val="nl-NL"/>
              </w:rPr>
              <w:t xml:space="preserve"> </w:t>
            </w:r>
            <w:r w:rsidRPr="00FB0FD0">
              <w:rPr>
                <w:rFonts w:eastAsia="Times New Roman"/>
                <w:bCs/>
                <w:sz w:val="24"/>
                <w:szCs w:val="24"/>
                <w:lang w:val="nl-NL"/>
              </w:rPr>
              <w:t>kinh nghiệm phù hợp với nội dung cuộc thi, liên hoan.”</w:t>
            </w:r>
          </w:p>
        </w:tc>
        <w:tc>
          <w:tcPr>
            <w:tcW w:w="4651" w:type="dxa"/>
            <w:vMerge/>
          </w:tcPr>
          <w:p w14:paraId="4B5918E8" w14:textId="77777777" w:rsidR="00FB0FD0" w:rsidRPr="001547F9" w:rsidRDefault="00FB0FD0" w:rsidP="00157C10">
            <w:pPr>
              <w:shd w:val="clear" w:color="auto" w:fill="FFFFFF" w:themeFill="background1"/>
              <w:tabs>
                <w:tab w:val="right" w:leader="dot" w:pos="8640"/>
              </w:tabs>
              <w:rPr>
                <w:bCs/>
                <w:color w:val="FF0000"/>
                <w:sz w:val="24"/>
                <w:szCs w:val="24"/>
                <w:lang w:val="nl-NL"/>
              </w:rPr>
            </w:pPr>
          </w:p>
        </w:tc>
      </w:tr>
      <w:tr w:rsidR="0040098D" w:rsidRPr="00E92716" w14:paraId="7D542971" w14:textId="77777777" w:rsidTr="00BD6489">
        <w:trPr>
          <w:trHeight w:val="1585"/>
        </w:trPr>
        <w:tc>
          <w:tcPr>
            <w:tcW w:w="2190" w:type="dxa"/>
            <w:vMerge/>
            <w:vAlign w:val="center"/>
          </w:tcPr>
          <w:p w14:paraId="6CDB5183" w14:textId="053C2CE2" w:rsidR="00157C10" w:rsidRDefault="00157C10" w:rsidP="00157C10">
            <w:pPr>
              <w:rPr>
                <w:b/>
                <w:sz w:val="24"/>
                <w:szCs w:val="24"/>
              </w:rPr>
            </w:pPr>
          </w:p>
        </w:tc>
        <w:tc>
          <w:tcPr>
            <w:tcW w:w="1800" w:type="dxa"/>
            <w:vAlign w:val="center"/>
          </w:tcPr>
          <w:p w14:paraId="34D303B4" w14:textId="77E23528"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t>Tuyên Quang</w:t>
            </w:r>
          </w:p>
        </w:tc>
        <w:tc>
          <w:tcPr>
            <w:tcW w:w="6784" w:type="dxa"/>
            <w:vAlign w:val="center"/>
          </w:tcPr>
          <w:p w14:paraId="6E7622CC" w14:textId="2E46A7A8" w:rsidR="00157C10" w:rsidRPr="00D352CE" w:rsidRDefault="00157C10" w:rsidP="00157C10">
            <w:pPr>
              <w:shd w:val="clear" w:color="auto" w:fill="FFFFFF" w:themeFill="background1"/>
              <w:tabs>
                <w:tab w:val="right" w:leader="dot" w:pos="8640"/>
              </w:tabs>
              <w:rPr>
                <w:rFonts w:eastAsia="Times New Roman"/>
                <w:bCs/>
                <w:sz w:val="24"/>
                <w:szCs w:val="24"/>
                <w:lang w:val="nl-NL"/>
              </w:rPr>
            </w:pPr>
            <w:r w:rsidRPr="00D352CE">
              <w:rPr>
                <w:rFonts w:eastAsia="Times New Roman"/>
                <w:bCs/>
                <w:sz w:val="24"/>
                <w:szCs w:val="24"/>
                <w:lang w:val="nl-NL"/>
              </w:rPr>
              <w:t>- Nội dung dự thảo: "Ban Giám khảo phải có năng lực phù hợp với chuyên</w:t>
            </w:r>
            <w:r>
              <w:rPr>
                <w:rFonts w:eastAsia="Times New Roman"/>
                <w:bCs/>
                <w:sz w:val="24"/>
                <w:szCs w:val="24"/>
                <w:lang w:val="nl-NL"/>
              </w:rPr>
              <w:t xml:space="preserve"> </w:t>
            </w:r>
            <w:r w:rsidRPr="00D352CE">
              <w:rPr>
                <w:rFonts w:eastAsia="Times New Roman"/>
                <w:bCs/>
                <w:sz w:val="24"/>
                <w:szCs w:val="24"/>
                <w:lang w:val="nl-NL"/>
              </w:rPr>
              <w:t>ngành nghệ thuật của cuộc thi, liên hoan; phải là hội viên hội văn học nghệ thuật</w:t>
            </w:r>
            <w:r>
              <w:rPr>
                <w:rFonts w:eastAsia="Times New Roman"/>
                <w:bCs/>
                <w:sz w:val="24"/>
                <w:szCs w:val="24"/>
                <w:lang w:val="nl-NL"/>
              </w:rPr>
              <w:t xml:space="preserve"> </w:t>
            </w:r>
            <w:r w:rsidRPr="00D352CE">
              <w:rPr>
                <w:rFonts w:eastAsia="Times New Roman"/>
                <w:bCs/>
                <w:sz w:val="24"/>
                <w:szCs w:val="24"/>
                <w:lang w:val="nl-NL"/>
              </w:rPr>
              <w:t>đối với cuộc thi, liên hoan."</w:t>
            </w:r>
          </w:p>
          <w:p w14:paraId="1E41E6A3" w14:textId="32A9C093" w:rsidR="00157C10" w:rsidRPr="00B83641" w:rsidRDefault="00157C10" w:rsidP="00157C10">
            <w:pPr>
              <w:shd w:val="clear" w:color="auto" w:fill="FFFFFF" w:themeFill="background1"/>
              <w:tabs>
                <w:tab w:val="right" w:leader="dot" w:pos="8640"/>
              </w:tabs>
              <w:rPr>
                <w:rFonts w:eastAsia="Times New Roman"/>
                <w:bCs/>
                <w:sz w:val="24"/>
                <w:szCs w:val="24"/>
                <w:lang w:val="nl-NL"/>
              </w:rPr>
            </w:pPr>
            <w:r w:rsidRPr="00D352CE">
              <w:rPr>
                <w:rFonts w:eastAsia="Times New Roman"/>
                <w:bCs/>
                <w:sz w:val="24"/>
                <w:szCs w:val="24"/>
                <w:lang w:val="nl-NL"/>
              </w:rPr>
              <w:t>- Đề nghị nghiên cứu bỏ quy định: "phải là hội viên hội văn học nghệ thuật</w:t>
            </w:r>
            <w:r>
              <w:rPr>
                <w:rFonts w:eastAsia="Times New Roman"/>
                <w:bCs/>
                <w:sz w:val="24"/>
                <w:szCs w:val="24"/>
                <w:lang w:val="nl-NL"/>
              </w:rPr>
              <w:t xml:space="preserve"> </w:t>
            </w:r>
            <w:r w:rsidRPr="00D352CE">
              <w:rPr>
                <w:rFonts w:eastAsia="Times New Roman"/>
                <w:bCs/>
                <w:sz w:val="24"/>
                <w:szCs w:val="24"/>
                <w:lang w:val="nl-NL"/>
              </w:rPr>
              <w:t>đối với cuộc thi, liên hoan".</w:t>
            </w:r>
          </w:p>
        </w:tc>
        <w:tc>
          <w:tcPr>
            <w:tcW w:w="4651" w:type="dxa"/>
            <w:vMerge/>
          </w:tcPr>
          <w:p w14:paraId="6139B150" w14:textId="77777777" w:rsidR="00157C10" w:rsidRPr="001547F9" w:rsidRDefault="00157C10" w:rsidP="00157C10">
            <w:pPr>
              <w:shd w:val="clear" w:color="auto" w:fill="FFFFFF" w:themeFill="background1"/>
              <w:tabs>
                <w:tab w:val="right" w:leader="dot" w:pos="8640"/>
              </w:tabs>
              <w:rPr>
                <w:bCs/>
                <w:color w:val="FF0000"/>
                <w:sz w:val="24"/>
                <w:szCs w:val="24"/>
                <w:lang w:val="nl-NL"/>
              </w:rPr>
            </w:pPr>
          </w:p>
        </w:tc>
      </w:tr>
      <w:tr w:rsidR="0040098D" w:rsidRPr="00E92716" w14:paraId="3C0DCA56" w14:textId="77777777" w:rsidTr="00BD6489">
        <w:trPr>
          <w:trHeight w:val="841"/>
        </w:trPr>
        <w:tc>
          <w:tcPr>
            <w:tcW w:w="2190" w:type="dxa"/>
            <w:vMerge/>
            <w:vAlign w:val="center"/>
          </w:tcPr>
          <w:p w14:paraId="71DFF4DC" w14:textId="4F904A7A" w:rsidR="00157C10" w:rsidRDefault="00157C10" w:rsidP="00157C10">
            <w:pPr>
              <w:rPr>
                <w:b/>
                <w:sz w:val="24"/>
                <w:szCs w:val="24"/>
              </w:rPr>
            </w:pPr>
          </w:p>
        </w:tc>
        <w:tc>
          <w:tcPr>
            <w:tcW w:w="1800" w:type="dxa"/>
            <w:vAlign w:val="center"/>
          </w:tcPr>
          <w:p w14:paraId="37C1819A" w14:textId="1C2AA540"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t>Đồng Tháp</w:t>
            </w:r>
          </w:p>
        </w:tc>
        <w:tc>
          <w:tcPr>
            <w:tcW w:w="6784" w:type="dxa"/>
            <w:vAlign w:val="center"/>
          </w:tcPr>
          <w:p w14:paraId="07F30A20" w14:textId="34497BAC" w:rsidR="00157C10" w:rsidRPr="009104BF" w:rsidRDefault="00157C10" w:rsidP="00157C10">
            <w:pPr>
              <w:shd w:val="clear" w:color="auto" w:fill="FFFFFF" w:themeFill="background1"/>
              <w:tabs>
                <w:tab w:val="right" w:leader="dot" w:pos="8640"/>
              </w:tabs>
              <w:rPr>
                <w:rFonts w:eastAsia="Times New Roman"/>
                <w:bCs/>
                <w:sz w:val="24"/>
                <w:szCs w:val="24"/>
                <w:lang w:val="nl-NL"/>
              </w:rPr>
            </w:pPr>
            <w:r w:rsidRPr="009104BF">
              <w:rPr>
                <w:rFonts w:eastAsia="Times New Roman"/>
                <w:bCs/>
                <w:sz w:val="24"/>
                <w:szCs w:val="24"/>
                <w:lang w:val="nl-NL"/>
              </w:rPr>
              <w:t>Điều 13 về Ban Giám khảo: Dự thảo quy định: “phải là hội viên hội văn</w:t>
            </w:r>
            <w:r>
              <w:rPr>
                <w:rFonts w:eastAsia="Times New Roman"/>
                <w:bCs/>
                <w:sz w:val="24"/>
                <w:szCs w:val="24"/>
                <w:lang w:val="nl-NL"/>
              </w:rPr>
              <w:t xml:space="preserve"> </w:t>
            </w:r>
            <w:r w:rsidRPr="009104BF">
              <w:rPr>
                <w:rFonts w:eastAsia="Times New Roman"/>
                <w:bCs/>
                <w:sz w:val="24"/>
                <w:szCs w:val="24"/>
                <w:lang w:val="nl-NL"/>
              </w:rPr>
              <w:t>học nghệ thuật đối với cuộc thi, liên hoan”.</w:t>
            </w:r>
            <w:r>
              <w:rPr>
                <w:rFonts w:eastAsia="Times New Roman"/>
                <w:bCs/>
                <w:sz w:val="24"/>
                <w:szCs w:val="24"/>
                <w:lang w:val="nl-NL"/>
              </w:rPr>
              <w:t xml:space="preserve"> </w:t>
            </w:r>
            <w:r w:rsidRPr="009104BF">
              <w:rPr>
                <w:rFonts w:eastAsia="Times New Roman"/>
                <w:bCs/>
                <w:sz w:val="24"/>
                <w:szCs w:val="24"/>
                <w:lang w:val="nl-NL"/>
              </w:rPr>
              <w:t>Đề nghị xem xét lại quy định này vì: Có thể làm thu hẹp nguồn nhân lực</w:t>
            </w:r>
            <w:r>
              <w:rPr>
                <w:rFonts w:eastAsia="Times New Roman"/>
                <w:bCs/>
                <w:sz w:val="24"/>
                <w:szCs w:val="24"/>
                <w:lang w:val="nl-NL"/>
              </w:rPr>
              <w:t xml:space="preserve"> </w:t>
            </w:r>
            <w:r w:rsidRPr="009104BF">
              <w:rPr>
                <w:rFonts w:eastAsia="Times New Roman"/>
                <w:bCs/>
                <w:sz w:val="24"/>
                <w:szCs w:val="24"/>
                <w:lang w:val="nl-NL"/>
              </w:rPr>
              <w:t>chuyên môn; nhiều chuyên gia, nghệ nhân, nhà nghiên cứu có năng lực nhưng</w:t>
            </w:r>
            <w:r>
              <w:rPr>
                <w:rFonts w:eastAsia="Times New Roman"/>
                <w:bCs/>
                <w:sz w:val="24"/>
                <w:szCs w:val="24"/>
                <w:lang w:val="nl-NL"/>
              </w:rPr>
              <w:t xml:space="preserve"> </w:t>
            </w:r>
            <w:r w:rsidRPr="009104BF">
              <w:rPr>
                <w:rFonts w:eastAsia="Times New Roman"/>
                <w:bCs/>
                <w:sz w:val="24"/>
                <w:szCs w:val="24"/>
                <w:lang w:val="nl-NL"/>
              </w:rPr>
              <w:t>không phải hội viên hội văn học nghệ thuật.</w:t>
            </w:r>
          </w:p>
          <w:p w14:paraId="1595B728" w14:textId="7240E0F8" w:rsidR="00157C10" w:rsidRPr="00B83641" w:rsidRDefault="00157C10" w:rsidP="00157C10">
            <w:pPr>
              <w:shd w:val="clear" w:color="auto" w:fill="FFFFFF" w:themeFill="background1"/>
              <w:tabs>
                <w:tab w:val="right" w:leader="dot" w:pos="8640"/>
              </w:tabs>
              <w:rPr>
                <w:rFonts w:eastAsia="Times New Roman"/>
                <w:bCs/>
                <w:sz w:val="24"/>
                <w:szCs w:val="24"/>
                <w:lang w:val="nl-NL"/>
              </w:rPr>
            </w:pPr>
            <w:r w:rsidRPr="009104BF">
              <w:rPr>
                <w:rFonts w:eastAsia="Times New Roman"/>
                <w:bCs/>
                <w:sz w:val="24"/>
                <w:szCs w:val="24"/>
                <w:lang w:val="nl-NL"/>
              </w:rPr>
              <w:t>Đề nghị sửa theo hướng: “có trình độ, năng lực, kinh nghiệm phù hợp với</w:t>
            </w:r>
            <w:r>
              <w:rPr>
                <w:rFonts w:eastAsia="Times New Roman"/>
                <w:bCs/>
                <w:sz w:val="24"/>
                <w:szCs w:val="24"/>
                <w:lang w:val="nl-NL"/>
              </w:rPr>
              <w:t xml:space="preserve"> </w:t>
            </w:r>
            <w:r w:rsidRPr="009104BF">
              <w:rPr>
                <w:rFonts w:eastAsia="Times New Roman"/>
                <w:bCs/>
                <w:sz w:val="24"/>
                <w:szCs w:val="24"/>
                <w:lang w:val="nl-NL"/>
              </w:rPr>
              <w:t>chuyên ngành nghệ thuật của cuộc thi, liên hoan”.</w:t>
            </w:r>
          </w:p>
        </w:tc>
        <w:tc>
          <w:tcPr>
            <w:tcW w:w="4651" w:type="dxa"/>
            <w:vMerge/>
          </w:tcPr>
          <w:p w14:paraId="2BA03494" w14:textId="77777777" w:rsidR="00157C10" w:rsidRPr="001547F9" w:rsidRDefault="00157C10" w:rsidP="00157C10">
            <w:pPr>
              <w:shd w:val="clear" w:color="auto" w:fill="FFFFFF" w:themeFill="background1"/>
              <w:tabs>
                <w:tab w:val="right" w:leader="dot" w:pos="8640"/>
              </w:tabs>
              <w:rPr>
                <w:bCs/>
                <w:color w:val="FF0000"/>
                <w:sz w:val="24"/>
                <w:szCs w:val="24"/>
                <w:lang w:val="nl-NL"/>
              </w:rPr>
            </w:pPr>
          </w:p>
        </w:tc>
      </w:tr>
      <w:tr w:rsidR="0040098D" w:rsidRPr="00E92716" w14:paraId="3C26AB2F" w14:textId="77777777" w:rsidTr="00BD6489">
        <w:trPr>
          <w:trHeight w:val="841"/>
        </w:trPr>
        <w:tc>
          <w:tcPr>
            <w:tcW w:w="2190" w:type="dxa"/>
            <w:vMerge/>
            <w:vAlign w:val="center"/>
          </w:tcPr>
          <w:p w14:paraId="562D9597" w14:textId="6D81EC33" w:rsidR="00157C10" w:rsidRDefault="00157C10" w:rsidP="00157C10">
            <w:pPr>
              <w:rPr>
                <w:b/>
                <w:sz w:val="24"/>
                <w:szCs w:val="24"/>
              </w:rPr>
            </w:pPr>
          </w:p>
        </w:tc>
        <w:tc>
          <w:tcPr>
            <w:tcW w:w="1800" w:type="dxa"/>
            <w:vAlign w:val="center"/>
          </w:tcPr>
          <w:p w14:paraId="2DD0A968" w14:textId="3F324CB6"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t>Lạng Sơn</w:t>
            </w:r>
          </w:p>
        </w:tc>
        <w:tc>
          <w:tcPr>
            <w:tcW w:w="6784" w:type="dxa"/>
            <w:vAlign w:val="center"/>
          </w:tcPr>
          <w:p w14:paraId="38FFD5AC" w14:textId="2B0186C3" w:rsidR="00157C10" w:rsidRPr="009104BF" w:rsidRDefault="00157C10" w:rsidP="00F93B5D">
            <w:pPr>
              <w:shd w:val="clear" w:color="auto" w:fill="FFFFFF" w:themeFill="background1"/>
              <w:tabs>
                <w:tab w:val="right" w:leader="dot" w:pos="8640"/>
              </w:tabs>
              <w:rPr>
                <w:rFonts w:eastAsia="Times New Roman"/>
                <w:bCs/>
                <w:sz w:val="24"/>
                <w:szCs w:val="24"/>
                <w:lang w:val="nl-NL"/>
              </w:rPr>
            </w:pPr>
            <w:r w:rsidRPr="00157C10">
              <w:rPr>
                <w:rFonts w:eastAsia="Times New Roman"/>
                <w:bCs/>
                <w:sz w:val="24"/>
                <w:szCs w:val="24"/>
                <w:lang w:val="nl-NL"/>
              </w:rPr>
              <w:t>Tại Điều 13: Đề nghị xem xét nên quy định riêng tiêu chuẩn thành viên</w:t>
            </w:r>
            <w:r w:rsidR="00F93B5D">
              <w:rPr>
                <w:rFonts w:eastAsia="Times New Roman"/>
                <w:bCs/>
                <w:sz w:val="24"/>
                <w:szCs w:val="24"/>
                <w:lang w:val="nl-NL"/>
              </w:rPr>
              <w:t xml:space="preserve"> </w:t>
            </w:r>
            <w:r w:rsidRPr="00157C10">
              <w:rPr>
                <w:rFonts w:eastAsia="Times New Roman"/>
                <w:bCs/>
                <w:sz w:val="24"/>
                <w:szCs w:val="24"/>
                <w:lang w:val="nl-NL"/>
              </w:rPr>
              <w:t>BGK các Cuộc thi, Liên hoan cấp tỉnh và cấp xã; trong đó cần nới lỏng điều kiện</w:t>
            </w:r>
            <w:r w:rsidR="00F93B5D">
              <w:rPr>
                <w:rFonts w:eastAsia="Times New Roman"/>
                <w:bCs/>
                <w:sz w:val="24"/>
                <w:szCs w:val="24"/>
                <w:lang w:val="nl-NL"/>
              </w:rPr>
              <w:t xml:space="preserve"> </w:t>
            </w:r>
            <w:r w:rsidRPr="00157C10">
              <w:rPr>
                <w:rFonts w:eastAsia="Times New Roman"/>
                <w:bCs/>
                <w:sz w:val="24"/>
                <w:szCs w:val="24"/>
                <w:lang w:val="nl-NL"/>
              </w:rPr>
              <w:t>cho cấp cơ sở vì cấp xã khó tìm đủ thành viên vừa có chuyên môn chuyên ngành và</w:t>
            </w:r>
            <w:r w:rsidR="00F93B5D">
              <w:rPr>
                <w:rFonts w:eastAsia="Times New Roman"/>
                <w:bCs/>
                <w:sz w:val="24"/>
                <w:szCs w:val="24"/>
                <w:lang w:val="nl-NL"/>
              </w:rPr>
              <w:t xml:space="preserve"> </w:t>
            </w:r>
            <w:r w:rsidRPr="00157C10">
              <w:rPr>
                <w:rFonts w:eastAsia="Times New Roman"/>
                <w:bCs/>
                <w:sz w:val="24"/>
                <w:szCs w:val="24"/>
                <w:lang w:val="nl-NL"/>
              </w:rPr>
              <w:t>vừa là hội viên Văn học nghệ thuật đáp ứng yêu cầu; việc mời các giám khảo ở xa</w:t>
            </w:r>
            <w:r w:rsidR="00F93B5D">
              <w:rPr>
                <w:rFonts w:eastAsia="Times New Roman"/>
                <w:bCs/>
                <w:sz w:val="24"/>
                <w:szCs w:val="24"/>
                <w:lang w:val="nl-NL"/>
              </w:rPr>
              <w:t xml:space="preserve"> </w:t>
            </w:r>
            <w:r w:rsidRPr="00157C10">
              <w:rPr>
                <w:rFonts w:eastAsia="Times New Roman"/>
                <w:bCs/>
                <w:sz w:val="24"/>
                <w:szCs w:val="24"/>
                <w:lang w:val="nl-NL"/>
              </w:rPr>
              <w:t>tham gia Ban giám khảo sẽ phát sinh chi phí cao, trong khi ngân sách các địa</w:t>
            </w:r>
            <w:r w:rsidR="00F93B5D">
              <w:rPr>
                <w:rFonts w:eastAsia="Times New Roman"/>
                <w:bCs/>
                <w:sz w:val="24"/>
                <w:szCs w:val="24"/>
                <w:lang w:val="nl-NL"/>
              </w:rPr>
              <w:t xml:space="preserve"> </w:t>
            </w:r>
            <w:r w:rsidRPr="00157C10">
              <w:rPr>
                <w:rFonts w:eastAsia="Times New Roman"/>
                <w:bCs/>
                <w:sz w:val="24"/>
                <w:szCs w:val="24"/>
                <w:lang w:val="nl-NL"/>
              </w:rPr>
              <w:t>phương dành cho hoạt động văn hóa văn nghệ còn hạn chế. Do đó, xem xét cho</w:t>
            </w:r>
            <w:r w:rsidR="00F93B5D">
              <w:rPr>
                <w:rFonts w:eastAsia="Times New Roman"/>
                <w:bCs/>
                <w:sz w:val="24"/>
                <w:szCs w:val="24"/>
                <w:lang w:val="nl-NL"/>
              </w:rPr>
              <w:t xml:space="preserve"> </w:t>
            </w:r>
            <w:r w:rsidRPr="00157C10">
              <w:rPr>
                <w:rFonts w:eastAsia="Times New Roman"/>
                <w:bCs/>
                <w:sz w:val="24"/>
                <w:szCs w:val="24"/>
                <w:lang w:val="nl-NL"/>
              </w:rPr>
              <w:t>phép mở rộng đối tượng thành viên BGK các cuộc thi, liên hoan cấp xã: “người có</w:t>
            </w:r>
            <w:r w:rsidR="00F93B5D">
              <w:rPr>
                <w:rFonts w:eastAsia="Times New Roman"/>
                <w:bCs/>
                <w:sz w:val="24"/>
                <w:szCs w:val="24"/>
                <w:lang w:val="nl-NL"/>
              </w:rPr>
              <w:t xml:space="preserve"> </w:t>
            </w:r>
            <w:r w:rsidRPr="00157C10">
              <w:rPr>
                <w:rFonts w:eastAsia="Times New Roman"/>
                <w:bCs/>
                <w:sz w:val="24"/>
                <w:szCs w:val="24"/>
                <w:lang w:val="nl-NL"/>
              </w:rPr>
              <w:t>kinh nghiệm, uy tín và chuyên môn phù hợp tại địa phương” (như giáo viên âm</w:t>
            </w:r>
            <w:r w:rsidR="00F93B5D">
              <w:rPr>
                <w:rFonts w:eastAsia="Times New Roman"/>
                <w:bCs/>
                <w:sz w:val="24"/>
                <w:szCs w:val="24"/>
                <w:lang w:val="nl-NL"/>
              </w:rPr>
              <w:t xml:space="preserve"> </w:t>
            </w:r>
            <w:r w:rsidRPr="00157C10">
              <w:rPr>
                <w:rFonts w:eastAsia="Times New Roman"/>
                <w:bCs/>
                <w:sz w:val="24"/>
                <w:szCs w:val="24"/>
                <w:lang w:val="nl-NL"/>
              </w:rPr>
              <w:t>nhạc, nghệ nhân dân gian...).</w:t>
            </w:r>
          </w:p>
        </w:tc>
        <w:tc>
          <w:tcPr>
            <w:tcW w:w="4651" w:type="dxa"/>
            <w:vMerge/>
          </w:tcPr>
          <w:p w14:paraId="49B4E79F" w14:textId="77777777" w:rsidR="00157C10" w:rsidRPr="001547F9" w:rsidRDefault="00157C10" w:rsidP="00157C10">
            <w:pPr>
              <w:shd w:val="clear" w:color="auto" w:fill="FFFFFF" w:themeFill="background1"/>
              <w:tabs>
                <w:tab w:val="right" w:leader="dot" w:pos="8640"/>
              </w:tabs>
              <w:rPr>
                <w:bCs/>
                <w:color w:val="FF0000"/>
                <w:sz w:val="24"/>
                <w:szCs w:val="24"/>
                <w:lang w:val="nl-NL"/>
              </w:rPr>
            </w:pPr>
          </w:p>
        </w:tc>
      </w:tr>
      <w:tr w:rsidR="0040098D" w:rsidRPr="00E92716" w14:paraId="3B8CB8D1" w14:textId="77777777" w:rsidTr="00BD6489">
        <w:trPr>
          <w:trHeight w:val="1585"/>
        </w:trPr>
        <w:tc>
          <w:tcPr>
            <w:tcW w:w="2190" w:type="dxa"/>
            <w:vMerge/>
            <w:vAlign w:val="center"/>
          </w:tcPr>
          <w:p w14:paraId="0953A255" w14:textId="66FF9312" w:rsidR="00157C10" w:rsidRDefault="00157C10" w:rsidP="00157C10">
            <w:pPr>
              <w:rPr>
                <w:b/>
                <w:sz w:val="24"/>
                <w:szCs w:val="24"/>
              </w:rPr>
            </w:pPr>
          </w:p>
        </w:tc>
        <w:tc>
          <w:tcPr>
            <w:tcW w:w="1800" w:type="dxa"/>
            <w:vAlign w:val="center"/>
          </w:tcPr>
          <w:p w14:paraId="688750CC" w14:textId="6FB448BD" w:rsidR="00157C10" w:rsidRDefault="00157C10" w:rsidP="00157C10">
            <w:pPr>
              <w:shd w:val="clear" w:color="auto" w:fill="FFFFFF" w:themeFill="background1"/>
              <w:tabs>
                <w:tab w:val="right" w:leader="dot" w:pos="8640"/>
              </w:tabs>
              <w:rPr>
                <w:bCs/>
                <w:sz w:val="24"/>
                <w:szCs w:val="24"/>
                <w:lang w:val="nl-NL"/>
              </w:rPr>
            </w:pPr>
            <w:r>
              <w:rPr>
                <w:rFonts w:eastAsia="Times New Roman"/>
                <w:bCs/>
                <w:sz w:val="24"/>
                <w:szCs w:val="24"/>
                <w:lang w:val="nl-NL"/>
              </w:rPr>
              <w:t>Cao Bằng</w:t>
            </w:r>
          </w:p>
        </w:tc>
        <w:tc>
          <w:tcPr>
            <w:tcW w:w="6784" w:type="dxa"/>
            <w:vAlign w:val="center"/>
          </w:tcPr>
          <w:p w14:paraId="2A338B9C" w14:textId="5DB7E108" w:rsidR="00157C10" w:rsidRDefault="00157C10" w:rsidP="00157C10">
            <w:pPr>
              <w:shd w:val="clear" w:color="auto" w:fill="FFFFFF" w:themeFill="background1"/>
              <w:tabs>
                <w:tab w:val="right" w:leader="dot" w:pos="8640"/>
              </w:tabs>
              <w:rPr>
                <w:rFonts w:eastAsia="Times New Roman"/>
                <w:bCs/>
                <w:sz w:val="24"/>
                <w:szCs w:val="24"/>
                <w:lang w:val="nl-NL"/>
              </w:rPr>
            </w:pPr>
            <w:r w:rsidRPr="00F26B08">
              <w:rPr>
                <w:rFonts w:eastAsia="Times New Roman"/>
                <w:bCs/>
                <w:sz w:val="24"/>
                <w:szCs w:val="24"/>
                <w:lang w:val="nl-NL"/>
              </w:rPr>
              <w:t>Tại Điều 13: Dự thảo quy định “Ban Giám khảo phải có năng lực phù hợp</w:t>
            </w:r>
            <w:r>
              <w:rPr>
                <w:rFonts w:eastAsia="Times New Roman"/>
                <w:bCs/>
                <w:sz w:val="24"/>
                <w:szCs w:val="24"/>
                <w:lang w:val="nl-NL"/>
              </w:rPr>
              <w:t xml:space="preserve"> </w:t>
            </w:r>
            <w:r w:rsidRPr="00F26B08">
              <w:rPr>
                <w:rFonts w:eastAsia="Times New Roman"/>
                <w:bCs/>
                <w:sz w:val="24"/>
                <w:szCs w:val="24"/>
                <w:lang w:val="nl-NL"/>
              </w:rPr>
              <w:t>với chuyên ngành nghệ thuật của cuộc thi, liên hoan; phải là hội viên hội văn học</w:t>
            </w:r>
            <w:r>
              <w:rPr>
                <w:rFonts w:eastAsia="Times New Roman"/>
                <w:bCs/>
                <w:sz w:val="24"/>
                <w:szCs w:val="24"/>
                <w:lang w:val="nl-NL"/>
              </w:rPr>
              <w:t xml:space="preserve"> </w:t>
            </w:r>
            <w:r w:rsidRPr="00F26B08">
              <w:rPr>
                <w:rFonts w:eastAsia="Times New Roman"/>
                <w:bCs/>
                <w:sz w:val="24"/>
                <w:szCs w:val="24"/>
                <w:lang w:val="nl-NL"/>
              </w:rPr>
              <w:t>nghệ thuật đối với cuộc thi, liên hoan”. Đề nghị cơ quan soạn thảo nghiên cứu, xem</w:t>
            </w:r>
            <w:r>
              <w:rPr>
                <w:rFonts w:eastAsia="Times New Roman"/>
                <w:bCs/>
                <w:sz w:val="24"/>
                <w:szCs w:val="24"/>
                <w:lang w:val="nl-NL"/>
              </w:rPr>
              <w:t xml:space="preserve"> </w:t>
            </w:r>
            <w:r w:rsidRPr="00F26B08">
              <w:rPr>
                <w:rFonts w:eastAsia="Times New Roman"/>
                <w:bCs/>
                <w:sz w:val="24"/>
                <w:szCs w:val="24"/>
                <w:lang w:val="nl-NL"/>
              </w:rPr>
              <w:t>xét lại điều kiện “phải là hội viên hội văn học nghệ thuật”. Thực tế có nhiều cá</w:t>
            </w:r>
            <w:r>
              <w:rPr>
                <w:rFonts w:eastAsia="Times New Roman"/>
                <w:bCs/>
                <w:sz w:val="24"/>
                <w:szCs w:val="24"/>
                <w:lang w:val="nl-NL"/>
              </w:rPr>
              <w:t xml:space="preserve"> </w:t>
            </w:r>
            <w:r w:rsidRPr="00F26B08">
              <w:rPr>
                <w:rFonts w:eastAsia="Times New Roman"/>
                <w:bCs/>
                <w:sz w:val="24"/>
                <w:szCs w:val="24"/>
                <w:lang w:val="nl-NL"/>
              </w:rPr>
              <w:t>nhân có trình độ chuyên môn, kinh nghiệm và uy tín trong lĩnh vực nghệ thuật</w:t>
            </w:r>
            <w:r>
              <w:rPr>
                <w:rFonts w:eastAsia="Times New Roman"/>
                <w:bCs/>
                <w:sz w:val="24"/>
                <w:szCs w:val="24"/>
                <w:lang w:val="nl-NL"/>
              </w:rPr>
              <w:t xml:space="preserve"> </w:t>
            </w:r>
            <w:r w:rsidRPr="00F26B08">
              <w:rPr>
                <w:rFonts w:eastAsia="Times New Roman"/>
                <w:bCs/>
                <w:sz w:val="24"/>
                <w:szCs w:val="24"/>
                <w:lang w:val="nl-NL"/>
              </w:rPr>
              <w:t>nhưng không phải là hội viên hội văn học nghệ thuật. Việc quy định bắt buộc phải</w:t>
            </w:r>
            <w:r>
              <w:rPr>
                <w:rFonts w:eastAsia="Times New Roman"/>
                <w:bCs/>
                <w:sz w:val="24"/>
                <w:szCs w:val="24"/>
                <w:lang w:val="nl-NL"/>
              </w:rPr>
              <w:t xml:space="preserve"> </w:t>
            </w:r>
            <w:r w:rsidRPr="00F26B08">
              <w:rPr>
                <w:rFonts w:eastAsia="Times New Roman"/>
                <w:bCs/>
                <w:sz w:val="24"/>
                <w:szCs w:val="24"/>
                <w:lang w:val="nl-NL"/>
              </w:rPr>
              <w:t>là hội viên có thể làm hạn chế nguồn nhân sự tham gia Ban Giám khảo, nhất là tại</w:t>
            </w:r>
            <w:r>
              <w:rPr>
                <w:rFonts w:eastAsia="Times New Roman"/>
                <w:bCs/>
                <w:sz w:val="24"/>
                <w:szCs w:val="24"/>
                <w:lang w:val="nl-NL"/>
              </w:rPr>
              <w:t xml:space="preserve"> </w:t>
            </w:r>
            <w:r w:rsidRPr="00F26B08">
              <w:rPr>
                <w:rFonts w:eastAsia="Times New Roman"/>
                <w:bCs/>
                <w:sz w:val="24"/>
                <w:szCs w:val="24"/>
                <w:lang w:val="nl-NL"/>
              </w:rPr>
              <w:t>các địa phương còn khó khăn về nguồn nhân lực chuyên môn.</w:t>
            </w:r>
          </w:p>
        </w:tc>
        <w:tc>
          <w:tcPr>
            <w:tcW w:w="4651" w:type="dxa"/>
            <w:vMerge/>
          </w:tcPr>
          <w:p w14:paraId="167FAFEC" w14:textId="77777777" w:rsidR="00157C10" w:rsidRPr="001547F9" w:rsidRDefault="00157C10" w:rsidP="00157C10">
            <w:pPr>
              <w:shd w:val="clear" w:color="auto" w:fill="FFFFFF" w:themeFill="background1"/>
              <w:tabs>
                <w:tab w:val="right" w:leader="dot" w:pos="8640"/>
              </w:tabs>
              <w:rPr>
                <w:bCs/>
                <w:color w:val="FF0000"/>
                <w:sz w:val="24"/>
                <w:szCs w:val="24"/>
                <w:lang w:val="nl-NL"/>
              </w:rPr>
            </w:pPr>
          </w:p>
        </w:tc>
      </w:tr>
      <w:tr w:rsidR="0040098D" w:rsidRPr="00E92716" w14:paraId="75A1C64B" w14:textId="77777777" w:rsidTr="00BD6489">
        <w:trPr>
          <w:trHeight w:val="1585"/>
        </w:trPr>
        <w:tc>
          <w:tcPr>
            <w:tcW w:w="2190" w:type="dxa"/>
            <w:vMerge/>
            <w:vAlign w:val="center"/>
          </w:tcPr>
          <w:p w14:paraId="2A2C365F" w14:textId="513FFE4F" w:rsidR="00157C10" w:rsidRDefault="00157C10" w:rsidP="00157C10">
            <w:pPr>
              <w:rPr>
                <w:b/>
                <w:sz w:val="24"/>
                <w:szCs w:val="24"/>
              </w:rPr>
            </w:pPr>
          </w:p>
        </w:tc>
        <w:tc>
          <w:tcPr>
            <w:tcW w:w="1800" w:type="dxa"/>
            <w:vAlign w:val="center"/>
          </w:tcPr>
          <w:p w14:paraId="7D2EB638" w14:textId="117D1F3F" w:rsidR="00157C10" w:rsidRDefault="00157C10" w:rsidP="00157C10">
            <w:pPr>
              <w:shd w:val="clear" w:color="auto" w:fill="FFFFFF" w:themeFill="background1"/>
              <w:tabs>
                <w:tab w:val="right" w:leader="dot" w:pos="8640"/>
              </w:tabs>
              <w:rPr>
                <w:bCs/>
                <w:sz w:val="24"/>
                <w:szCs w:val="24"/>
                <w:lang w:val="nl-NL"/>
              </w:rPr>
            </w:pPr>
            <w:r>
              <w:rPr>
                <w:bCs/>
                <w:sz w:val="24"/>
                <w:szCs w:val="24"/>
                <w:lang w:val="nl-NL"/>
              </w:rPr>
              <w:t>Nghệ An (UBND)</w:t>
            </w:r>
          </w:p>
        </w:tc>
        <w:tc>
          <w:tcPr>
            <w:tcW w:w="6784" w:type="dxa"/>
            <w:vAlign w:val="center"/>
          </w:tcPr>
          <w:p w14:paraId="6F5C5770" w14:textId="28A27EF0" w:rsidR="00157C10" w:rsidRPr="00DE0D4B" w:rsidRDefault="00157C10" w:rsidP="00157C10">
            <w:pPr>
              <w:shd w:val="clear" w:color="auto" w:fill="FFFFFF" w:themeFill="background1"/>
              <w:tabs>
                <w:tab w:val="right" w:leader="dot" w:pos="8640"/>
              </w:tabs>
              <w:rPr>
                <w:rFonts w:eastAsia="Times New Roman"/>
                <w:bCs/>
                <w:sz w:val="24"/>
                <w:szCs w:val="24"/>
                <w:lang w:val="nl-NL"/>
              </w:rPr>
            </w:pPr>
            <w:r w:rsidRPr="00DE0D4B">
              <w:rPr>
                <w:rFonts w:eastAsia="Times New Roman"/>
                <w:bCs/>
                <w:sz w:val="24"/>
                <w:szCs w:val="24"/>
                <w:lang w:val="nl-NL"/>
              </w:rPr>
              <w:t>- Dự thảo quy định: “1. Ban Giám khảo phải có năng lực phù hợp với chuyên</w:t>
            </w:r>
            <w:r>
              <w:rPr>
                <w:rFonts w:eastAsia="Times New Roman"/>
                <w:bCs/>
                <w:sz w:val="24"/>
                <w:szCs w:val="24"/>
                <w:lang w:val="nl-NL"/>
              </w:rPr>
              <w:t xml:space="preserve"> </w:t>
            </w:r>
            <w:r w:rsidRPr="00DE0D4B">
              <w:rPr>
                <w:rFonts w:eastAsia="Times New Roman"/>
                <w:bCs/>
                <w:sz w:val="24"/>
                <w:szCs w:val="24"/>
                <w:lang w:val="nl-NL"/>
              </w:rPr>
              <w:t>ngành nghệ thuật của cuộc thi, liên hoan; phải là hội viên hội văn học nghệ thuật</w:t>
            </w:r>
            <w:r>
              <w:rPr>
                <w:rFonts w:eastAsia="Times New Roman"/>
                <w:bCs/>
                <w:sz w:val="24"/>
                <w:szCs w:val="24"/>
                <w:lang w:val="nl-NL"/>
              </w:rPr>
              <w:t xml:space="preserve"> </w:t>
            </w:r>
            <w:r w:rsidRPr="00DE0D4B">
              <w:rPr>
                <w:rFonts w:eastAsia="Times New Roman"/>
                <w:bCs/>
                <w:sz w:val="24"/>
                <w:szCs w:val="24"/>
                <w:lang w:val="nl-NL"/>
              </w:rPr>
              <w:t>đối với cuộc thi, liên hoan.”</w:t>
            </w:r>
          </w:p>
          <w:p w14:paraId="04118F23" w14:textId="1945B1EB" w:rsidR="00157C10" w:rsidRDefault="00157C10" w:rsidP="00157C10">
            <w:pPr>
              <w:shd w:val="clear" w:color="auto" w:fill="FFFFFF" w:themeFill="background1"/>
              <w:tabs>
                <w:tab w:val="right" w:leader="dot" w:pos="8640"/>
              </w:tabs>
              <w:rPr>
                <w:rFonts w:eastAsia="Times New Roman"/>
                <w:bCs/>
                <w:sz w:val="24"/>
                <w:szCs w:val="24"/>
                <w:lang w:val="nl-NL"/>
              </w:rPr>
            </w:pPr>
            <w:r w:rsidRPr="00DE0D4B">
              <w:rPr>
                <w:rFonts w:eastAsia="Times New Roman"/>
                <w:bCs/>
                <w:sz w:val="24"/>
                <w:szCs w:val="24"/>
                <w:lang w:val="nl-NL"/>
              </w:rPr>
              <w:t>- Đề nghị chỉnh sửa thành: “1. Ban Giám khảo phải có năng lực phù hợp về</w:t>
            </w:r>
            <w:r>
              <w:rPr>
                <w:rFonts w:eastAsia="Times New Roman"/>
                <w:bCs/>
                <w:sz w:val="24"/>
                <w:szCs w:val="24"/>
                <w:lang w:val="nl-NL"/>
              </w:rPr>
              <w:t xml:space="preserve"> </w:t>
            </w:r>
            <w:r w:rsidRPr="00DE0D4B">
              <w:rPr>
                <w:rFonts w:eastAsia="Times New Roman"/>
                <w:bCs/>
                <w:sz w:val="24"/>
                <w:szCs w:val="24"/>
                <w:lang w:val="nl-NL"/>
              </w:rPr>
              <w:t>chuyên ngành nghệ thuật và về nội dung của cuộc thi, liên hoan.”</w:t>
            </w:r>
          </w:p>
        </w:tc>
        <w:tc>
          <w:tcPr>
            <w:tcW w:w="4651" w:type="dxa"/>
            <w:vMerge/>
          </w:tcPr>
          <w:p w14:paraId="30ACF0E1" w14:textId="77777777" w:rsidR="00157C10" w:rsidRPr="001547F9" w:rsidRDefault="00157C10" w:rsidP="00157C10">
            <w:pPr>
              <w:shd w:val="clear" w:color="auto" w:fill="FFFFFF" w:themeFill="background1"/>
              <w:tabs>
                <w:tab w:val="right" w:leader="dot" w:pos="8640"/>
              </w:tabs>
              <w:rPr>
                <w:bCs/>
                <w:color w:val="FF0000"/>
                <w:sz w:val="24"/>
                <w:szCs w:val="24"/>
                <w:lang w:val="nl-NL"/>
              </w:rPr>
            </w:pPr>
          </w:p>
        </w:tc>
      </w:tr>
      <w:tr w:rsidR="00F93B5D" w:rsidRPr="00E92716" w14:paraId="74A84FCA" w14:textId="77777777" w:rsidTr="00BD6489">
        <w:trPr>
          <w:trHeight w:val="841"/>
        </w:trPr>
        <w:tc>
          <w:tcPr>
            <w:tcW w:w="2190" w:type="dxa"/>
            <w:vMerge w:val="restart"/>
            <w:vAlign w:val="center"/>
          </w:tcPr>
          <w:p w14:paraId="39B4C5BB" w14:textId="2EA2EE80" w:rsidR="00F93B5D" w:rsidRPr="00BD6489" w:rsidRDefault="00F93B5D" w:rsidP="00BD6489">
            <w:pPr>
              <w:rPr>
                <w:b/>
                <w:szCs w:val="24"/>
              </w:rPr>
            </w:pPr>
            <w:r w:rsidRPr="00BD6489">
              <w:rPr>
                <w:b/>
                <w:szCs w:val="24"/>
              </w:rPr>
              <w:t>Báo cáo kết quả thi, liên hoan văn nghệ quần chúng (Điều 15 dự thảo Thông tư)</w:t>
            </w:r>
          </w:p>
          <w:p w14:paraId="31F68197" w14:textId="0E33CE90" w:rsidR="00F93B5D" w:rsidRDefault="00F93B5D" w:rsidP="00157C10">
            <w:pPr>
              <w:rPr>
                <w:b/>
                <w:sz w:val="24"/>
                <w:szCs w:val="24"/>
              </w:rPr>
            </w:pPr>
          </w:p>
        </w:tc>
        <w:tc>
          <w:tcPr>
            <w:tcW w:w="1800" w:type="dxa"/>
            <w:vAlign w:val="center"/>
          </w:tcPr>
          <w:p w14:paraId="58D6451C" w14:textId="3A01A544" w:rsidR="00F93B5D" w:rsidRDefault="00F93B5D" w:rsidP="00157C10">
            <w:pPr>
              <w:shd w:val="clear" w:color="auto" w:fill="FFFFFF" w:themeFill="background1"/>
              <w:tabs>
                <w:tab w:val="right" w:leader="dot" w:pos="8640"/>
              </w:tabs>
              <w:rPr>
                <w:bCs/>
                <w:sz w:val="24"/>
                <w:szCs w:val="24"/>
                <w:lang w:val="nl-NL"/>
              </w:rPr>
            </w:pPr>
            <w:r>
              <w:rPr>
                <w:bCs/>
                <w:sz w:val="24"/>
                <w:szCs w:val="24"/>
                <w:lang w:val="nl-NL"/>
              </w:rPr>
              <w:t>Hội đồng nhân dân tỉnh Thanh Hóa</w:t>
            </w:r>
          </w:p>
        </w:tc>
        <w:tc>
          <w:tcPr>
            <w:tcW w:w="6784" w:type="dxa"/>
            <w:vAlign w:val="center"/>
          </w:tcPr>
          <w:p w14:paraId="2F263969" w14:textId="2B219F91" w:rsidR="00F93B5D" w:rsidRPr="00B83641" w:rsidRDefault="00F93B5D" w:rsidP="00157C10">
            <w:pPr>
              <w:shd w:val="clear" w:color="auto" w:fill="FFFFFF" w:themeFill="background1"/>
              <w:tabs>
                <w:tab w:val="right" w:leader="dot" w:pos="8640"/>
              </w:tabs>
              <w:rPr>
                <w:rFonts w:eastAsia="Times New Roman"/>
                <w:bCs/>
                <w:sz w:val="24"/>
                <w:szCs w:val="24"/>
                <w:lang w:val="nl-NL"/>
              </w:rPr>
            </w:pPr>
            <w:r w:rsidRPr="000278E8">
              <w:rPr>
                <w:rFonts w:eastAsia="Times New Roman"/>
                <w:bCs/>
                <w:sz w:val="24"/>
                <w:szCs w:val="24"/>
                <w:lang w:val="nl-NL"/>
              </w:rPr>
              <w:t xml:space="preserve">Theo dự thảo, thi, liên hoan văn nghệ quần chúng cấp xã phải báo cáo kết </w:t>
            </w:r>
            <w:r w:rsidRPr="00CC4690">
              <w:rPr>
                <w:rFonts w:eastAsia="Times New Roman"/>
                <w:bCs/>
                <w:sz w:val="24"/>
                <w:szCs w:val="24"/>
                <w:lang w:val="nl-NL"/>
              </w:rPr>
              <w:t>quả bằng văn bản về Sở Văn hóa và Thể thao và Du lịch. Thường trực HĐND tỉnh cho rằng: Việc báo cáo trực tiếp lên Sở có thể gây quá tải cho Sở, nhất là đối với các tỉnh có số lượng xã lớn. Đồng thời, vai trò của UBND cấp xã trong việc tổ chức, giám sát thi, liên hoan sẽ bị giảm bớt nếu không có sự báo cáo lên cấp xã. Đề nghị: Giữ nguyên báo cáo về UBND cấp xã để phục vụ công tác chỉ đạo, điều hành tại chỗ, đồng thời gửi báo cáo về Sở VHTTDL</w:t>
            </w:r>
            <w:r w:rsidRPr="000278E8">
              <w:rPr>
                <w:rFonts w:eastAsia="Times New Roman"/>
                <w:bCs/>
                <w:sz w:val="24"/>
                <w:szCs w:val="24"/>
                <w:lang w:val="nl-NL"/>
              </w:rPr>
              <w:t xml:space="preserve"> để tổng hợp chung.</w:t>
            </w:r>
          </w:p>
        </w:tc>
        <w:tc>
          <w:tcPr>
            <w:tcW w:w="4651" w:type="dxa"/>
          </w:tcPr>
          <w:p w14:paraId="3A212DF7" w14:textId="34D61454" w:rsidR="0020166E" w:rsidRPr="00953BC4" w:rsidRDefault="0020166E" w:rsidP="0020166E">
            <w:pPr>
              <w:shd w:val="clear" w:color="auto" w:fill="FFFFFF" w:themeFill="background1"/>
              <w:tabs>
                <w:tab w:val="right" w:leader="dot" w:pos="8640"/>
              </w:tabs>
              <w:rPr>
                <w:rFonts w:eastAsia="Times New Roman"/>
                <w:bCs/>
                <w:sz w:val="24"/>
                <w:szCs w:val="24"/>
                <w:lang w:val="nl-NL"/>
              </w:rPr>
            </w:pPr>
            <w:r w:rsidRPr="00953BC4">
              <w:rPr>
                <w:rFonts w:eastAsia="Times New Roman"/>
                <w:bCs/>
                <w:sz w:val="24"/>
                <w:szCs w:val="24"/>
                <w:lang w:val="nl-NL"/>
              </w:rPr>
              <w:t>Theo dự thảo Thông tư, đối với thi, liên hoan văn nghệ quần chúng cấp xã, Ban Tổ chức có trách nhiệm báo cáo kết quả bằng văn bản về Phòng Văn hóa và Thông tin cấp tỉnh trong thời hạn 10 ngày làm việc kể từ ngày bế mạc. Quy định này nhằm bảo đảm cơ quan chuyên môn về văn hóa ở cấp tỉnh có đầy đủ thông tin để theo dõi, hướng dẫn, tổng hợp tình hình tổ chức các hoạt động văn nghệ quần chúng trên địa bàn và thực hiện công tác quản lý nhà nước theo quy định.</w:t>
            </w:r>
          </w:p>
          <w:p w14:paraId="1509169B" w14:textId="479A74BC" w:rsidR="0020166E" w:rsidRPr="00953BC4" w:rsidRDefault="0020166E" w:rsidP="0020166E">
            <w:pPr>
              <w:shd w:val="clear" w:color="auto" w:fill="FFFFFF" w:themeFill="background1"/>
              <w:tabs>
                <w:tab w:val="right" w:leader="dot" w:pos="8640"/>
              </w:tabs>
              <w:rPr>
                <w:rFonts w:eastAsia="Times New Roman"/>
                <w:bCs/>
                <w:sz w:val="24"/>
                <w:szCs w:val="24"/>
                <w:lang w:val="nl-NL"/>
              </w:rPr>
            </w:pPr>
            <w:r w:rsidRPr="00953BC4">
              <w:rPr>
                <w:rFonts w:eastAsia="Times New Roman"/>
                <w:bCs/>
                <w:sz w:val="24"/>
                <w:szCs w:val="24"/>
                <w:lang w:val="nl-NL"/>
              </w:rPr>
              <w:t xml:space="preserve">Đối với ý kiến đề nghị bổ sung quy định báo cáo về Ủy ban nhân dân cấp xã, Cục nhận thấy Chủ tịch Ủy ban nhân dân cấp xã là người quyết định thành lập Ban Tổ chức và chỉ đạo tổ chức thi, liên hoan trên địa bàn. Do đó, Ban Tổ chức chịu sự quản lý, chỉ đạo trực tiếp của Chủ tịch Ủy ban nhân dân cấp xã trong suốt quá trình tổ chức hoạt động; việc báo cáo, xin ý kiến và xử lý các công việc phát sinh được </w:t>
            </w:r>
            <w:r w:rsidRPr="00953BC4">
              <w:rPr>
                <w:rFonts w:eastAsia="Times New Roman"/>
                <w:bCs/>
                <w:sz w:val="24"/>
                <w:szCs w:val="24"/>
                <w:lang w:val="nl-NL"/>
              </w:rPr>
              <w:lastRenderedPageBreak/>
              <w:t>thực hiện theo quy chế làm việc và yêu cầu quản lý của địa phương, không nhất thiết phải quy định trong Thông tư.</w:t>
            </w:r>
          </w:p>
          <w:p w14:paraId="68753CBF" w14:textId="18B4FD8C" w:rsidR="0020166E" w:rsidRPr="0020166E" w:rsidRDefault="0020166E" w:rsidP="0020166E">
            <w:pPr>
              <w:shd w:val="clear" w:color="auto" w:fill="FFFFFF" w:themeFill="background1"/>
              <w:tabs>
                <w:tab w:val="right" w:leader="dot" w:pos="8640"/>
              </w:tabs>
              <w:rPr>
                <w:b/>
                <w:bCs/>
                <w:color w:val="FF0000"/>
                <w:sz w:val="24"/>
                <w:szCs w:val="24"/>
                <w:lang w:val="nl-NL"/>
              </w:rPr>
            </w:pPr>
            <w:r w:rsidRPr="00953BC4">
              <w:rPr>
                <w:rFonts w:eastAsia="Times New Roman"/>
                <w:bCs/>
                <w:sz w:val="24"/>
                <w:szCs w:val="24"/>
                <w:lang w:val="nl-NL"/>
              </w:rPr>
              <w:t>Vì vậy, dự thảo Thông tư chỉ quy định chế độ báo cáo phục vụ công tác quản lý nhà nước của cơ quan chuyên môn cấp tỉnh, không quy định báo cáo nội bộ giữa Ban Tổ chức và Ủy ban nhân dân cấp xã, nhằm tránh phát sinh thủ tục hành chính không cần thiết và bảo đảm tính gọn nhẹ của quy định.</w:t>
            </w:r>
          </w:p>
        </w:tc>
      </w:tr>
      <w:tr w:rsidR="00F93B5D" w:rsidRPr="00E92716" w14:paraId="39E0A9BF" w14:textId="77777777" w:rsidTr="00BD6489">
        <w:trPr>
          <w:trHeight w:val="841"/>
        </w:trPr>
        <w:tc>
          <w:tcPr>
            <w:tcW w:w="2190" w:type="dxa"/>
            <w:vMerge/>
            <w:vAlign w:val="center"/>
          </w:tcPr>
          <w:p w14:paraId="6F38BD59" w14:textId="075096C5" w:rsidR="00F93B5D" w:rsidRDefault="00F93B5D" w:rsidP="00157C10">
            <w:pPr>
              <w:rPr>
                <w:b/>
                <w:sz w:val="24"/>
                <w:szCs w:val="24"/>
              </w:rPr>
            </w:pPr>
          </w:p>
        </w:tc>
        <w:tc>
          <w:tcPr>
            <w:tcW w:w="1800" w:type="dxa"/>
            <w:vAlign w:val="center"/>
          </w:tcPr>
          <w:p w14:paraId="6EC4E768" w14:textId="278E15BB" w:rsidR="00F93B5D" w:rsidRDefault="00F93B5D" w:rsidP="00157C10">
            <w:pPr>
              <w:shd w:val="clear" w:color="auto" w:fill="FFFFFF" w:themeFill="background1"/>
              <w:tabs>
                <w:tab w:val="right" w:leader="dot" w:pos="8640"/>
              </w:tabs>
              <w:rPr>
                <w:bCs/>
                <w:sz w:val="24"/>
                <w:szCs w:val="24"/>
                <w:lang w:val="nl-NL"/>
              </w:rPr>
            </w:pPr>
            <w:r>
              <w:rPr>
                <w:bCs/>
                <w:sz w:val="24"/>
                <w:szCs w:val="24"/>
                <w:lang w:val="nl-NL"/>
              </w:rPr>
              <w:t>Đồng Tháp</w:t>
            </w:r>
          </w:p>
        </w:tc>
        <w:tc>
          <w:tcPr>
            <w:tcW w:w="6784" w:type="dxa"/>
            <w:vAlign w:val="center"/>
          </w:tcPr>
          <w:p w14:paraId="12EE662A" w14:textId="6B76FC1D" w:rsidR="00F93B5D" w:rsidRPr="00564118" w:rsidRDefault="00F93B5D" w:rsidP="00157C10">
            <w:pPr>
              <w:shd w:val="clear" w:color="auto" w:fill="FFFFFF" w:themeFill="background1"/>
              <w:tabs>
                <w:tab w:val="right" w:leader="dot" w:pos="8640"/>
              </w:tabs>
              <w:rPr>
                <w:rFonts w:eastAsia="Times New Roman"/>
                <w:bCs/>
                <w:sz w:val="24"/>
                <w:szCs w:val="24"/>
                <w:lang w:val="nl-NL"/>
              </w:rPr>
            </w:pPr>
            <w:r w:rsidRPr="00564118">
              <w:rPr>
                <w:rFonts w:eastAsia="Times New Roman"/>
                <w:bCs/>
                <w:sz w:val="24"/>
                <w:szCs w:val="24"/>
                <w:lang w:val="nl-NL"/>
              </w:rPr>
              <w:t>Điều 15 về chế độ báo cáo: Dự thảo quy định cấp xã báo cáo về Sở Văn hóa và Thể thao hoặc Sở Văn hóa, Thể thao và Du lịch.Đề nghị làm rõ: Hình thức báo cáo điện tử có được chấp nhận hay không; có thực hiện trên hệ thống thông tin báo cáo của địa phương hay không để phù hợp chủ trương chuyển đổi số và giảm thủ tục hành chính</w:t>
            </w:r>
          </w:p>
        </w:tc>
        <w:tc>
          <w:tcPr>
            <w:tcW w:w="4651" w:type="dxa"/>
          </w:tcPr>
          <w:p w14:paraId="5ED20397" w14:textId="14136C79" w:rsidR="00F93B5D" w:rsidRPr="001547F9" w:rsidRDefault="00F93B5D" w:rsidP="00157C10">
            <w:pPr>
              <w:shd w:val="clear" w:color="auto" w:fill="FFFFFF" w:themeFill="background1"/>
              <w:tabs>
                <w:tab w:val="right" w:leader="dot" w:pos="8640"/>
              </w:tabs>
              <w:rPr>
                <w:bCs/>
                <w:color w:val="FF0000"/>
                <w:sz w:val="24"/>
                <w:szCs w:val="24"/>
                <w:lang w:val="nl-NL"/>
              </w:rPr>
            </w:pPr>
            <w:r w:rsidRPr="00716A79">
              <w:rPr>
                <w:bCs/>
                <w:color w:val="000000" w:themeColor="text1"/>
                <w:sz w:val="24"/>
                <w:szCs w:val="24"/>
                <w:lang w:val="nl-NL"/>
              </w:rPr>
              <w:t>Vụ Pháp chế thấy rằng</w:t>
            </w:r>
            <w:r>
              <w:rPr>
                <w:bCs/>
                <w:color w:val="000000" w:themeColor="text1"/>
                <w:sz w:val="24"/>
                <w:szCs w:val="24"/>
                <w:lang w:val="nl-NL"/>
              </w:rPr>
              <w:t xml:space="preserve"> nội dung này đã được quy định tại T</w:t>
            </w:r>
            <w:r w:rsidRPr="00716A79">
              <w:rPr>
                <w:bCs/>
                <w:color w:val="000000" w:themeColor="text1"/>
                <w:sz w:val="24"/>
                <w:szCs w:val="24"/>
                <w:lang w:val="nl-NL"/>
              </w:rPr>
              <w:t>hông tư số 13/2025/TT-BVHTTDL Quy định về chế độ báo cáo và quản lý, sử dụng, khai thác Hệ thống thông tin báo cáo của Bộ Văn hóa, Thể thao và Du lịch</w:t>
            </w:r>
          </w:p>
        </w:tc>
      </w:tr>
      <w:tr w:rsidR="0040098D" w:rsidRPr="00E92716" w14:paraId="3D5F691B" w14:textId="77777777" w:rsidTr="00BD6489">
        <w:trPr>
          <w:trHeight w:val="5519"/>
        </w:trPr>
        <w:tc>
          <w:tcPr>
            <w:tcW w:w="2190" w:type="dxa"/>
            <w:vMerge w:val="restart"/>
            <w:vAlign w:val="center"/>
          </w:tcPr>
          <w:p w14:paraId="45CA2CE5" w14:textId="02547B2E" w:rsidR="00864435" w:rsidRPr="00BD6489" w:rsidRDefault="00864435" w:rsidP="00BD6489">
            <w:pPr>
              <w:rPr>
                <w:rFonts w:eastAsia="Times New Roman"/>
                <w:b/>
                <w:szCs w:val="24"/>
                <w:lang w:val="nl-NL"/>
              </w:rPr>
            </w:pPr>
            <w:r w:rsidRPr="00BD6489">
              <w:rPr>
                <w:rFonts w:eastAsia="Times New Roman"/>
                <w:b/>
                <w:szCs w:val="24"/>
                <w:lang w:val="nl-NL"/>
              </w:rPr>
              <w:t>Địa điểm ưu tiên luân chuyển luân chuyển tài nguyên thông tin tại Điều 16 dự thảo Thông tư</w:t>
            </w:r>
          </w:p>
          <w:p w14:paraId="7C808180" w14:textId="6CF5F833" w:rsidR="00864435" w:rsidRPr="00400DCC" w:rsidRDefault="00864435" w:rsidP="00157C10">
            <w:pPr>
              <w:rPr>
                <w:rFonts w:eastAsia="Times New Roman"/>
                <w:b/>
                <w:sz w:val="24"/>
                <w:szCs w:val="24"/>
                <w:lang w:val="nl-NL"/>
              </w:rPr>
            </w:pPr>
          </w:p>
        </w:tc>
        <w:tc>
          <w:tcPr>
            <w:tcW w:w="1800" w:type="dxa"/>
            <w:vAlign w:val="center"/>
          </w:tcPr>
          <w:p w14:paraId="68F51152" w14:textId="4EB20964" w:rsidR="00864435" w:rsidRPr="00400DCC" w:rsidRDefault="00864435"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Sơn La</w:t>
            </w:r>
          </w:p>
        </w:tc>
        <w:tc>
          <w:tcPr>
            <w:tcW w:w="6784" w:type="dxa"/>
            <w:vAlign w:val="center"/>
          </w:tcPr>
          <w:p w14:paraId="77D15CC8" w14:textId="7193829B" w:rsidR="00864435" w:rsidRPr="00AF6B87" w:rsidRDefault="00864435" w:rsidP="00157C10">
            <w:pPr>
              <w:rPr>
                <w:rFonts w:eastAsia="Times New Roman"/>
                <w:bCs/>
                <w:sz w:val="24"/>
                <w:szCs w:val="24"/>
                <w:lang w:val="nl-NL"/>
              </w:rPr>
            </w:pPr>
            <w:r w:rsidRPr="00AF6B87">
              <w:rPr>
                <w:rFonts w:eastAsia="Times New Roman"/>
                <w:bCs/>
                <w:sz w:val="24"/>
                <w:szCs w:val="24"/>
                <w:lang w:val="nl-NL"/>
              </w:rPr>
              <w:t>Đề nghị chỉnh sửa điểm a Điều 16 Chương IV (bổ sung Điểm a</w:t>
            </w:r>
            <w:r w:rsidR="00E05C37" w:rsidRPr="00AF6B87">
              <w:rPr>
                <w:rFonts w:eastAsia="Times New Roman"/>
                <w:bCs/>
                <w:sz w:val="24"/>
                <w:szCs w:val="24"/>
                <w:lang w:val="nl-NL"/>
              </w:rPr>
              <w:t xml:space="preserve"> </w:t>
            </w:r>
            <w:r w:rsidRPr="00AF6B87">
              <w:rPr>
                <w:rFonts w:eastAsia="Times New Roman"/>
                <w:bCs/>
                <w:sz w:val="24"/>
                <w:szCs w:val="24"/>
                <w:lang w:val="nl-NL"/>
              </w:rPr>
              <w:t xml:space="preserve">Khoản 2 Điều 6) như sau:"a) </w:t>
            </w:r>
            <w:bookmarkStart w:id="6" w:name="_Hlk232513769"/>
            <w:r w:rsidRPr="00AF6B87">
              <w:rPr>
                <w:rFonts w:eastAsia="Times New Roman"/>
                <w:bCs/>
                <w:sz w:val="24"/>
                <w:szCs w:val="24"/>
                <w:lang w:val="nl-NL"/>
              </w:rPr>
              <w:t>Xây dựng kế hoạch, lựa chọn địa điểm luân chuyển. Ưu tiên đối với</w:t>
            </w:r>
            <w:r w:rsidR="00E05C37" w:rsidRPr="00AF6B87">
              <w:rPr>
                <w:rFonts w:eastAsia="Times New Roman"/>
                <w:bCs/>
                <w:sz w:val="24"/>
                <w:szCs w:val="24"/>
                <w:lang w:val="nl-NL"/>
              </w:rPr>
              <w:t xml:space="preserve"> </w:t>
            </w:r>
            <w:r w:rsidRPr="00AF6B87">
              <w:rPr>
                <w:rFonts w:eastAsia="Times New Roman"/>
                <w:bCs/>
                <w:sz w:val="24"/>
                <w:szCs w:val="24"/>
                <w:lang w:val="nl-NL"/>
              </w:rPr>
              <w:t>các địa bàn vùng sâu, vùng xa, khu vực biên giới, hải đảo; các thiết chế văn hóa, giáo dục cơ sở và điểm phục vụ cộng đồng trên địa bàn cấp xã có nhu cầu cao hoặc thiếu hụt về tài nguyên thông tin dựa trên cơ sở đề xuất của Ủy ban nhân dân cấp xã và năng lực điều phối của thư viện công cộng cấp tỉnh</w:t>
            </w:r>
            <w:bookmarkEnd w:id="6"/>
            <w:r w:rsidRPr="00AF6B87">
              <w:rPr>
                <w:rFonts w:eastAsia="Times New Roman"/>
                <w:bCs/>
                <w:sz w:val="24"/>
                <w:szCs w:val="24"/>
                <w:lang w:val="nl-NL"/>
              </w:rPr>
              <w:t>;"</w:t>
            </w:r>
          </w:p>
          <w:p w14:paraId="1CA66084" w14:textId="1C4BFDAC" w:rsidR="00864435" w:rsidRPr="005D5E31" w:rsidRDefault="00864435" w:rsidP="00157C10">
            <w:pPr>
              <w:rPr>
                <w:rFonts w:eastAsia="Times New Roman"/>
                <w:b/>
                <w:sz w:val="24"/>
                <w:szCs w:val="24"/>
                <w:lang w:val="nl-NL"/>
              </w:rPr>
            </w:pPr>
            <w:r w:rsidRPr="00AF6B87">
              <w:rPr>
                <w:rFonts w:eastAsia="Times New Roman"/>
                <w:bCs/>
                <w:sz w:val="24"/>
                <w:szCs w:val="24"/>
                <w:lang w:val="nl-NL"/>
              </w:rPr>
              <w:t>Lý do: Nếu viết: "...các trường học và các điểm khác có phục vụ sách, báo cho cộng đồng gặp khó khăn về tài nguyên thông tin hoặc nhu cầu của người dân về sử dụng thư viện cao;" dễ khiến người đọc hiểu là: Chỉ ưu tiên những trường học/điểm khác nào "gặp khó khăn về tài nguyên thông tin...", các đối tượng liệt kê phía trước (thư viện xã, tủ sách khu dân cư, nhà văn hóa) lại không bị ràng buộc bởi điều kiện "gặp khó khăn" này? Mặt khác, cấp cơ sở khi thực thi sẽ lúng túng không biết tiêu chí "khó khăn" hay "nhu cầu cao" áp dụng cho tất cả các điểm nêu trên hay chỉ áp dụng cho nhóm "các trường học và các điểm khác"</w:t>
            </w:r>
          </w:p>
        </w:tc>
        <w:tc>
          <w:tcPr>
            <w:tcW w:w="4651" w:type="dxa"/>
            <w:vMerge w:val="restart"/>
          </w:tcPr>
          <w:p w14:paraId="35D166BE" w14:textId="0CD4A8BD" w:rsidR="00111403" w:rsidRPr="00400DCC" w:rsidRDefault="00953BC4" w:rsidP="00157C10">
            <w:pPr>
              <w:shd w:val="clear" w:color="auto" w:fill="FFFFFF" w:themeFill="background1"/>
              <w:tabs>
                <w:tab w:val="right" w:leader="dot" w:pos="8640"/>
              </w:tabs>
              <w:rPr>
                <w:rFonts w:eastAsia="Times New Roman"/>
                <w:bCs/>
                <w:sz w:val="24"/>
                <w:szCs w:val="24"/>
                <w:lang w:val="nl-NL"/>
              </w:rPr>
            </w:pPr>
            <w:r w:rsidRPr="00A8235B">
              <w:rPr>
                <w:rFonts w:eastAsia="Times New Roman"/>
                <w:bCs/>
                <w:sz w:val="24"/>
                <w:szCs w:val="24"/>
                <w:lang w:val="nl-NL"/>
              </w:rPr>
              <w:t xml:space="preserve">Bộ Văn hóa, Thể thao và Du lịch </w:t>
            </w:r>
            <w:r>
              <w:rPr>
                <w:rFonts w:eastAsia="Times New Roman"/>
                <w:bCs/>
                <w:sz w:val="24"/>
                <w:szCs w:val="24"/>
                <w:lang w:val="nl-NL"/>
              </w:rPr>
              <w:t>tiếp thu tại dự thảo Thông tư</w:t>
            </w:r>
          </w:p>
        </w:tc>
      </w:tr>
      <w:tr w:rsidR="0040098D" w:rsidRPr="00E92716" w14:paraId="64450899" w14:textId="77777777" w:rsidTr="00BD6489">
        <w:trPr>
          <w:trHeight w:val="3534"/>
        </w:trPr>
        <w:tc>
          <w:tcPr>
            <w:tcW w:w="2190" w:type="dxa"/>
            <w:vMerge/>
            <w:vAlign w:val="center"/>
          </w:tcPr>
          <w:p w14:paraId="696B104E" w14:textId="2E63CD5D" w:rsidR="00A8043C" w:rsidRDefault="00A8043C" w:rsidP="00157C10">
            <w:pPr>
              <w:rPr>
                <w:rFonts w:eastAsia="Times New Roman"/>
                <w:b/>
                <w:sz w:val="24"/>
                <w:szCs w:val="24"/>
                <w:lang w:val="nl-NL"/>
              </w:rPr>
            </w:pPr>
          </w:p>
        </w:tc>
        <w:tc>
          <w:tcPr>
            <w:tcW w:w="1800" w:type="dxa"/>
            <w:vAlign w:val="center"/>
          </w:tcPr>
          <w:p w14:paraId="4FBC5558" w14:textId="77777777" w:rsidR="00A8043C" w:rsidRDefault="00A8043C"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Sơn La</w:t>
            </w:r>
          </w:p>
          <w:p w14:paraId="4B5D7885" w14:textId="7996F1C6" w:rsidR="00A8043C" w:rsidRDefault="00A8043C" w:rsidP="00157C10">
            <w:pPr>
              <w:shd w:val="clear" w:color="auto" w:fill="FFFFFF" w:themeFill="background1"/>
              <w:tabs>
                <w:tab w:val="right" w:leader="dot" w:pos="8640"/>
              </w:tabs>
              <w:jc w:val="center"/>
              <w:rPr>
                <w:rFonts w:eastAsia="Times New Roman"/>
                <w:bCs/>
                <w:sz w:val="24"/>
                <w:szCs w:val="24"/>
                <w:lang w:val="nl-NL"/>
              </w:rPr>
            </w:pPr>
          </w:p>
        </w:tc>
        <w:tc>
          <w:tcPr>
            <w:tcW w:w="6784" w:type="dxa"/>
            <w:vAlign w:val="center"/>
          </w:tcPr>
          <w:p w14:paraId="137BB203" w14:textId="0557E911" w:rsidR="00A8043C" w:rsidRPr="00157C10" w:rsidRDefault="00A8043C" w:rsidP="00157C10">
            <w:pPr>
              <w:rPr>
                <w:rFonts w:eastAsia="Times New Roman"/>
                <w:bCs/>
                <w:sz w:val="24"/>
                <w:szCs w:val="24"/>
                <w:lang w:val="nl-NL"/>
              </w:rPr>
            </w:pPr>
            <w:r w:rsidRPr="00157C10">
              <w:rPr>
                <w:rFonts w:eastAsia="Times New Roman"/>
                <w:bCs/>
                <w:sz w:val="24"/>
                <w:szCs w:val="24"/>
                <w:lang w:val="nl-NL"/>
              </w:rPr>
              <w:t>Tại Điều 16: Đề nghị xem xét, bổ sung cụm từ “đồn biên phòng; điểm</w:t>
            </w:r>
            <w:r>
              <w:rPr>
                <w:rFonts w:eastAsia="Times New Roman"/>
                <w:bCs/>
                <w:sz w:val="24"/>
                <w:szCs w:val="24"/>
                <w:lang w:val="nl-NL"/>
              </w:rPr>
              <w:t xml:space="preserve"> </w:t>
            </w:r>
            <w:r w:rsidRPr="00157C10">
              <w:rPr>
                <w:rFonts w:eastAsia="Times New Roman"/>
                <w:bCs/>
                <w:sz w:val="24"/>
                <w:szCs w:val="24"/>
                <w:lang w:val="nl-NL"/>
              </w:rPr>
              <w:t>sinh hoạt văn hóa biên giới; cơ sở giam giữ” cụ thể như sau:“Điều 16. Sửa đổi, bổ sung điểm a khoản 2 Điều 6:</w:t>
            </w:r>
          </w:p>
          <w:p w14:paraId="5BE56DA4" w14:textId="7625E7CF" w:rsidR="00A8043C" w:rsidRPr="00EE6D00" w:rsidRDefault="00A8043C" w:rsidP="00157C10">
            <w:pPr>
              <w:rPr>
                <w:rFonts w:eastAsia="Times New Roman"/>
                <w:bCs/>
                <w:sz w:val="24"/>
                <w:szCs w:val="24"/>
                <w:lang w:val="nl-NL"/>
              </w:rPr>
            </w:pPr>
            <w:r w:rsidRPr="00157C10">
              <w:rPr>
                <w:rFonts w:eastAsia="Times New Roman"/>
                <w:bCs/>
                <w:sz w:val="24"/>
                <w:szCs w:val="24"/>
                <w:lang w:val="nl-NL"/>
              </w:rPr>
              <w:t>“a) Xây dựng kế hoạch, lựa chọn địa điểm luân chuyển, ưu tiên đối với các</w:t>
            </w:r>
            <w:r>
              <w:rPr>
                <w:rFonts w:eastAsia="Times New Roman"/>
                <w:bCs/>
                <w:sz w:val="24"/>
                <w:szCs w:val="24"/>
                <w:lang w:val="nl-NL"/>
              </w:rPr>
              <w:t xml:space="preserve"> </w:t>
            </w:r>
            <w:r w:rsidRPr="00157C10">
              <w:rPr>
                <w:rFonts w:eastAsia="Times New Roman"/>
                <w:bCs/>
                <w:sz w:val="24"/>
                <w:szCs w:val="24"/>
                <w:lang w:val="nl-NL"/>
              </w:rPr>
              <w:t>điểm xa trung tâm; điểm có thư viện xã; các tủ sách khu dân cư; nhà văn hóa xã,</w:t>
            </w:r>
            <w:r>
              <w:rPr>
                <w:rFonts w:eastAsia="Times New Roman"/>
                <w:bCs/>
                <w:sz w:val="24"/>
                <w:szCs w:val="24"/>
                <w:lang w:val="nl-NL"/>
              </w:rPr>
              <w:t xml:space="preserve"> </w:t>
            </w:r>
            <w:r w:rsidRPr="00157C10">
              <w:rPr>
                <w:rFonts w:eastAsia="Times New Roman"/>
                <w:bCs/>
                <w:sz w:val="24"/>
                <w:szCs w:val="24"/>
                <w:lang w:val="nl-NL"/>
              </w:rPr>
              <w:t>phường; trung tâm sinh hoạt cộng đồng; các trường</w:t>
            </w:r>
            <w:r w:rsidR="00291FB4">
              <w:rPr>
                <w:rFonts w:eastAsia="Times New Roman"/>
                <w:bCs/>
                <w:sz w:val="24"/>
                <w:szCs w:val="24"/>
                <w:lang w:val="nl-NL"/>
              </w:rPr>
              <w:t xml:space="preserve"> học; đồn biên phòng; điểm sinh </w:t>
            </w:r>
            <w:r w:rsidRPr="00157C10">
              <w:rPr>
                <w:rFonts w:eastAsia="Times New Roman"/>
                <w:bCs/>
                <w:sz w:val="24"/>
                <w:szCs w:val="24"/>
                <w:lang w:val="nl-NL"/>
              </w:rPr>
              <w:t>hoạt văn hóa biên giới; cơ sở giam giữ và các điểm khác có phục vụ sách, báo cho</w:t>
            </w:r>
            <w:r>
              <w:rPr>
                <w:rFonts w:eastAsia="Times New Roman"/>
                <w:bCs/>
                <w:sz w:val="24"/>
                <w:szCs w:val="24"/>
                <w:lang w:val="nl-NL"/>
              </w:rPr>
              <w:t xml:space="preserve"> </w:t>
            </w:r>
            <w:r w:rsidRPr="00157C10">
              <w:rPr>
                <w:rFonts w:eastAsia="Times New Roman"/>
                <w:bCs/>
                <w:sz w:val="24"/>
                <w:szCs w:val="24"/>
                <w:lang w:val="nl-NL"/>
              </w:rPr>
              <w:t>cộng đồng gặp khó khăn về tài nguyên thông tin hoặc có nhu cầu sử dụng thư viện</w:t>
            </w:r>
            <w:r>
              <w:rPr>
                <w:rFonts w:eastAsia="Times New Roman"/>
                <w:bCs/>
                <w:sz w:val="24"/>
                <w:szCs w:val="24"/>
                <w:lang w:val="nl-NL"/>
              </w:rPr>
              <w:t xml:space="preserve"> </w:t>
            </w:r>
            <w:r w:rsidRPr="00157C10">
              <w:rPr>
                <w:rFonts w:eastAsia="Times New Roman"/>
                <w:bCs/>
                <w:sz w:val="24"/>
                <w:szCs w:val="24"/>
                <w:lang w:val="nl-NL"/>
              </w:rPr>
              <w:t>cao;”.”</w:t>
            </w:r>
          </w:p>
        </w:tc>
        <w:tc>
          <w:tcPr>
            <w:tcW w:w="4651" w:type="dxa"/>
            <w:vMerge/>
          </w:tcPr>
          <w:p w14:paraId="0BAC18EE" w14:textId="77777777" w:rsidR="00A8043C" w:rsidRPr="001547F9" w:rsidRDefault="00A8043C" w:rsidP="00157C10">
            <w:pPr>
              <w:shd w:val="clear" w:color="auto" w:fill="FFFFFF" w:themeFill="background1"/>
              <w:tabs>
                <w:tab w:val="right" w:leader="dot" w:pos="8640"/>
              </w:tabs>
              <w:rPr>
                <w:bCs/>
                <w:color w:val="FF0000"/>
                <w:sz w:val="24"/>
                <w:szCs w:val="24"/>
                <w:lang w:val="nl-NL"/>
              </w:rPr>
            </w:pPr>
          </w:p>
        </w:tc>
      </w:tr>
      <w:tr w:rsidR="0040098D" w:rsidRPr="00E92716" w14:paraId="53129E69" w14:textId="77777777" w:rsidTr="00BD6489">
        <w:trPr>
          <w:trHeight w:val="70"/>
        </w:trPr>
        <w:tc>
          <w:tcPr>
            <w:tcW w:w="2190" w:type="dxa"/>
            <w:vMerge/>
            <w:vAlign w:val="center"/>
          </w:tcPr>
          <w:p w14:paraId="6BABAC69" w14:textId="5F51BB48" w:rsidR="00864435" w:rsidRDefault="00864435" w:rsidP="00157C10">
            <w:pPr>
              <w:rPr>
                <w:rFonts w:eastAsia="Times New Roman"/>
                <w:b/>
                <w:sz w:val="24"/>
                <w:szCs w:val="24"/>
                <w:lang w:val="nl-NL"/>
              </w:rPr>
            </w:pPr>
          </w:p>
        </w:tc>
        <w:tc>
          <w:tcPr>
            <w:tcW w:w="1800" w:type="dxa"/>
            <w:vAlign w:val="center"/>
          </w:tcPr>
          <w:p w14:paraId="34021FB2" w14:textId="00A43EB8" w:rsidR="00864435" w:rsidRDefault="00864435"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Tuyên Quang</w:t>
            </w:r>
          </w:p>
        </w:tc>
        <w:tc>
          <w:tcPr>
            <w:tcW w:w="6784" w:type="dxa"/>
            <w:vAlign w:val="center"/>
          </w:tcPr>
          <w:p w14:paraId="49CBA6BB" w14:textId="088C3621" w:rsidR="00864435" w:rsidRPr="00D352CE" w:rsidRDefault="00864435" w:rsidP="00157C10">
            <w:pPr>
              <w:rPr>
                <w:rFonts w:eastAsia="Times New Roman"/>
                <w:bCs/>
                <w:sz w:val="24"/>
                <w:szCs w:val="24"/>
                <w:lang w:val="nl-NL"/>
              </w:rPr>
            </w:pPr>
            <w:r w:rsidRPr="00D352CE">
              <w:rPr>
                <w:rFonts w:eastAsia="Times New Roman"/>
                <w:bCs/>
                <w:sz w:val="24"/>
                <w:szCs w:val="24"/>
                <w:lang w:val="nl-NL"/>
              </w:rPr>
              <w:t>Đề nghị nghiên cứu chỉnh sửa bổ sung theo hướng: "Ưu tiên luân chuyển</w:t>
            </w:r>
            <w:r>
              <w:rPr>
                <w:rFonts w:eastAsia="Times New Roman"/>
                <w:bCs/>
                <w:sz w:val="24"/>
                <w:szCs w:val="24"/>
                <w:lang w:val="nl-NL"/>
              </w:rPr>
              <w:t xml:space="preserve"> </w:t>
            </w:r>
            <w:r w:rsidRPr="00D352CE">
              <w:rPr>
                <w:rFonts w:eastAsia="Times New Roman"/>
                <w:bCs/>
                <w:sz w:val="24"/>
                <w:szCs w:val="24"/>
                <w:lang w:val="nl-NL"/>
              </w:rPr>
              <w:t>tài nguyên thông tin đến các điểm có thư viện xã, tủ sách khu dân cư, nhà văn hóa,</w:t>
            </w:r>
            <w:r>
              <w:rPr>
                <w:rFonts w:eastAsia="Times New Roman"/>
                <w:bCs/>
                <w:sz w:val="24"/>
                <w:szCs w:val="24"/>
                <w:lang w:val="nl-NL"/>
              </w:rPr>
              <w:t xml:space="preserve"> </w:t>
            </w:r>
            <w:r w:rsidRPr="00D352CE">
              <w:rPr>
                <w:rFonts w:eastAsia="Times New Roman"/>
                <w:bCs/>
                <w:sz w:val="24"/>
                <w:szCs w:val="24"/>
                <w:lang w:val="nl-NL"/>
              </w:rPr>
              <w:t>trung tâm sinh hoạt cộng đồng, trường học; đặc biệt tại các địa bàn vùng sâu,</w:t>
            </w:r>
            <w:r>
              <w:rPr>
                <w:rFonts w:eastAsia="Times New Roman"/>
                <w:bCs/>
                <w:sz w:val="24"/>
                <w:szCs w:val="24"/>
                <w:lang w:val="nl-NL"/>
              </w:rPr>
              <w:t xml:space="preserve"> </w:t>
            </w:r>
            <w:r w:rsidRPr="00D352CE">
              <w:rPr>
                <w:rFonts w:eastAsia="Times New Roman"/>
                <w:bCs/>
                <w:sz w:val="24"/>
                <w:szCs w:val="24"/>
                <w:lang w:val="nl-NL"/>
              </w:rPr>
              <w:t>vùng xa, vùng đồng bào dân tộc thiểu số, khu vực biên giới, địa bàn có điều kiện</w:t>
            </w:r>
            <w:r>
              <w:rPr>
                <w:rFonts w:eastAsia="Times New Roman"/>
                <w:bCs/>
                <w:sz w:val="24"/>
                <w:szCs w:val="24"/>
                <w:lang w:val="nl-NL"/>
              </w:rPr>
              <w:t xml:space="preserve"> </w:t>
            </w:r>
            <w:r w:rsidRPr="00D352CE">
              <w:rPr>
                <w:rFonts w:eastAsia="Times New Roman"/>
                <w:bCs/>
                <w:sz w:val="24"/>
                <w:szCs w:val="24"/>
                <w:lang w:val="nl-NL"/>
              </w:rPr>
              <w:t>kinh tế - xã hội đặc biệt khó khăn."</w:t>
            </w:r>
          </w:p>
          <w:p w14:paraId="5086CAB4" w14:textId="41F22CA6" w:rsidR="00864435" w:rsidRPr="00EE6D00" w:rsidRDefault="00864435" w:rsidP="00157C10">
            <w:pPr>
              <w:rPr>
                <w:rFonts w:eastAsia="Times New Roman"/>
                <w:bCs/>
                <w:sz w:val="24"/>
                <w:szCs w:val="24"/>
                <w:lang w:val="nl-NL"/>
              </w:rPr>
            </w:pPr>
            <w:r w:rsidRPr="00D352CE">
              <w:rPr>
                <w:rFonts w:eastAsia="Times New Roman"/>
                <w:bCs/>
                <w:sz w:val="24"/>
                <w:szCs w:val="24"/>
                <w:lang w:val="nl-NL"/>
              </w:rPr>
              <w:t>Lý do: Địa bàn vùng sâu, vùng xa, vùng đồng bào dân tộc thiểu số, khu vực</w:t>
            </w:r>
            <w:r>
              <w:rPr>
                <w:rFonts w:eastAsia="Times New Roman"/>
                <w:bCs/>
                <w:sz w:val="24"/>
                <w:szCs w:val="24"/>
                <w:lang w:val="nl-NL"/>
              </w:rPr>
              <w:t xml:space="preserve"> </w:t>
            </w:r>
            <w:r w:rsidRPr="00D352CE">
              <w:rPr>
                <w:rFonts w:eastAsia="Times New Roman"/>
                <w:bCs/>
                <w:sz w:val="24"/>
                <w:szCs w:val="24"/>
                <w:lang w:val="nl-NL"/>
              </w:rPr>
              <w:t>biên giới và địa bàn có điều kiện kinh tế - xã hội đặc biệt khó khăn thường gặp</w:t>
            </w:r>
            <w:r>
              <w:rPr>
                <w:rFonts w:eastAsia="Times New Roman"/>
                <w:bCs/>
                <w:sz w:val="24"/>
                <w:szCs w:val="24"/>
                <w:lang w:val="nl-NL"/>
              </w:rPr>
              <w:t xml:space="preserve"> </w:t>
            </w:r>
            <w:r w:rsidRPr="00D352CE">
              <w:rPr>
                <w:rFonts w:eastAsia="Times New Roman"/>
                <w:bCs/>
                <w:sz w:val="24"/>
                <w:szCs w:val="24"/>
                <w:lang w:val="nl-NL"/>
              </w:rPr>
              <w:t>nhiều hạn chế trong tiếp cận sách, báo và các nguồn tài nguyên thông tin.</w:t>
            </w:r>
          </w:p>
        </w:tc>
        <w:tc>
          <w:tcPr>
            <w:tcW w:w="4651" w:type="dxa"/>
            <w:vMerge/>
          </w:tcPr>
          <w:p w14:paraId="5E1B2977" w14:textId="77777777" w:rsidR="00864435" w:rsidRPr="001547F9" w:rsidRDefault="00864435" w:rsidP="00157C10">
            <w:pPr>
              <w:shd w:val="clear" w:color="auto" w:fill="FFFFFF" w:themeFill="background1"/>
              <w:tabs>
                <w:tab w:val="right" w:leader="dot" w:pos="8640"/>
              </w:tabs>
              <w:rPr>
                <w:bCs/>
                <w:color w:val="FF0000"/>
                <w:sz w:val="24"/>
                <w:szCs w:val="24"/>
                <w:lang w:val="nl-NL"/>
              </w:rPr>
            </w:pPr>
          </w:p>
        </w:tc>
      </w:tr>
      <w:tr w:rsidR="0040098D" w:rsidRPr="00E92716" w14:paraId="239C8E27" w14:textId="77777777" w:rsidTr="00BD6489">
        <w:trPr>
          <w:trHeight w:val="1585"/>
        </w:trPr>
        <w:tc>
          <w:tcPr>
            <w:tcW w:w="2190" w:type="dxa"/>
            <w:vMerge/>
            <w:vAlign w:val="center"/>
          </w:tcPr>
          <w:p w14:paraId="31100BD7" w14:textId="2571EF3E" w:rsidR="00864435" w:rsidRDefault="00864435" w:rsidP="00157C10">
            <w:pPr>
              <w:rPr>
                <w:rFonts w:eastAsia="Times New Roman"/>
                <w:b/>
                <w:sz w:val="24"/>
                <w:szCs w:val="24"/>
                <w:lang w:val="nl-NL"/>
              </w:rPr>
            </w:pPr>
          </w:p>
        </w:tc>
        <w:tc>
          <w:tcPr>
            <w:tcW w:w="1800" w:type="dxa"/>
            <w:vAlign w:val="center"/>
          </w:tcPr>
          <w:p w14:paraId="4FA2F58F" w14:textId="13E675D7" w:rsidR="00864435" w:rsidRDefault="00864435"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Hội đồng nhân dân tỉnh Thanh Hóa</w:t>
            </w:r>
          </w:p>
        </w:tc>
        <w:tc>
          <w:tcPr>
            <w:tcW w:w="6784" w:type="dxa"/>
            <w:vAlign w:val="center"/>
          </w:tcPr>
          <w:p w14:paraId="4B8E0AF6" w14:textId="43530352" w:rsidR="00864435" w:rsidRPr="00940175" w:rsidRDefault="00864435" w:rsidP="00157C10">
            <w:pPr>
              <w:rPr>
                <w:rFonts w:eastAsia="Times New Roman"/>
                <w:bCs/>
                <w:sz w:val="24"/>
                <w:szCs w:val="24"/>
                <w:lang w:val="nl-NL"/>
              </w:rPr>
            </w:pPr>
            <w:r w:rsidRPr="00940175">
              <w:rPr>
                <w:rFonts w:eastAsia="Times New Roman"/>
                <w:bCs/>
                <w:sz w:val="24"/>
                <w:szCs w:val="24"/>
                <w:lang w:val="nl-NL"/>
              </w:rPr>
              <w:t>Thực tế tại Thanh Hóa, nhiều xã vùng cao, biên giới có địa hình chia cắt,</w:t>
            </w:r>
            <w:r>
              <w:rPr>
                <w:rFonts w:eastAsia="Times New Roman"/>
                <w:bCs/>
                <w:sz w:val="24"/>
                <w:szCs w:val="24"/>
                <w:lang w:val="nl-NL"/>
              </w:rPr>
              <w:t xml:space="preserve"> </w:t>
            </w:r>
            <w:r w:rsidRPr="00940175">
              <w:rPr>
                <w:rFonts w:eastAsia="Times New Roman"/>
                <w:bCs/>
                <w:sz w:val="24"/>
                <w:szCs w:val="24"/>
                <w:lang w:val="nl-NL"/>
              </w:rPr>
              <w:t>giao thông đi lại rất khó khăn. Nếu chỉ ưu tiên “điểm có thư viện xã” thì có thể bỏ</w:t>
            </w:r>
            <w:r>
              <w:rPr>
                <w:rFonts w:eastAsia="Times New Roman"/>
                <w:bCs/>
                <w:sz w:val="24"/>
                <w:szCs w:val="24"/>
                <w:lang w:val="nl-NL"/>
              </w:rPr>
              <w:t xml:space="preserve"> </w:t>
            </w:r>
            <w:r w:rsidRPr="00940175">
              <w:rPr>
                <w:rFonts w:eastAsia="Times New Roman"/>
                <w:bCs/>
                <w:sz w:val="24"/>
                <w:szCs w:val="24"/>
                <w:lang w:val="nl-NL"/>
              </w:rPr>
              <w:t>sót các điểm dân cư nhỏ lẻ, thôn bản xa trung tâm cần được phục vụ sách, báo.</w:t>
            </w:r>
          </w:p>
          <w:p w14:paraId="39B344DB" w14:textId="45F2125B" w:rsidR="00864435" w:rsidRPr="00EE6D00" w:rsidRDefault="00864435" w:rsidP="00E05C37">
            <w:pPr>
              <w:rPr>
                <w:rFonts w:eastAsia="Times New Roman"/>
                <w:bCs/>
                <w:sz w:val="24"/>
                <w:szCs w:val="24"/>
                <w:lang w:val="nl-NL"/>
              </w:rPr>
            </w:pPr>
          </w:p>
        </w:tc>
        <w:tc>
          <w:tcPr>
            <w:tcW w:w="4651" w:type="dxa"/>
          </w:tcPr>
          <w:p w14:paraId="2D6555E2" w14:textId="3A9C2A30" w:rsidR="00876CC0" w:rsidRPr="001547F9" w:rsidRDefault="00953BC4" w:rsidP="00C861C2">
            <w:pPr>
              <w:shd w:val="clear" w:color="auto" w:fill="FFFFFF" w:themeFill="background1"/>
              <w:tabs>
                <w:tab w:val="right" w:leader="dot" w:pos="8640"/>
              </w:tabs>
              <w:rPr>
                <w:bCs/>
                <w:color w:val="FF0000"/>
                <w:sz w:val="24"/>
                <w:szCs w:val="24"/>
                <w:lang w:val="nl-NL"/>
              </w:rPr>
            </w:pPr>
            <w:r w:rsidRPr="00953BC4">
              <w:rPr>
                <w:rFonts w:eastAsia="Times New Roman"/>
                <w:bCs/>
                <w:sz w:val="24"/>
                <w:szCs w:val="24"/>
                <w:lang w:val="nl-NL"/>
              </w:rPr>
              <w:t>Bộ Văn hóa, Thể thao và Du lịch tiếp thu tại dự thảo Thông tư</w:t>
            </w:r>
          </w:p>
        </w:tc>
      </w:tr>
      <w:tr w:rsidR="0040098D" w:rsidRPr="00E92716" w14:paraId="6C2E424B" w14:textId="77777777" w:rsidTr="00BD6489">
        <w:trPr>
          <w:trHeight w:val="1585"/>
        </w:trPr>
        <w:tc>
          <w:tcPr>
            <w:tcW w:w="2190" w:type="dxa"/>
            <w:vMerge/>
            <w:vAlign w:val="center"/>
          </w:tcPr>
          <w:p w14:paraId="282BD09B" w14:textId="5FC6A20E" w:rsidR="00864435" w:rsidRDefault="00864435" w:rsidP="00157C10">
            <w:pPr>
              <w:rPr>
                <w:rFonts w:eastAsia="Times New Roman"/>
                <w:b/>
                <w:sz w:val="24"/>
                <w:szCs w:val="24"/>
                <w:lang w:val="nl-NL"/>
              </w:rPr>
            </w:pPr>
          </w:p>
        </w:tc>
        <w:tc>
          <w:tcPr>
            <w:tcW w:w="1800" w:type="dxa"/>
            <w:vAlign w:val="center"/>
          </w:tcPr>
          <w:p w14:paraId="33EE8D38" w14:textId="502DC489" w:rsidR="00864435" w:rsidRDefault="00864435"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Đồng Tháp</w:t>
            </w:r>
          </w:p>
        </w:tc>
        <w:tc>
          <w:tcPr>
            <w:tcW w:w="6784" w:type="dxa"/>
            <w:vAlign w:val="center"/>
          </w:tcPr>
          <w:p w14:paraId="61AC7F0C" w14:textId="7B814CAE" w:rsidR="00864435" w:rsidRPr="00940175" w:rsidRDefault="00864435" w:rsidP="00157C10">
            <w:pPr>
              <w:rPr>
                <w:rFonts w:eastAsia="Times New Roman"/>
                <w:bCs/>
                <w:sz w:val="24"/>
                <w:szCs w:val="24"/>
                <w:lang w:val="nl-NL"/>
              </w:rPr>
            </w:pPr>
            <w:r w:rsidRPr="00D52486">
              <w:rPr>
                <w:rFonts w:eastAsia="Times New Roman"/>
                <w:bCs/>
                <w:sz w:val="24"/>
                <w:szCs w:val="24"/>
                <w:lang w:val="nl-NL"/>
              </w:rPr>
              <w:t>Đề nghị rà soát vì sau khi thực hiện mô hình chính quyền địa phương hai</w:t>
            </w:r>
            <w:r>
              <w:rPr>
                <w:rFonts w:eastAsia="Times New Roman"/>
                <w:bCs/>
                <w:sz w:val="24"/>
                <w:szCs w:val="24"/>
                <w:lang w:val="nl-NL"/>
              </w:rPr>
              <w:t xml:space="preserve"> </w:t>
            </w:r>
            <w:r w:rsidRPr="00D52486">
              <w:rPr>
                <w:rFonts w:eastAsia="Times New Roman"/>
                <w:bCs/>
                <w:sz w:val="24"/>
                <w:szCs w:val="24"/>
                <w:lang w:val="nl-NL"/>
              </w:rPr>
              <w:t>cấp, hệ thống thiết chế thư viện ở cấp xã có thể được tổ chức theo nhiều hình thức</w:t>
            </w:r>
            <w:r>
              <w:rPr>
                <w:rFonts w:eastAsia="Times New Roman"/>
                <w:bCs/>
                <w:sz w:val="24"/>
                <w:szCs w:val="24"/>
                <w:lang w:val="nl-NL"/>
              </w:rPr>
              <w:t xml:space="preserve"> </w:t>
            </w:r>
            <w:r w:rsidRPr="00D52486">
              <w:rPr>
                <w:rFonts w:eastAsia="Times New Roman"/>
                <w:bCs/>
                <w:sz w:val="24"/>
                <w:szCs w:val="24"/>
                <w:lang w:val="nl-NL"/>
              </w:rPr>
              <w:t>khác nhau.</w:t>
            </w:r>
            <w:r>
              <w:rPr>
                <w:rFonts w:eastAsia="Times New Roman"/>
                <w:bCs/>
                <w:sz w:val="24"/>
                <w:szCs w:val="24"/>
                <w:lang w:val="nl-NL"/>
              </w:rPr>
              <w:t xml:space="preserve"> </w:t>
            </w:r>
            <w:r w:rsidRPr="00D52486">
              <w:rPr>
                <w:rFonts w:eastAsia="Times New Roman"/>
                <w:bCs/>
                <w:sz w:val="24"/>
                <w:szCs w:val="24"/>
                <w:lang w:val="nl-NL"/>
              </w:rPr>
              <w:t>Có thể nghiên cứu sử dụng thuật ngữ khái quát hơn như: “</w:t>
            </w:r>
            <w:r w:rsidRPr="00D52486">
              <w:rPr>
                <w:rFonts w:eastAsia="Times New Roman"/>
                <w:bCs/>
                <w:i/>
                <w:iCs/>
                <w:sz w:val="24"/>
                <w:szCs w:val="24"/>
                <w:lang w:val="nl-NL"/>
              </w:rPr>
              <w:t>thư viện công cộng, thư viện cấp xã hoặc các điểm phục vụ thư viện tại cộng đồng</w:t>
            </w:r>
            <w:r w:rsidRPr="00D52486">
              <w:rPr>
                <w:rFonts w:eastAsia="Times New Roman"/>
                <w:bCs/>
                <w:sz w:val="24"/>
                <w:szCs w:val="24"/>
                <w:lang w:val="nl-NL"/>
              </w:rPr>
              <w:t>”.</w:t>
            </w:r>
          </w:p>
        </w:tc>
        <w:tc>
          <w:tcPr>
            <w:tcW w:w="4651" w:type="dxa"/>
          </w:tcPr>
          <w:p w14:paraId="3FEC476F" w14:textId="5837711E" w:rsidR="00C861C2" w:rsidRPr="00953BC4" w:rsidRDefault="00953BC4" w:rsidP="00C861C2">
            <w:pPr>
              <w:shd w:val="clear" w:color="auto" w:fill="FFFFFF"/>
              <w:spacing w:before="120"/>
              <w:rPr>
                <w:rFonts w:eastAsia="Times New Roman"/>
                <w:bCs/>
                <w:sz w:val="24"/>
                <w:szCs w:val="24"/>
                <w:lang w:val="nl-NL"/>
              </w:rPr>
            </w:pPr>
            <w:r w:rsidRPr="00953BC4">
              <w:rPr>
                <w:rFonts w:eastAsia="Times New Roman"/>
                <w:bCs/>
                <w:sz w:val="24"/>
                <w:szCs w:val="24"/>
                <w:lang w:val="nl-NL"/>
              </w:rPr>
              <w:t xml:space="preserve">Bộ Văn hóa, Thể thao và Du lịch </w:t>
            </w:r>
            <w:r>
              <w:rPr>
                <w:rFonts w:eastAsia="Times New Roman"/>
                <w:bCs/>
                <w:sz w:val="24"/>
                <w:szCs w:val="24"/>
                <w:lang w:val="nl-NL"/>
              </w:rPr>
              <w:t xml:space="preserve">có ý kiến: </w:t>
            </w:r>
            <w:r w:rsidRPr="00953BC4">
              <w:rPr>
                <w:rFonts w:eastAsia="Times New Roman"/>
                <w:bCs/>
                <w:sz w:val="24"/>
                <w:szCs w:val="24"/>
                <w:lang w:val="nl-NL"/>
              </w:rPr>
              <w:t>Thông tư</w:t>
            </w:r>
            <w:r w:rsidR="00C861C2" w:rsidRPr="00953BC4">
              <w:rPr>
                <w:rFonts w:eastAsia="Times New Roman"/>
                <w:bCs/>
                <w:sz w:val="24"/>
                <w:szCs w:val="24"/>
                <w:lang w:val="nl-NL"/>
              </w:rPr>
              <w:t xml:space="preserve"> Khoản 1 Điều 16 Luật Thư viện quy định: Thư viện cộng đồng là thư viện có tài nguyên thông tin tổng hợp do cộng đồng dân cư thành lập tại trung tâm học tập cộng đồng, trung tâm văn hóa, thể thao xã, phường, thị trấn; điểm bưu điện văn hóa xã; nhà văn hóa </w:t>
            </w:r>
            <w:r w:rsidR="00C861C2" w:rsidRPr="00953BC4">
              <w:rPr>
                <w:rFonts w:eastAsia="Times New Roman"/>
                <w:bCs/>
                <w:sz w:val="24"/>
                <w:szCs w:val="24"/>
                <w:lang w:val="nl-NL"/>
              </w:rPr>
              <w:lastRenderedPageBreak/>
              <w:t>thôn, ấp, bản, làng, buôn, phum, sóc; khu chung cư; nơi sinh hoạt chung của cộng đồng.</w:t>
            </w:r>
          </w:p>
          <w:p w14:paraId="667D3B9F" w14:textId="77777777" w:rsidR="00C861C2" w:rsidRPr="00953BC4" w:rsidRDefault="00C861C2" w:rsidP="00C861C2">
            <w:pPr>
              <w:shd w:val="clear" w:color="auto" w:fill="FFFFFF"/>
              <w:spacing w:before="120"/>
              <w:rPr>
                <w:rFonts w:eastAsia="Times New Roman"/>
                <w:bCs/>
                <w:sz w:val="24"/>
                <w:szCs w:val="24"/>
                <w:lang w:val="nl-NL"/>
              </w:rPr>
            </w:pPr>
            <w:bookmarkStart w:id="7" w:name="khoan_2_16"/>
            <w:r w:rsidRPr="00953BC4">
              <w:rPr>
                <w:rFonts w:eastAsia="Times New Roman"/>
                <w:bCs/>
                <w:sz w:val="24"/>
                <w:szCs w:val="24"/>
                <w:lang w:val="nl-NL"/>
              </w:rPr>
              <w:t>- Khoản 2 Điều 16 Luật Thư viện quy định: Thư viện tư nhân có phục vụ cộng đồng là thư viện có tài nguyên thông tin tổng hợp hoặc chuyên ngành do tổ chức, cá nhân Việt Nam thành lập, tự bảo đảm kinh phí hoạt động.</w:t>
            </w:r>
            <w:bookmarkEnd w:id="7"/>
          </w:p>
          <w:p w14:paraId="6D653BD8" w14:textId="77777777" w:rsidR="00C861C2" w:rsidRPr="00953BC4" w:rsidRDefault="00C861C2" w:rsidP="00C861C2">
            <w:pPr>
              <w:shd w:val="clear" w:color="auto" w:fill="FFFFFF" w:themeFill="background1"/>
              <w:tabs>
                <w:tab w:val="right" w:leader="dot" w:pos="8640"/>
              </w:tabs>
              <w:spacing w:before="120"/>
              <w:rPr>
                <w:rFonts w:eastAsia="Times New Roman"/>
                <w:bCs/>
                <w:sz w:val="24"/>
                <w:szCs w:val="24"/>
                <w:lang w:val="nl-NL"/>
              </w:rPr>
            </w:pPr>
            <w:r w:rsidRPr="00953BC4">
              <w:rPr>
                <w:rFonts w:eastAsia="Times New Roman"/>
                <w:bCs/>
                <w:sz w:val="24"/>
                <w:szCs w:val="24"/>
                <w:lang w:val="nl-NL"/>
              </w:rPr>
              <w:t>- Khoản 1 Điều 9 Nghị định số 93/2020/NĐ-CP quy định: Không gian đọc, phòng đọc cơ sở là nơi đọc sách do cộng đồng dân cư, tổ chức, cá nhân Việt Nam thành lập nhằm cung cấp cho người dân thông tin, kiến thức và dịch vụ văn hóa đọc trong khu vực sinh sống tại thôn, làng, ấp, bản, phum, sóc, tổ dân phố mà chưa đủ điều kiện thành lập thư viện theo quy định.</w:t>
            </w:r>
          </w:p>
          <w:p w14:paraId="3192EA2B" w14:textId="030BFFF2" w:rsidR="00876CC0" w:rsidRPr="00953BC4" w:rsidRDefault="00C861C2" w:rsidP="00C861C2">
            <w:pPr>
              <w:shd w:val="clear" w:color="auto" w:fill="FFFFFF" w:themeFill="background1"/>
              <w:tabs>
                <w:tab w:val="right" w:leader="dot" w:pos="8640"/>
              </w:tabs>
              <w:rPr>
                <w:rFonts w:eastAsia="Times New Roman"/>
                <w:bCs/>
                <w:sz w:val="24"/>
                <w:szCs w:val="24"/>
                <w:lang w:val="nl-NL"/>
              </w:rPr>
            </w:pPr>
            <w:r w:rsidRPr="00953BC4">
              <w:rPr>
                <w:rFonts w:eastAsia="Times New Roman"/>
                <w:bCs/>
                <w:sz w:val="24"/>
                <w:szCs w:val="24"/>
                <w:lang w:val="nl-NL"/>
              </w:rPr>
              <w:t xml:space="preserve">Từ những căn cứ pháp lý trên cho thấy thuật ngữ “các điểm phục vụ thư viện tại cộng đồng” chưa được quy định tại Luật Thư viện và Nghị số 93/2020/NĐ-CP. </w:t>
            </w:r>
          </w:p>
        </w:tc>
      </w:tr>
      <w:tr w:rsidR="00953BC4" w:rsidRPr="00E92716" w14:paraId="384C1ACE" w14:textId="77777777" w:rsidTr="00D712F7">
        <w:trPr>
          <w:trHeight w:val="1246"/>
        </w:trPr>
        <w:tc>
          <w:tcPr>
            <w:tcW w:w="2190" w:type="dxa"/>
            <w:vMerge/>
            <w:vAlign w:val="center"/>
          </w:tcPr>
          <w:p w14:paraId="7CEC910E" w14:textId="1991F684" w:rsidR="00953BC4" w:rsidRDefault="00953BC4" w:rsidP="00157C10">
            <w:pPr>
              <w:rPr>
                <w:rFonts w:eastAsia="Times New Roman"/>
                <w:b/>
                <w:sz w:val="24"/>
                <w:szCs w:val="24"/>
                <w:lang w:val="nl-NL"/>
              </w:rPr>
            </w:pPr>
          </w:p>
        </w:tc>
        <w:tc>
          <w:tcPr>
            <w:tcW w:w="1800" w:type="dxa"/>
            <w:vAlign w:val="center"/>
          </w:tcPr>
          <w:p w14:paraId="1A85BA61" w14:textId="36A4B6A0" w:rsidR="00953BC4" w:rsidRDefault="00953BC4"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Hà Nội</w:t>
            </w:r>
          </w:p>
        </w:tc>
        <w:tc>
          <w:tcPr>
            <w:tcW w:w="6784" w:type="dxa"/>
            <w:vAlign w:val="center"/>
          </w:tcPr>
          <w:p w14:paraId="174BCB1F" w14:textId="526F36FE" w:rsidR="00953BC4" w:rsidRPr="00D52486" w:rsidRDefault="00953BC4" w:rsidP="009B7DBF">
            <w:pPr>
              <w:rPr>
                <w:rFonts w:eastAsia="Times New Roman"/>
                <w:bCs/>
                <w:sz w:val="24"/>
                <w:szCs w:val="24"/>
                <w:lang w:val="nl-NL"/>
              </w:rPr>
            </w:pPr>
            <w:r w:rsidRPr="00E640FA">
              <w:rPr>
                <w:rFonts w:eastAsia="Times New Roman"/>
                <w:bCs/>
                <w:sz w:val="24"/>
                <w:szCs w:val="24"/>
                <w:lang w:val="nl-NL"/>
              </w:rPr>
              <w:t>Đề nghị nghiên cứu bổ sung vào nhóm các địa điểm ưu tiên luân chuyển tài</w:t>
            </w:r>
            <w:r>
              <w:rPr>
                <w:rFonts w:eastAsia="Times New Roman"/>
                <w:bCs/>
                <w:sz w:val="24"/>
                <w:szCs w:val="24"/>
                <w:lang w:val="nl-NL"/>
              </w:rPr>
              <w:t xml:space="preserve"> </w:t>
            </w:r>
            <w:r w:rsidRPr="00E640FA">
              <w:rPr>
                <w:rFonts w:eastAsia="Times New Roman"/>
                <w:bCs/>
                <w:sz w:val="24"/>
                <w:szCs w:val="24"/>
                <w:lang w:val="nl-NL"/>
              </w:rPr>
              <w:t>nguyên thông tin quy định tại Điều 16 Chương VI dự thảo Thông tư, cụ thể bổ sung:</w:t>
            </w:r>
            <w:r>
              <w:rPr>
                <w:rFonts w:eastAsia="Times New Roman"/>
                <w:bCs/>
                <w:sz w:val="24"/>
                <w:szCs w:val="24"/>
                <w:lang w:val="nl-NL"/>
              </w:rPr>
              <w:t xml:space="preserve"> </w:t>
            </w:r>
            <w:r w:rsidRPr="00E640FA">
              <w:rPr>
                <w:rFonts w:eastAsia="Times New Roman"/>
                <w:bCs/>
                <w:sz w:val="24"/>
                <w:szCs w:val="24"/>
                <w:lang w:val="nl-NL"/>
              </w:rPr>
              <w:t xml:space="preserve">trung tâm học tập cộng đồng, </w:t>
            </w:r>
            <w:r w:rsidRPr="00F17E8A">
              <w:rPr>
                <w:rFonts w:eastAsia="Times New Roman"/>
                <w:bCs/>
                <w:sz w:val="24"/>
                <w:szCs w:val="24"/>
                <w:lang w:val="nl-NL"/>
              </w:rPr>
              <w:t>điểm bưu điện văn hóa xã và các thiết chế văn hóa, giáo</w:t>
            </w:r>
            <w:r>
              <w:rPr>
                <w:rFonts w:eastAsia="Times New Roman"/>
                <w:bCs/>
                <w:sz w:val="24"/>
                <w:szCs w:val="24"/>
                <w:lang w:val="nl-NL"/>
              </w:rPr>
              <w:t xml:space="preserve"> </w:t>
            </w:r>
            <w:r w:rsidRPr="00F17E8A">
              <w:rPr>
                <w:rFonts w:eastAsia="Times New Roman"/>
                <w:bCs/>
                <w:sz w:val="24"/>
                <w:szCs w:val="24"/>
                <w:lang w:val="nl-NL"/>
              </w:rPr>
              <w:t>dục cơ sở khác có phục vụ nhu cầu đọc của cộng đồng.</w:t>
            </w:r>
          </w:p>
        </w:tc>
        <w:tc>
          <w:tcPr>
            <w:tcW w:w="4651" w:type="dxa"/>
            <w:vMerge w:val="restart"/>
          </w:tcPr>
          <w:p w14:paraId="51BC1A5C" w14:textId="301160D4" w:rsidR="00953BC4" w:rsidRPr="009B7DBF" w:rsidRDefault="00953BC4" w:rsidP="00953BC4">
            <w:pPr>
              <w:shd w:val="clear" w:color="auto" w:fill="FFFFFF" w:themeFill="background1"/>
              <w:tabs>
                <w:tab w:val="right" w:leader="dot" w:pos="8640"/>
              </w:tabs>
              <w:spacing w:line="264" w:lineRule="auto"/>
              <w:rPr>
                <w:rFonts w:eastAsia="Times New Roman"/>
                <w:bCs/>
                <w:sz w:val="24"/>
                <w:szCs w:val="24"/>
                <w:lang w:val="nl-NL"/>
              </w:rPr>
            </w:pPr>
            <w:r w:rsidRPr="00953BC4">
              <w:rPr>
                <w:rFonts w:eastAsia="Times New Roman"/>
                <w:bCs/>
                <w:sz w:val="24"/>
                <w:szCs w:val="24"/>
                <w:lang w:val="nl-NL"/>
              </w:rPr>
              <w:t xml:space="preserve">Bộ Văn hóa, Thể thao và Du lịch tiếp thu tại dự thảo Thông tư </w:t>
            </w:r>
          </w:p>
        </w:tc>
      </w:tr>
      <w:tr w:rsidR="00953BC4" w:rsidRPr="00E92716" w14:paraId="3F7F57F5" w14:textId="77777777" w:rsidTr="00BD6489">
        <w:trPr>
          <w:trHeight w:val="699"/>
        </w:trPr>
        <w:tc>
          <w:tcPr>
            <w:tcW w:w="2190" w:type="dxa"/>
            <w:vAlign w:val="center"/>
          </w:tcPr>
          <w:p w14:paraId="1FE58325" w14:textId="4F437312" w:rsidR="00953BC4" w:rsidRDefault="00953BC4" w:rsidP="00157C10">
            <w:pPr>
              <w:rPr>
                <w:rFonts w:eastAsia="Times New Roman"/>
                <w:b/>
                <w:sz w:val="24"/>
                <w:szCs w:val="24"/>
                <w:lang w:val="nl-NL"/>
              </w:rPr>
            </w:pPr>
            <w:r w:rsidRPr="00A8043C">
              <w:rPr>
                <w:rFonts w:eastAsia="Times New Roman"/>
                <w:b/>
                <w:sz w:val="24"/>
                <w:szCs w:val="24"/>
                <w:lang w:val="nl-NL"/>
              </w:rPr>
              <w:t>Địa điểm ưu tiên luân chuyển luân chuyển tài nguyên thông tin tại Điều 16 dự thảo Thông tư</w:t>
            </w:r>
          </w:p>
        </w:tc>
        <w:tc>
          <w:tcPr>
            <w:tcW w:w="1800" w:type="dxa"/>
            <w:vAlign w:val="center"/>
          </w:tcPr>
          <w:p w14:paraId="42E4F011" w14:textId="0DD82FF1" w:rsidR="00953BC4" w:rsidRDefault="00953BC4"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Lạng Sơn</w:t>
            </w:r>
          </w:p>
        </w:tc>
        <w:tc>
          <w:tcPr>
            <w:tcW w:w="6784" w:type="dxa"/>
            <w:vAlign w:val="center"/>
          </w:tcPr>
          <w:p w14:paraId="5EEE8119" w14:textId="77777777" w:rsidR="00953BC4" w:rsidRPr="00F17E8A" w:rsidRDefault="00953BC4" w:rsidP="00A8043C">
            <w:pPr>
              <w:rPr>
                <w:rFonts w:eastAsia="Times New Roman"/>
                <w:bCs/>
                <w:sz w:val="24"/>
                <w:szCs w:val="24"/>
                <w:lang w:val="nl-NL"/>
              </w:rPr>
            </w:pPr>
            <w:r w:rsidRPr="00A8043C">
              <w:rPr>
                <w:rFonts w:eastAsia="Times New Roman"/>
                <w:bCs/>
                <w:sz w:val="24"/>
                <w:szCs w:val="24"/>
                <w:lang w:val="nl-NL"/>
              </w:rPr>
              <w:t xml:space="preserve">7. Tại Điều 16: Đề nghị xem xét, bổ sung </w:t>
            </w:r>
            <w:r w:rsidRPr="00F17E8A">
              <w:rPr>
                <w:rFonts w:eastAsia="Times New Roman"/>
                <w:bCs/>
                <w:sz w:val="24"/>
                <w:szCs w:val="24"/>
                <w:lang w:val="nl-NL"/>
              </w:rPr>
              <w:t>cụm từ “đồn biên phòng; điểm sinh hoạt văn hóa biên giới; cơ sở giam giữ” cụ thể như sau:</w:t>
            </w:r>
          </w:p>
          <w:p w14:paraId="7EDB75C5" w14:textId="77777777" w:rsidR="00953BC4" w:rsidRPr="00A8043C" w:rsidRDefault="00953BC4" w:rsidP="00A8043C">
            <w:pPr>
              <w:rPr>
                <w:rFonts w:eastAsia="Times New Roman"/>
                <w:bCs/>
                <w:sz w:val="24"/>
                <w:szCs w:val="24"/>
                <w:lang w:val="nl-NL"/>
              </w:rPr>
            </w:pPr>
            <w:r w:rsidRPr="00F17E8A">
              <w:rPr>
                <w:rFonts w:eastAsia="Times New Roman"/>
                <w:bCs/>
                <w:sz w:val="24"/>
                <w:szCs w:val="24"/>
                <w:lang w:val="nl-NL"/>
              </w:rPr>
              <w:t xml:space="preserve">“Điều 16. Sửa đổi, bổ sung điểm a khoản 2 Điều 6: “a) Xây dựng kế hoạch, lựa chọn địa điểm luân chuyển, ưu tiên đối </w:t>
            </w:r>
            <w:r w:rsidRPr="00A8043C">
              <w:rPr>
                <w:rFonts w:eastAsia="Times New Roman"/>
                <w:bCs/>
                <w:sz w:val="24"/>
                <w:szCs w:val="24"/>
                <w:lang w:val="nl-NL"/>
              </w:rPr>
              <w:t>với các điểm xa trung tâm; điểm có thư viện xã; các tủ sách khu dân cư; nhà văn hóa xã, phường; trung tâm sinh hoạt cộng đồng; các trường học; đồn biên phòng; điểm sinh</w:t>
            </w:r>
          </w:p>
          <w:p w14:paraId="63DA9CE8" w14:textId="4441F0AA" w:rsidR="00953BC4" w:rsidRPr="00E640FA" w:rsidRDefault="00953BC4" w:rsidP="00A8043C">
            <w:pPr>
              <w:rPr>
                <w:rFonts w:eastAsia="Times New Roman"/>
                <w:bCs/>
                <w:sz w:val="24"/>
                <w:szCs w:val="24"/>
                <w:lang w:val="nl-NL"/>
              </w:rPr>
            </w:pPr>
            <w:r w:rsidRPr="00A8043C">
              <w:rPr>
                <w:rFonts w:eastAsia="Times New Roman"/>
                <w:bCs/>
                <w:sz w:val="24"/>
                <w:szCs w:val="24"/>
                <w:lang w:val="nl-NL"/>
              </w:rPr>
              <w:t>hoạt văn hóa biên giới; cơ sở giam giữ và các điểm khác có phục vụ sách, báo cho cộng đồng gặp khó khăn về tài nguyên thông tin hoặc có nhu cầu sử dụng thư viện cao;”</w:t>
            </w:r>
          </w:p>
        </w:tc>
        <w:tc>
          <w:tcPr>
            <w:tcW w:w="4651" w:type="dxa"/>
            <w:vMerge/>
          </w:tcPr>
          <w:p w14:paraId="54C25D3A" w14:textId="77B6CEE7" w:rsidR="00953BC4" w:rsidRPr="009B7DBF" w:rsidRDefault="00953BC4" w:rsidP="00C861C2">
            <w:pPr>
              <w:shd w:val="clear" w:color="auto" w:fill="FFFFFF" w:themeFill="background1"/>
              <w:tabs>
                <w:tab w:val="right" w:leader="dot" w:pos="8640"/>
              </w:tabs>
              <w:rPr>
                <w:rFonts w:eastAsia="Times New Roman"/>
                <w:bCs/>
                <w:sz w:val="24"/>
                <w:szCs w:val="24"/>
                <w:lang w:val="nl-NL"/>
              </w:rPr>
            </w:pPr>
          </w:p>
        </w:tc>
      </w:tr>
      <w:tr w:rsidR="00E05C37" w:rsidRPr="00E92716" w14:paraId="5CB6F0D1" w14:textId="77777777" w:rsidTr="00BD6489">
        <w:trPr>
          <w:trHeight w:val="557"/>
        </w:trPr>
        <w:tc>
          <w:tcPr>
            <w:tcW w:w="2190" w:type="dxa"/>
            <w:vAlign w:val="center"/>
          </w:tcPr>
          <w:p w14:paraId="42484E41" w14:textId="3785512E" w:rsidR="00E05C37" w:rsidRPr="00BD6489" w:rsidRDefault="00E05C37" w:rsidP="00BD6489">
            <w:pPr>
              <w:rPr>
                <w:rFonts w:eastAsia="Times New Roman"/>
                <w:b/>
                <w:szCs w:val="24"/>
                <w:lang w:val="nl-NL"/>
              </w:rPr>
            </w:pPr>
            <w:r w:rsidRPr="00BD6489">
              <w:rPr>
                <w:rFonts w:eastAsia="Times New Roman"/>
                <w:b/>
                <w:szCs w:val="24"/>
                <w:lang w:val="nl-NL"/>
              </w:rPr>
              <w:lastRenderedPageBreak/>
              <w:t>Cơ chế phối hợp giữa thư viện tỉnh và Ủy ban nhân dân cấp xã</w:t>
            </w:r>
          </w:p>
        </w:tc>
        <w:tc>
          <w:tcPr>
            <w:tcW w:w="1800" w:type="dxa"/>
            <w:vAlign w:val="center"/>
          </w:tcPr>
          <w:p w14:paraId="6AEEE85B" w14:textId="60DBDFB5" w:rsidR="00E05C37" w:rsidRDefault="00E05C37"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Lạng Sơn</w:t>
            </w:r>
          </w:p>
        </w:tc>
        <w:tc>
          <w:tcPr>
            <w:tcW w:w="6784" w:type="dxa"/>
            <w:vAlign w:val="center"/>
          </w:tcPr>
          <w:p w14:paraId="6A54D59B" w14:textId="65B25A58" w:rsidR="00E05C37" w:rsidRPr="00A8043C" w:rsidRDefault="00E05C37" w:rsidP="00A8043C">
            <w:pPr>
              <w:rPr>
                <w:rFonts w:eastAsia="Times New Roman"/>
                <w:bCs/>
                <w:sz w:val="24"/>
                <w:szCs w:val="24"/>
                <w:lang w:val="nl-NL"/>
              </w:rPr>
            </w:pPr>
            <w:r>
              <w:rPr>
                <w:rFonts w:eastAsia="Times New Roman"/>
                <w:bCs/>
                <w:sz w:val="24"/>
                <w:szCs w:val="24"/>
                <w:lang w:val="nl-NL"/>
              </w:rPr>
              <w:t>Đ</w:t>
            </w:r>
            <w:r w:rsidRPr="00A8043C">
              <w:rPr>
                <w:rFonts w:eastAsia="Times New Roman"/>
                <w:bCs/>
                <w:sz w:val="24"/>
                <w:szCs w:val="24"/>
                <w:lang w:val="nl-NL"/>
              </w:rPr>
              <w:t>ề nghị xem xét, bổ sung 01 Điều tại Chương VI, quy định rõ cơ chế phối</w:t>
            </w:r>
            <w:r>
              <w:rPr>
                <w:rFonts w:eastAsia="Times New Roman"/>
                <w:bCs/>
                <w:sz w:val="24"/>
                <w:szCs w:val="24"/>
                <w:lang w:val="nl-NL"/>
              </w:rPr>
              <w:t xml:space="preserve"> </w:t>
            </w:r>
            <w:r w:rsidRPr="00A8043C">
              <w:rPr>
                <w:rFonts w:eastAsia="Times New Roman"/>
                <w:bCs/>
                <w:sz w:val="24"/>
                <w:szCs w:val="24"/>
                <w:lang w:val="nl-NL"/>
              </w:rPr>
              <w:t>hợp và trách nhiệm của cấp tiếp nhận tài nguyên thông tin luân chuyển, cụ thể:</w:t>
            </w:r>
            <w:r>
              <w:rPr>
                <w:rFonts w:eastAsia="Times New Roman"/>
                <w:bCs/>
                <w:sz w:val="24"/>
                <w:szCs w:val="24"/>
                <w:lang w:val="nl-NL"/>
              </w:rPr>
              <w:t xml:space="preserve"> </w:t>
            </w:r>
            <w:r w:rsidRPr="00A8043C">
              <w:rPr>
                <w:rFonts w:eastAsia="Times New Roman"/>
                <w:bCs/>
                <w:sz w:val="24"/>
                <w:szCs w:val="24"/>
                <w:lang w:val="nl-NL"/>
              </w:rPr>
              <w:t>“Thư viện cấp tỉnh chủ trì xây dựng kế hoạch luân chuyển tài nguyên thông tin;</w:t>
            </w:r>
            <w:r>
              <w:rPr>
                <w:rFonts w:eastAsia="Times New Roman"/>
                <w:bCs/>
                <w:sz w:val="24"/>
                <w:szCs w:val="24"/>
                <w:lang w:val="nl-NL"/>
              </w:rPr>
              <w:t xml:space="preserve"> </w:t>
            </w:r>
            <w:r w:rsidRPr="00A8043C">
              <w:rPr>
                <w:rFonts w:eastAsia="Times New Roman"/>
                <w:bCs/>
                <w:sz w:val="24"/>
                <w:szCs w:val="24"/>
                <w:lang w:val="nl-NL"/>
              </w:rPr>
              <w:t>phối hợp với Ủy ban nhân dân cấp xã trong việc tiếp nhận, quản lý, tổ chức phục</w:t>
            </w:r>
            <w:r>
              <w:rPr>
                <w:rFonts w:eastAsia="Times New Roman"/>
                <w:bCs/>
                <w:sz w:val="24"/>
                <w:szCs w:val="24"/>
                <w:lang w:val="nl-NL"/>
              </w:rPr>
              <w:t xml:space="preserve"> </w:t>
            </w:r>
            <w:r w:rsidRPr="00A8043C">
              <w:rPr>
                <w:rFonts w:eastAsia="Times New Roman"/>
                <w:bCs/>
                <w:sz w:val="24"/>
                <w:szCs w:val="24"/>
                <w:lang w:val="nl-NL"/>
              </w:rPr>
              <w:t>vụ và bảo quản tài nguyên thông tin tại các điểm phục vụ; định kỳ kiểm tra, đánh</w:t>
            </w:r>
            <w:r>
              <w:rPr>
                <w:rFonts w:eastAsia="Times New Roman"/>
                <w:bCs/>
                <w:sz w:val="24"/>
                <w:szCs w:val="24"/>
                <w:lang w:val="nl-NL"/>
              </w:rPr>
              <w:t xml:space="preserve"> </w:t>
            </w:r>
            <w:r w:rsidRPr="00A8043C">
              <w:rPr>
                <w:rFonts w:eastAsia="Times New Roman"/>
                <w:bCs/>
                <w:sz w:val="24"/>
                <w:szCs w:val="24"/>
                <w:lang w:val="nl-NL"/>
              </w:rPr>
              <w:t>giá và thực hiện đổi mới tài nguyên thông tin theo quy định.”</w:t>
            </w:r>
            <w:r>
              <w:rPr>
                <w:rFonts w:eastAsia="Times New Roman"/>
                <w:bCs/>
                <w:sz w:val="24"/>
                <w:szCs w:val="24"/>
                <w:lang w:val="nl-NL"/>
              </w:rPr>
              <w:t xml:space="preserve"> </w:t>
            </w:r>
            <w:r w:rsidRPr="00A8043C">
              <w:rPr>
                <w:rFonts w:eastAsia="Times New Roman"/>
                <w:bCs/>
                <w:sz w:val="24"/>
                <w:szCs w:val="24"/>
                <w:lang w:val="nl-NL"/>
              </w:rPr>
              <w:t>Lý do: Thực tiễn triển khai cho thấy, sau khi thực hiện mô hình chính quyền</w:t>
            </w:r>
            <w:r>
              <w:rPr>
                <w:rFonts w:eastAsia="Times New Roman"/>
                <w:bCs/>
                <w:sz w:val="24"/>
                <w:szCs w:val="24"/>
                <w:lang w:val="nl-NL"/>
              </w:rPr>
              <w:t xml:space="preserve"> </w:t>
            </w:r>
            <w:r w:rsidRPr="00A8043C">
              <w:rPr>
                <w:rFonts w:eastAsia="Times New Roman"/>
                <w:bCs/>
                <w:sz w:val="24"/>
                <w:szCs w:val="24"/>
                <w:lang w:val="nl-NL"/>
              </w:rPr>
              <w:t>địa phương 02 cấp, việc tổ chức mạng lưới luân chuyển tài nguyên thông tin từ thư</w:t>
            </w:r>
            <w:r>
              <w:rPr>
                <w:rFonts w:eastAsia="Times New Roman"/>
                <w:bCs/>
                <w:sz w:val="24"/>
                <w:szCs w:val="24"/>
                <w:lang w:val="nl-NL"/>
              </w:rPr>
              <w:t xml:space="preserve"> </w:t>
            </w:r>
            <w:r w:rsidRPr="00A8043C">
              <w:rPr>
                <w:rFonts w:eastAsia="Times New Roman"/>
                <w:bCs/>
                <w:sz w:val="24"/>
                <w:szCs w:val="24"/>
                <w:lang w:val="nl-NL"/>
              </w:rPr>
              <w:t>viện cấp tỉnh đến cơ sở đòi hỏi phải có cơ chế phối hợp chặt chẽ giữa thư viện cấp</w:t>
            </w:r>
            <w:r>
              <w:rPr>
                <w:rFonts w:eastAsia="Times New Roman"/>
                <w:bCs/>
                <w:sz w:val="24"/>
                <w:szCs w:val="24"/>
                <w:lang w:val="nl-NL"/>
              </w:rPr>
              <w:t xml:space="preserve"> </w:t>
            </w:r>
            <w:r w:rsidRPr="00A8043C">
              <w:rPr>
                <w:rFonts w:eastAsia="Times New Roman"/>
                <w:bCs/>
                <w:sz w:val="24"/>
                <w:szCs w:val="24"/>
                <w:lang w:val="nl-NL"/>
              </w:rPr>
              <w:t>tỉnh và chính quyền cấp xã. Nếu chưa quy định rõ trách nhiệm của đơn vị tiếp nhận</w:t>
            </w:r>
            <w:r>
              <w:rPr>
                <w:rFonts w:eastAsia="Times New Roman"/>
                <w:bCs/>
                <w:sz w:val="24"/>
                <w:szCs w:val="24"/>
                <w:lang w:val="nl-NL"/>
              </w:rPr>
              <w:t xml:space="preserve"> </w:t>
            </w:r>
            <w:r w:rsidRPr="00A8043C">
              <w:rPr>
                <w:rFonts w:eastAsia="Times New Roman"/>
                <w:bCs/>
                <w:sz w:val="24"/>
                <w:szCs w:val="24"/>
                <w:lang w:val="nl-NL"/>
              </w:rPr>
              <w:t>trong việc bố trí nhân sự, quản lý và bảo quản tài liệu thì hiệu quả khai thác, sử</w:t>
            </w:r>
            <w:r>
              <w:rPr>
                <w:rFonts w:eastAsia="Times New Roman"/>
                <w:bCs/>
                <w:sz w:val="24"/>
                <w:szCs w:val="24"/>
                <w:lang w:val="nl-NL"/>
              </w:rPr>
              <w:t xml:space="preserve"> </w:t>
            </w:r>
            <w:r w:rsidRPr="00A8043C">
              <w:rPr>
                <w:rFonts w:eastAsia="Times New Roman"/>
                <w:bCs/>
                <w:sz w:val="24"/>
                <w:szCs w:val="24"/>
                <w:lang w:val="nl-NL"/>
              </w:rPr>
              <w:t>dụng tài nguyên thông tin luân chuyển có thể chưa được bảo đảm.</w:t>
            </w:r>
            <w:r>
              <w:rPr>
                <w:rFonts w:eastAsia="Times New Roman"/>
                <w:bCs/>
                <w:sz w:val="24"/>
                <w:szCs w:val="24"/>
                <w:lang w:val="nl-NL"/>
              </w:rPr>
              <w:t xml:space="preserve"> </w:t>
            </w:r>
            <w:r w:rsidRPr="00A8043C">
              <w:rPr>
                <w:rFonts w:eastAsia="Times New Roman"/>
                <w:bCs/>
                <w:sz w:val="24"/>
                <w:szCs w:val="24"/>
                <w:lang w:val="nl-NL"/>
              </w:rPr>
              <w:t>Việc bổ sung quy định trên sẽ tạo cơ sở pháp lý để nâng cao trách nhiệm của</w:t>
            </w:r>
            <w:r>
              <w:rPr>
                <w:rFonts w:eastAsia="Times New Roman"/>
                <w:bCs/>
                <w:sz w:val="24"/>
                <w:szCs w:val="24"/>
                <w:lang w:val="nl-NL"/>
              </w:rPr>
              <w:t xml:space="preserve"> </w:t>
            </w:r>
            <w:r w:rsidRPr="00A8043C">
              <w:rPr>
                <w:rFonts w:eastAsia="Times New Roman"/>
                <w:bCs/>
                <w:sz w:val="24"/>
                <w:szCs w:val="24"/>
                <w:lang w:val="nl-NL"/>
              </w:rPr>
              <w:t>chính quyền cấp xã trong quản lý, khai thác hiệu quả nguồn tài nguyên thông tin</w:t>
            </w:r>
            <w:r>
              <w:rPr>
                <w:rFonts w:eastAsia="Times New Roman"/>
                <w:bCs/>
                <w:sz w:val="24"/>
                <w:szCs w:val="24"/>
                <w:lang w:val="nl-NL"/>
              </w:rPr>
              <w:t xml:space="preserve"> </w:t>
            </w:r>
            <w:r w:rsidRPr="00A8043C">
              <w:rPr>
                <w:rFonts w:eastAsia="Times New Roman"/>
                <w:bCs/>
                <w:sz w:val="24"/>
                <w:szCs w:val="24"/>
                <w:lang w:val="nl-NL"/>
              </w:rPr>
              <w:t>được luân chuyển; đồng thời tăng cường sự phối hợp giữa thư viện cấp tỉnh và cấp</w:t>
            </w:r>
            <w:r>
              <w:rPr>
                <w:rFonts w:eastAsia="Times New Roman"/>
                <w:bCs/>
                <w:sz w:val="24"/>
                <w:szCs w:val="24"/>
                <w:lang w:val="nl-NL"/>
              </w:rPr>
              <w:t xml:space="preserve"> </w:t>
            </w:r>
            <w:r w:rsidRPr="00A8043C">
              <w:rPr>
                <w:rFonts w:eastAsia="Times New Roman"/>
                <w:bCs/>
                <w:sz w:val="24"/>
                <w:szCs w:val="24"/>
                <w:lang w:val="nl-NL"/>
              </w:rPr>
              <w:t>xã trong tổ chức hoạt động thư viện phục vụ cộng đồng.</w:t>
            </w:r>
          </w:p>
        </w:tc>
        <w:tc>
          <w:tcPr>
            <w:tcW w:w="4651" w:type="dxa"/>
            <w:vMerge w:val="restart"/>
          </w:tcPr>
          <w:p w14:paraId="25486A24" w14:textId="5D343856" w:rsidR="00E05C37" w:rsidRDefault="00953BC4" w:rsidP="00A8043C">
            <w:pPr>
              <w:shd w:val="clear" w:color="auto" w:fill="FFFFFF" w:themeFill="background1"/>
              <w:tabs>
                <w:tab w:val="right" w:leader="dot" w:pos="8640"/>
              </w:tabs>
              <w:rPr>
                <w:bCs/>
                <w:sz w:val="24"/>
                <w:szCs w:val="24"/>
                <w:lang w:val="nl-NL"/>
              </w:rPr>
            </w:pPr>
            <w:r w:rsidRPr="00953BC4">
              <w:rPr>
                <w:rFonts w:eastAsia="Times New Roman"/>
                <w:bCs/>
                <w:sz w:val="24"/>
                <w:szCs w:val="24"/>
                <w:lang w:val="nl-NL"/>
              </w:rPr>
              <w:t xml:space="preserve">Bộ Văn hóa, Thể thao và Du lịch tiếp thu tại dự thảo Thông tư </w:t>
            </w:r>
            <w:r w:rsidR="00E05C37" w:rsidRPr="00E05C37">
              <w:rPr>
                <w:bCs/>
                <w:sz w:val="24"/>
                <w:szCs w:val="24"/>
                <w:lang w:val="nl-NL"/>
              </w:rPr>
              <w:t>thấy rằng</w:t>
            </w:r>
            <w:r w:rsidR="009B7DBF">
              <w:rPr>
                <w:bCs/>
                <w:sz w:val="24"/>
                <w:szCs w:val="24"/>
                <w:lang w:val="nl-NL"/>
              </w:rPr>
              <w:t>:</w:t>
            </w:r>
            <w:r w:rsidR="00E05C37" w:rsidRPr="00E05C37">
              <w:rPr>
                <w:bCs/>
                <w:sz w:val="24"/>
                <w:szCs w:val="24"/>
                <w:lang w:val="nl-NL"/>
              </w:rPr>
              <w:t xml:space="preserve"> Cơ chế phối hợp giữa Thư viện cấp tỉnh và UBND cấp xã trong tiếp nhận, quản lý, tổ chức phục vụ, bảo quản tài nguyên thông tin luân chuyển là nội dung thuộc thẩm quyền chỉ đạo, điều hành của chính quyền địa phương cấp tỉnh theo khoản 6 Điều 16 khoản 4, khoản 6 và khoản 18 Điều 17, khoản 2, khoản 3, khoản 9 Điều 22, Điều 25 và khoản 1 Điều 27 Luật Tổ chức chính quyền địa phương số 72/2025/QH15. </w:t>
            </w:r>
          </w:p>
          <w:p w14:paraId="53938089" w14:textId="0672ACD2" w:rsidR="00876CC0" w:rsidRPr="00C861C2" w:rsidRDefault="00953BC4" w:rsidP="00A8043C">
            <w:pPr>
              <w:shd w:val="clear" w:color="auto" w:fill="FFFFFF" w:themeFill="background1"/>
              <w:tabs>
                <w:tab w:val="right" w:leader="dot" w:pos="8640"/>
              </w:tabs>
              <w:rPr>
                <w:b/>
                <w:bCs/>
                <w:color w:val="FF0000"/>
                <w:sz w:val="24"/>
                <w:szCs w:val="24"/>
                <w:lang w:val="nl-NL"/>
              </w:rPr>
            </w:pPr>
            <w:r w:rsidRPr="00953BC4">
              <w:rPr>
                <w:bCs/>
                <w:sz w:val="24"/>
                <w:szCs w:val="24"/>
                <w:lang w:val="nl-NL"/>
              </w:rPr>
              <w:t>H</w:t>
            </w:r>
            <w:r w:rsidR="00C861C2" w:rsidRPr="00953BC4">
              <w:rPr>
                <w:bCs/>
                <w:sz w:val="24"/>
                <w:szCs w:val="24"/>
                <w:lang w:val="nl-NL"/>
              </w:rPr>
              <w:t>oạt động luân chuyển tài nguyên thông tin thực hiện theo hướng dẫn tại Điều 4, Điều 6 Thông tư số 05/2022/TT-BVHTTDL ngày 04/8/2022 của Bộ trưởng Bộ VHTTDL hướng dẫn hoạt động thư viện lưu động và luân chuyển tài nguyên thông tin; trách nhiệm của thư viện trong hoạt động luân chuyển tài nguyên thông tin theo Điều 11 Thông tư số 05/2022/TT-BVHTTDL; trách nhiệm của tổ chức, cá nhân tham gia vào hoạt động luân chuyển tài nguyên thông tin theo Điều 12 Thông tư số 05/2022/TT-BVHTTDL.</w:t>
            </w:r>
          </w:p>
        </w:tc>
      </w:tr>
      <w:tr w:rsidR="00E05C37" w:rsidRPr="00E92716" w14:paraId="29F45127" w14:textId="77777777" w:rsidTr="00BD6489">
        <w:trPr>
          <w:trHeight w:val="1585"/>
        </w:trPr>
        <w:tc>
          <w:tcPr>
            <w:tcW w:w="2190" w:type="dxa"/>
            <w:vAlign w:val="center"/>
          </w:tcPr>
          <w:p w14:paraId="3437860E" w14:textId="77777777" w:rsidR="00E05C37" w:rsidRDefault="00E05C37" w:rsidP="00157C10">
            <w:pPr>
              <w:rPr>
                <w:rFonts w:eastAsia="Times New Roman"/>
                <w:b/>
                <w:sz w:val="24"/>
                <w:szCs w:val="24"/>
                <w:lang w:val="nl-NL"/>
              </w:rPr>
            </w:pPr>
          </w:p>
        </w:tc>
        <w:tc>
          <w:tcPr>
            <w:tcW w:w="1800" w:type="dxa"/>
            <w:vAlign w:val="center"/>
          </w:tcPr>
          <w:p w14:paraId="511EA439" w14:textId="2B681DD6" w:rsidR="00E05C37" w:rsidRDefault="00E05C37"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Hội đồng nhân dân tỉnh Thanh Hóa</w:t>
            </w:r>
          </w:p>
        </w:tc>
        <w:tc>
          <w:tcPr>
            <w:tcW w:w="6784" w:type="dxa"/>
            <w:vAlign w:val="center"/>
          </w:tcPr>
          <w:p w14:paraId="1F8EF015" w14:textId="20054175" w:rsidR="00E05C37" w:rsidRDefault="00E05C37" w:rsidP="00A8043C">
            <w:pPr>
              <w:rPr>
                <w:rFonts w:eastAsia="Times New Roman"/>
                <w:bCs/>
                <w:sz w:val="24"/>
                <w:szCs w:val="24"/>
                <w:lang w:val="nl-NL"/>
              </w:rPr>
            </w:pPr>
            <w:r w:rsidRPr="00E05C37">
              <w:rPr>
                <w:rFonts w:eastAsia="Times New Roman"/>
                <w:bCs/>
                <w:sz w:val="24"/>
                <w:szCs w:val="24"/>
                <w:lang w:val="nl-NL"/>
              </w:rPr>
              <w:t>Đề nghị Bộ: Làm rõ cơ chế phối hợp giữa Thư viện cấp tỉnh và UBND cấp xã để xác định điểm luân chuyển phù hợp (kể cả nhà văn hóa thôn, điểm trường lẻ, nhà sinh hoạt cộng đồng). Quy định trách nhiệm của UBND cấp xã trong việc hỗ trợ vận chuyển, bảo quản tài nguyên thông tin khi luân chuyển đến các thôn, bản đặc biệt khó khăn. Nghiên cứu bổ sung định mức hỗ trợ chi phí vận chuyển đối với các xã thuộc vùng khó khăn để bảo đảm thực hiện đúng quy định.</w:t>
            </w:r>
          </w:p>
        </w:tc>
        <w:tc>
          <w:tcPr>
            <w:tcW w:w="4651" w:type="dxa"/>
            <w:vMerge/>
          </w:tcPr>
          <w:p w14:paraId="499D1325" w14:textId="77777777" w:rsidR="00E05C37" w:rsidRPr="001547F9" w:rsidRDefault="00E05C37" w:rsidP="00901461">
            <w:pPr>
              <w:shd w:val="clear" w:color="auto" w:fill="FFFFFF" w:themeFill="background1"/>
              <w:tabs>
                <w:tab w:val="right" w:leader="dot" w:pos="8640"/>
              </w:tabs>
              <w:rPr>
                <w:bCs/>
                <w:color w:val="FF0000"/>
                <w:sz w:val="24"/>
                <w:szCs w:val="24"/>
                <w:lang w:val="nl-NL"/>
              </w:rPr>
            </w:pPr>
          </w:p>
        </w:tc>
      </w:tr>
      <w:tr w:rsidR="00E05C37" w:rsidRPr="00E92716" w14:paraId="4ADAB7B9" w14:textId="77777777" w:rsidTr="00F23BE2">
        <w:trPr>
          <w:trHeight w:val="976"/>
        </w:trPr>
        <w:tc>
          <w:tcPr>
            <w:tcW w:w="2190" w:type="dxa"/>
            <w:vMerge w:val="restart"/>
            <w:vAlign w:val="center"/>
          </w:tcPr>
          <w:p w14:paraId="7398BF04" w14:textId="54EADB03" w:rsidR="00E05C37" w:rsidRPr="00BD6489" w:rsidRDefault="00E05C37" w:rsidP="00BD6489">
            <w:pPr>
              <w:rPr>
                <w:rFonts w:eastAsia="Times New Roman"/>
                <w:b/>
                <w:szCs w:val="24"/>
                <w:lang w:val="nl-NL"/>
              </w:rPr>
            </w:pPr>
            <w:r w:rsidRPr="00BD6489">
              <w:rPr>
                <w:rFonts w:eastAsia="Times New Roman"/>
                <w:b/>
                <w:szCs w:val="24"/>
                <w:lang w:val="nl-NL"/>
              </w:rPr>
              <w:t xml:space="preserve">Chương III sửa đổi, bổ sung một số điều của Thông tư số 12/2013/TT-BVHTTDL quy </w:t>
            </w:r>
            <w:r w:rsidRPr="00BD6489">
              <w:rPr>
                <w:rFonts w:eastAsia="Times New Roman"/>
                <w:b/>
                <w:szCs w:val="24"/>
                <w:lang w:val="nl-NL"/>
              </w:rPr>
              <w:lastRenderedPageBreak/>
              <w:t>định chi tiết hoạt động hỗ trợ xây dựng gia đình hạnh phúc, phát triển bền vững tại cộng đồng</w:t>
            </w:r>
          </w:p>
        </w:tc>
        <w:tc>
          <w:tcPr>
            <w:tcW w:w="1800" w:type="dxa"/>
            <w:vAlign w:val="center"/>
          </w:tcPr>
          <w:p w14:paraId="45E4F1DE" w14:textId="6B7D0C9E" w:rsidR="00E05C37" w:rsidRDefault="00E05C37"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lastRenderedPageBreak/>
              <w:t>Đồng Tháp (Ủy ban nhân dân tỉnh)</w:t>
            </w:r>
          </w:p>
        </w:tc>
        <w:tc>
          <w:tcPr>
            <w:tcW w:w="6784" w:type="dxa"/>
            <w:vAlign w:val="center"/>
          </w:tcPr>
          <w:p w14:paraId="7B1F9D66" w14:textId="1F7D0EFE" w:rsidR="00E05C37" w:rsidRPr="00940175" w:rsidRDefault="00E05C37" w:rsidP="00157C10">
            <w:pPr>
              <w:rPr>
                <w:rFonts w:eastAsia="Times New Roman"/>
                <w:bCs/>
                <w:sz w:val="24"/>
                <w:szCs w:val="24"/>
                <w:lang w:val="nl-NL"/>
              </w:rPr>
            </w:pPr>
            <w:r w:rsidRPr="0018606C">
              <w:rPr>
                <w:rFonts w:eastAsia="Times New Roman"/>
                <w:bCs/>
                <w:sz w:val="24"/>
                <w:szCs w:val="24"/>
                <w:lang w:val="nl-NL"/>
              </w:rPr>
              <w:t>Điều 8 về Ban Chỉ đạo công tác gia đình cấp xã: Dự thảo quy định: “Ban</w:t>
            </w:r>
            <w:r>
              <w:rPr>
                <w:rFonts w:eastAsia="Times New Roman"/>
                <w:bCs/>
                <w:sz w:val="24"/>
                <w:szCs w:val="24"/>
                <w:lang w:val="nl-NL"/>
              </w:rPr>
              <w:t xml:space="preserve"> </w:t>
            </w:r>
            <w:r w:rsidRPr="0018606C">
              <w:rPr>
                <w:rFonts w:eastAsia="Times New Roman"/>
                <w:bCs/>
                <w:sz w:val="24"/>
                <w:szCs w:val="24"/>
                <w:lang w:val="nl-NL"/>
              </w:rPr>
              <w:t>Chỉ đạo công tác gia đình cấp tỉnh, xã...”.</w:t>
            </w:r>
            <w:r>
              <w:rPr>
                <w:rFonts w:eastAsia="Times New Roman"/>
                <w:bCs/>
                <w:sz w:val="24"/>
                <w:szCs w:val="24"/>
                <w:lang w:val="nl-NL"/>
              </w:rPr>
              <w:t xml:space="preserve"> </w:t>
            </w:r>
            <w:r w:rsidRPr="0018606C">
              <w:rPr>
                <w:rFonts w:eastAsia="Times New Roman"/>
                <w:bCs/>
                <w:sz w:val="24"/>
                <w:szCs w:val="24"/>
                <w:lang w:val="nl-NL"/>
              </w:rPr>
              <w:t>Đề nghị rà soát tính thống nhất với chủ trương tinh gọn tổ chức phối hợp</w:t>
            </w:r>
            <w:r>
              <w:rPr>
                <w:rFonts w:eastAsia="Times New Roman"/>
                <w:bCs/>
                <w:sz w:val="24"/>
                <w:szCs w:val="24"/>
                <w:lang w:val="nl-NL"/>
              </w:rPr>
              <w:t xml:space="preserve"> </w:t>
            </w:r>
            <w:r w:rsidRPr="0018606C">
              <w:rPr>
                <w:rFonts w:eastAsia="Times New Roman"/>
                <w:bCs/>
                <w:sz w:val="24"/>
                <w:szCs w:val="24"/>
                <w:lang w:val="nl-NL"/>
              </w:rPr>
              <w:t xml:space="preserve">liên ngành ở địa phương. Hiện nay, nhiều </w:t>
            </w:r>
            <w:r w:rsidRPr="00DB3910">
              <w:rPr>
                <w:rFonts w:eastAsia="Times New Roman"/>
                <w:bCs/>
                <w:sz w:val="24"/>
                <w:szCs w:val="24"/>
                <w:lang w:val="nl-NL"/>
              </w:rPr>
              <w:t>địa phương thực hiện mô hình Ban Chỉ đạo chung cho nhiều lĩnh vực. Vì vậy cần làm rõ: Có bắt buộc thành lập Ban Chỉ đạo công tác gia đình cấp xã hay không; trường hợp địa phương không thành lập riêng thì cơ quan nào thực hiện nhiệm vụ tham mưu.</w:t>
            </w:r>
          </w:p>
        </w:tc>
        <w:tc>
          <w:tcPr>
            <w:tcW w:w="4651" w:type="dxa"/>
            <w:vMerge w:val="restart"/>
          </w:tcPr>
          <w:p w14:paraId="089A8E05" w14:textId="06AC805A" w:rsidR="00F23BE2" w:rsidRPr="00DF095E" w:rsidRDefault="00953BC4" w:rsidP="00F23BE2">
            <w:pPr>
              <w:shd w:val="clear" w:color="auto" w:fill="FFFFFF" w:themeFill="background1"/>
              <w:tabs>
                <w:tab w:val="right" w:leader="dot" w:pos="8640"/>
              </w:tabs>
              <w:rPr>
                <w:bCs/>
                <w:sz w:val="24"/>
                <w:szCs w:val="24"/>
                <w:lang w:val="nl-NL"/>
              </w:rPr>
            </w:pPr>
            <w:r w:rsidRPr="00953BC4">
              <w:rPr>
                <w:rFonts w:eastAsia="Times New Roman"/>
                <w:bCs/>
                <w:sz w:val="24"/>
                <w:szCs w:val="24"/>
                <w:lang w:val="nl-NL"/>
              </w:rPr>
              <w:t xml:space="preserve">Bộ Văn hóa, Thể thao và Du lịch </w:t>
            </w:r>
            <w:r w:rsidR="00E05C37">
              <w:rPr>
                <w:bCs/>
                <w:sz w:val="24"/>
                <w:szCs w:val="24"/>
                <w:lang w:val="nl-NL"/>
              </w:rPr>
              <w:t xml:space="preserve">thấy rằng Ban chỉ đạo công tác gia đình được quy định tại điều 44 và Điều 45   </w:t>
            </w:r>
            <w:r w:rsidR="00E05C37" w:rsidRPr="00985D30">
              <w:rPr>
                <w:bCs/>
                <w:sz w:val="24"/>
                <w:szCs w:val="24"/>
                <w:lang w:val="nl-NL"/>
              </w:rPr>
              <w:t xml:space="preserve">Luật </w:t>
            </w:r>
            <w:r w:rsidR="00E05C37">
              <w:rPr>
                <w:bCs/>
                <w:sz w:val="24"/>
                <w:szCs w:val="24"/>
                <w:lang w:val="nl-NL"/>
              </w:rPr>
              <w:t xml:space="preserve">Phòng, chống bạo lực gia đình </w:t>
            </w:r>
            <w:r w:rsidR="00E05C37" w:rsidRPr="00985D30">
              <w:rPr>
                <w:bCs/>
                <w:sz w:val="24"/>
                <w:szCs w:val="24"/>
                <w:lang w:val="nl-NL"/>
              </w:rPr>
              <w:t>số 13/2022/QH15</w:t>
            </w:r>
            <w:r>
              <w:rPr>
                <w:bCs/>
                <w:sz w:val="24"/>
                <w:szCs w:val="24"/>
                <w:lang w:val="nl-NL"/>
              </w:rPr>
              <w:t xml:space="preserve">; </w:t>
            </w:r>
            <w:r w:rsidR="00F23BE2" w:rsidRPr="00DF095E">
              <w:rPr>
                <w:bCs/>
                <w:sz w:val="24"/>
                <w:szCs w:val="24"/>
                <w:lang w:val="nl-NL"/>
              </w:rPr>
              <w:t xml:space="preserve">hướng dẫn của Bộ Văn hóa, Thể thao và Du lịch tại Văn bản số 1316/BVHTTDL-GĐ và Công văn số 4602/BVHTTDL-VHCSGĐTV ngày 09/9/2026. Pháp luật hiện hành chưa có quy </w:t>
            </w:r>
            <w:r w:rsidR="00F23BE2" w:rsidRPr="00DF095E">
              <w:rPr>
                <w:bCs/>
                <w:sz w:val="24"/>
                <w:szCs w:val="24"/>
                <w:lang w:val="nl-NL"/>
              </w:rPr>
              <w:lastRenderedPageBreak/>
              <w:t>định về việc giao một tổ chức phối hợp liên ngành khác thực hiện nhiệm vụ công tác gia đình ở cấp tỉnh, cấp xã thay cho Ban Chỉ đạo công tác gia đình. Do đó, đề xuất của thành phố Hà Nội chưa có căn cứ pháp lý và chưa phù hợp với quy định pháp luật hiện hành.</w:t>
            </w:r>
          </w:p>
          <w:p w14:paraId="30C0A77E" w14:textId="79204455" w:rsidR="0021108E" w:rsidRPr="00DB3910" w:rsidRDefault="0021108E" w:rsidP="00F23BE2">
            <w:pPr>
              <w:shd w:val="clear" w:color="auto" w:fill="FFFFFF" w:themeFill="background1"/>
              <w:tabs>
                <w:tab w:val="right" w:leader="dot" w:pos="8640"/>
              </w:tabs>
              <w:rPr>
                <w:b/>
                <w:color w:val="FF0000"/>
                <w:sz w:val="24"/>
                <w:szCs w:val="24"/>
                <w:highlight w:val="yellow"/>
                <w:lang w:val="nl-NL"/>
              </w:rPr>
            </w:pPr>
          </w:p>
        </w:tc>
      </w:tr>
      <w:tr w:rsidR="00E05C37" w:rsidRPr="00E92716" w14:paraId="7AB20062" w14:textId="77777777" w:rsidTr="00BD6489">
        <w:trPr>
          <w:trHeight w:val="1585"/>
        </w:trPr>
        <w:tc>
          <w:tcPr>
            <w:tcW w:w="2190" w:type="dxa"/>
            <w:vMerge/>
            <w:vAlign w:val="center"/>
          </w:tcPr>
          <w:p w14:paraId="451E032A" w14:textId="77777777" w:rsidR="00E05C37" w:rsidRPr="006658DC" w:rsidRDefault="00E05C37" w:rsidP="00157C10">
            <w:pPr>
              <w:rPr>
                <w:rFonts w:eastAsia="Times New Roman"/>
                <w:bCs/>
                <w:sz w:val="24"/>
                <w:szCs w:val="24"/>
                <w:lang w:val="nl-NL"/>
              </w:rPr>
            </w:pPr>
          </w:p>
        </w:tc>
        <w:tc>
          <w:tcPr>
            <w:tcW w:w="1800" w:type="dxa"/>
            <w:vAlign w:val="center"/>
          </w:tcPr>
          <w:p w14:paraId="2B6C4218" w14:textId="5B2AF1F1" w:rsidR="00E05C37" w:rsidRDefault="00E05C37"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Hà Nội</w:t>
            </w:r>
          </w:p>
        </w:tc>
        <w:tc>
          <w:tcPr>
            <w:tcW w:w="6784" w:type="dxa"/>
            <w:vAlign w:val="center"/>
          </w:tcPr>
          <w:p w14:paraId="7FAE0F1A" w14:textId="63CA16B2" w:rsidR="00E05C37" w:rsidRPr="002122B7" w:rsidRDefault="00E05C37" w:rsidP="00157C10">
            <w:pPr>
              <w:rPr>
                <w:rFonts w:eastAsia="Times New Roman"/>
                <w:bCs/>
                <w:sz w:val="24"/>
                <w:szCs w:val="24"/>
                <w:lang w:val="nl-NL"/>
              </w:rPr>
            </w:pPr>
            <w:r w:rsidRPr="002122B7">
              <w:rPr>
                <w:rFonts w:eastAsia="Times New Roman"/>
                <w:bCs/>
                <w:sz w:val="24"/>
                <w:szCs w:val="24"/>
                <w:lang w:val="nl-NL"/>
              </w:rPr>
              <w:t>Dự thảo Thông tư quy định:</w:t>
            </w:r>
            <w:r>
              <w:rPr>
                <w:rFonts w:eastAsia="Times New Roman"/>
                <w:bCs/>
                <w:sz w:val="24"/>
                <w:szCs w:val="24"/>
                <w:lang w:val="nl-NL"/>
              </w:rPr>
              <w:t xml:space="preserve"> </w:t>
            </w:r>
            <w:r w:rsidRPr="002122B7">
              <w:rPr>
                <w:rFonts w:eastAsia="Times New Roman"/>
                <w:bCs/>
                <w:sz w:val="24"/>
                <w:szCs w:val="24"/>
                <w:lang w:val="nl-NL"/>
              </w:rPr>
              <w:t>"Ban chỉ đạo công tác gia đình cấp tỉnh, xã chịu trách nhiệm tham mưu cho Ủy</w:t>
            </w:r>
            <w:r>
              <w:rPr>
                <w:rFonts w:eastAsia="Times New Roman"/>
                <w:bCs/>
                <w:sz w:val="24"/>
                <w:szCs w:val="24"/>
                <w:lang w:val="nl-NL"/>
              </w:rPr>
              <w:t xml:space="preserve"> </w:t>
            </w:r>
            <w:r w:rsidRPr="002122B7">
              <w:rPr>
                <w:rFonts w:eastAsia="Times New Roman"/>
                <w:bCs/>
                <w:sz w:val="24"/>
                <w:szCs w:val="24"/>
                <w:lang w:val="nl-NL"/>
              </w:rPr>
              <w:t>ban nhân dân cùng cấp triển khai các hoạt động hỗ trợ xây dựng gia đình hạnh phúc,</w:t>
            </w:r>
            <w:r>
              <w:rPr>
                <w:rFonts w:eastAsia="Times New Roman"/>
                <w:bCs/>
                <w:sz w:val="24"/>
                <w:szCs w:val="24"/>
                <w:lang w:val="nl-NL"/>
              </w:rPr>
              <w:t xml:space="preserve"> </w:t>
            </w:r>
            <w:r w:rsidRPr="002122B7">
              <w:rPr>
                <w:rFonts w:eastAsia="Times New Roman"/>
                <w:bCs/>
                <w:sz w:val="24"/>
                <w:szCs w:val="24"/>
                <w:lang w:val="nl-NL"/>
              </w:rPr>
              <w:t>phát triển bền vững tại cộng đồng".</w:t>
            </w:r>
          </w:p>
          <w:p w14:paraId="73305268" w14:textId="6C8C7D80" w:rsidR="00E05C37" w:rsidRPr="0018606C" w:rsidRDefault="00E05C37" w:rsidP="00157C10">
            <w:pPr>
              <w:rPr>
                <w:rFonts w:eastAsia="Times New Roman"/>
                <w:bCs/>
                <w:sz w:val="24"/>
                <w:szCs w:val="24"/>
                <w:lang w:val="nl-NL"/>
              </w:rPr>
            </w:pPr>
            <w:r w:rsidRPr="002122B7">
              <w:rPr>
                <w:rFonts w:eastAsia="Times New Roman"/>
                <w:bCs/>
                <w:sz w:val="24"/>
                <w:szCs w:val="24"/>
                <w:lang w:val="nl-NL"/>
              </w:rPr>
              <w:t>Đề nghị nghiên cứu sửa đổi khoản này theo hướng:</w:t>
            </w:r>
            <w:r>
              <w:rPr>
                <w:rFonts w:eastAsia="Times New Roman"/>
                <w:bCs/>
                <w:sz w:val="24"/>
                <w:szCs w:val="24"/>
                <w:lang w:val="nl-NL"/>
              </w:rPr>
              <w:t xml:space="preserve"> </w:t>
            </w:r>
            <w:r w:rsidRPr="002122B7">
              <w:rPr>
                <w:rFonts w:eastAsia="Times New Roman"/>
                <w:bCs/>
                <w:sz w:val="24"/>
                <w:szCs w:val="24"/>
                <w:lang w:val="nl-NL"/>
              </w:rPr>
              <w:t>"Ban Chỉ đạo công tác gia đình hoặc tổ chức phối hợp liên ngành được giao thực</w:t>
            </w:r>
            <w:r>
              <w:rPr>
                <w:rFonts w:eastAsia="Times New Roman"/>
                <w:bCs/>
                <w:sz w:val="24"/>
                <w:szCs w:val="24"/>
                <w:lang w:val="nl-NL"/>
              </w:rPr>
              <w:t xml:space="preserve"> </w:t>
            </w:r>
            <w:r w:rsidRPr="002122B7">
              <w:rPr>
                <w:rFonts w:eastAsia="Times New Roman"/>
                <w:bCs/>
                <w:sz w:val="24"/>
                <w:szCs w:val="24"/>
                <w:lang w:val="nl-NL"/>
              </w:rPr>
              <w:t>hiện nhiệm vụ công tác gia đình cấp tỉnh, cấp xã chịu trách nhiệm tham mưu cho Ủy</w:t>
            </w:r>
            <w:r>
              <w:rPr>
                <w:rFonts w:eastAsia="Times New Roman"/>
                <w:bCs/>
                <w:sz w:val="24"/>
                <w:szCs w:val="24"/>
                <w:lang w:val="nl-NL"/>
              </w:rPr>
              <w:t xml:space="preserve"> </w:t>
            </w:r>
            <w:r w:rsidRPr="002122B7">
              <w:rPr>
                <w:rFonts w:eastAsia="Times New Roman"/>
                <w:bCs/>
                <w:sz w:val="24"/>
                <w:szCs w:val="24"/>
                <w:lang w:val="nl-NL"/>
              </w:rPr>
              <w:t>ban nhân dân cùng cấp triển khai các hoạt động hỗ trợ xây dựng gia đình hạnh phúc,</w:t>
            </w:r>
            <w:r>
              <w:rPr>
                <w:rFonts w:eastAsia="Times New Roman"/>
                <w:bCs/>
                <w:sz w:val="24"/>
                <w:szCs w:val="24"/>
                <w:lang w:val="nl-NL"/>
              </w:rPr>
              <w:t xml:space="preserve"> </w:t>
            </w:r>
            <w:r w:rsidRPr="002122B7">
              <w:rPr>
                <w:rFonts w:eastAsia="Times New Roman"/>
                <w:bCs/>
                <w:sz w:val="24"/>
                <w:szCs w:val="24"/>
                <w:lang w:val="nl-NL"/>
              </w:rPr>
              <w:t>phát triển bền vững tại cộng đồng".</w:t>
            </w:r>
          </w:p>
        </w:tc>
        <w:tc>
          <w:tcPr>
            <w:tcW w:w="4651" w:type="dxa"/>
            <w:vMerge/>
          </w:tcPr>
          <w:p w14:paraId="1FD648C2" w14:textId="77777777" w:rsidR="00E05C37" w:rsidRPr="001547F9" w:rsidRDefault="00E05C37" w:rsidP="00157C10">
            <w:pPr>
              <w:shd w:val="clear" w:color="auto" w:fill="FFFFFF" w:themeFill="background1"/>
              <w:tabs>
                <w:tab w:val="right" w:leader="dot" w:pos="8640"/>
              </w:tabs>
              <w:rPr>
                <w:bCs/>
                <w:color w:val="FF0000"/>
                <w:sz w:val="24"/>
                <w:szCs w:val="24"/>
                <w:lang w:val="nl-NL"/>
              </w:rPr>
            </w:pPr>
          </w:p>
        </w:tc>
      </w:tr>
      <w:tr w:rsidR="00BD6489" w:rsidRPr="00E92716" w14:paraId="1C3FA9FB" w14:textId="77777777" w:rsidTr="00BD6489">
        <w:trPr>
          <w:trHeight w:val="1053"/>
        </w:trPr>
        <w:tc>
          <w:tcPr>
            <w:tcW w:w="2190" w:type="dxa"/>
            <w:vMerge w:val="restart"/>
            <w:vAlign w:val="center"/>
          </w:tcPr>
          <w:p w14:paraId="32631F52" w14:textId="2F035790" w:rsidR="00BD6489" w:rsidRPr="00BD6489" w:rsidRDefault="00BD6489" w:rsidP="00BD6489">
            <w:pPr>
              <w:rPr>
                <w:rFonts w:eastAsia="Times New Roman"/>
                <w:b/>
                <w:szCs w:val="24"/>
                <w:lang w:val="nl-NL"/>
              </w:rPr>
            </w:pPr>
            <w:r w:rsidRPr="00BD6489">
              <w:rPr>
                <w:rFonts w:eastAsia="Times New Roman"/>
                <w:b/>
                <w:szCs w:val="24"/>
                <w:lang w:val="nl-NL"/>
              </w:rPr>
              <w:lastRenderedPageBreak/>
              <w:t>Thể thức, kỹ thuật trình bày</w:t>
            </w:r>
          </w:p>
        </w:tc>
        <w:tc>
          <w:tcPr>
            <w:tcW w:w="1800" w:type="dxa"/>
            <w:vAlign w:val="center"/>
          </w:tcPr>
          <w:p w14:paraId="1FB55CBD" w14:textId="5925E13D" w:rsidR="00BD6489" w:rsidRDefault="00BD6489"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Quảng Ninh</w:t>
            </w:r>
          </w:p>
        </w:tc>
        <w:tc>
          <w:tcPr>
            <w:tcW w:w="6784" w:type="dxa"/>
            <w:vAlign w:val="center"/>
          </w:tcPr>
          <w:p w14:paraId="0BB3913C" w14:textId="4A951D14" w:rsidR="00BD6489" w:rsidRPr="00940175" w:rsidRDefault="00BD6489" w:rsidP="00157C10">
            <w:pPr>
              <w:rPr>
                <w:rFonts w:eastAsia="Times New Roman"/>
                <w:bCs/>
                <w:sz w:val="24"/>
                <w:szCs w:val="24"/>
                <w:lang w:val="nl-NL"/>
              </w:rPr>
            </w:pPr>
            <w:r w:rsidRPr="00CE122E">
              <w:rPr>
                <w:rFonts w:eastAsia="Times New Roman"/>
                <w:bCs/>
                <w:sz w:val="24"/>
                <w:szCs w:val="24"/>
                <w:lang w:val="nl-NL"/>
              </w:rPr>
              <w:t>Căn cứ Luật, Nghị quyết, Nghị định,…“ngày…. tháng….năm….” hoặc “Căn cứ Luật, Nghị định….ngày …/…/…</w:t>
            </w:r>
          </w:p>
        </w:tc>
        <w:tc>
          <w:tcPr>
            <w:tcW w:w="4651" w:type="dxa"/>
          </w:tcPr>
          <w:p w14:paraId="02D764B8" w14:textId="66149CC7" w:rsidR="00BD6489" w:rsidRPr="001547F9" w:rsidRDefault="00DF095E" w:rsidP="00157C10">
            <w:pPr>
              <w:shd w:val="clear" w:color="auto" w:fill="FFFFFF" w:themeFill="background1"/>
              <w:tabs>
                <w:tab w:val="right" w:leader="dot" w:pos="8640"/>
              </w:tabs>
              <w:rPr>
                <w:bCs/>
                <w:color w:val="FF0000"/>
                <w:sz w:val="24"/>
                <w:szCs w:val="24"/>
                <w:lang w:val="nl-NL"/>
              </w:rPr>
            </w:pPr>
            <w:r w:rsidRPr="00953BC4">
              <w:rPr>
                <w:rFonts w:eastAsia="Times New Roman"/>
                <w:bCs/>
                <w:sz w:val="24"/>
                <w:szCs w:val="24"/>
                <w:lang w:val="nl-NL"/>
              </w:rPr>
              <w:t xml:space="preserve">Bộ Văn hóa, Thể thao và Du lịch </w:t>
            </w:r>
            <w:r>
              <w:rPr>
                <w:rFonts w:eastAsia="Times New Roman"/>
                <w:bCs/>
                <w:sz w:val="24"/>
                <w:szCs w:val="24"/>
                <w:lang w:val="nl-NL"/>
              </w:rPr>
              <w:t xml:space="preserve">có ý kiến: Nội dung này đã được </w:t>
            </w:r>
            <w:r w:rsidR="00BD6489" w:rsidRPr="00E3779F">
              <w:rPr>
                <w:bCs/>
                <w:color w:val="000000" w:themeColor="text1"/>
                <w:sz w:val="24"/>
                <w:szCs w:val="24"/>
                <w:lang w:val="nl-NL"/>
              </w:rPr>
              <w:t>thực hiện theo quy định của Luật Ban hành văn bản quy phạm pháp luật.</w:t>
            </w:r>
          </w:p>
        </w:tc>
      </w:tr>
      <w:tr w:rsidR="00BD6489" w:rsidRPr="00E92716" w14:paraId="3565B61C" w14:textId="77777777" w:rsidTr="00BD6489">
        <w:trPr>
          <w:trHeight w:val="1053"/>
        </w:trPr>
        <w:tc>
          <w:tcPr>
            <w:tcW w:w="2190" w:type="dxa"/>
            <w:vMerge/>
            <w:vAlign w:val="center"/>
          </w:tcPr>
          <w:p w14:paraId="75A6D2FA" w14:textId="77777777" w:rsidR="00BD6489" w:rsidRDefault="00BD6489" w:rsidP="00157C10">
            <w:pPr>
              <w:rPr>
                <w:rFonts w:eastAsia="Times New Roman"/>
                <w:b/>
                <w:sz w:val="24"/>
                <w:szCs w:val="24"/>
                <w:lang w:val="nl-NL"/>
              </w:rPr>
            </w:pPr>
          </w:p>
        </w:tc>
        <w:tc>
          <w:tcPr>
            <w:tcW w:w="1800" w:type="dxa"/>
            <w:vAlign w:val="center"/>
          </w:tcPr>
          <w:p w14:paraId="1BF8B38A" w14:textId="17F8E5DF" w:rsidR="00BD6489" w:rsidRDefault="00BD6489"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Đồng Tháp</w:t>
            </w:r>
          </w:p>
        </w:tc>
        <w:tc>
          <w:tcPr>
            <w:tcW w:w="6784" w:type="dxa"/>
            <w:vAlign w:val="center"/>
          </w:tcPr>
          <w:p w14:paraId="65041142" w14:textId="5FBD3E54" w:rsidR="00BD6489" w:rsidRPr="0018606C" w:rsidRDefault="00BD6489" w:rsidP="00157C10">
            <w:pPr>
              <w:rPr>
                <w:rFonts w:eastAsia="Times New Roman"/>
                <w:bCs/>
                <w:sz w:val="24"/>
                <w:szCs w:val="24"/>
                <w:lang w:val="nl-NL"/>
              </w:rPr>
            </w:pPr>
            <w:r w:rsidRPr="0018606C">
              <w:rPr>
                <w:rFonts w:eastAsia="Times New Roman"/>
                <w:bCs/>
                <w:sz w:val="24"/>
                <w:szCs w:val="24"/>
                <w:lang w:val="nl-NL"/>
              </w:rPr>
              <w:t>Đề nghị rà soát đầy đủ căn cứ pháp lý trực tiếp làm cơ sở sửa đổi từng Thông</w:t>
            </w:r>
            <w:r>
              <w:rPr>
                <w:rFonts w:eastAsia="Times New Roman"/>
                <w:bCs/>
                <w:sz w:val="24"/>
                <w:szCs w:val="24"/>
                <w:lang w:val="nl-NL"/>
              </w:rPr>
              <w:t xml:space="preserve"> </w:t>
            </w:r>
            <w:r w:rsidRPr="0018606C">
              <w:rPr>
                <w:rFonts w:eastAsia="Times New Roman"/>
                <w:bCs/>
                <w:sz w:val="24"/>
                <w:szCs w:val="24"/>
                <w:lang w:val="nl-NL"/>
              </w:rPr>
              <w:t>tư được sửa đổi, bổ sung. Hiện dự thảo chủ yếu viện dẫn các Luật về tổ chức bộ</w:t>
            </w:r>
            <w:r>
              <w:rPr>
                <w:rFonts w:eastAsia="Times New Roman"/>
                <w:bCs/>
                <w:sz w:val="24"/>
                <w:szCs w:val="24"/>
                <w:lang w:val="nl-NL"/>
              </w:rPr>
              <w:t xml:space="preserve"> </w:t>
            </w:r>
            <w:r w:rsidRPr="0018606C">
              <w:rPr>
                <w:rFonts w:eastAsia="Times New Roman"/>
                <w:bCs/>
                <w:sz w:val="24"/>
                <w:szCs w:val="24"/>
                <w:lang w:val="nl-NL"/>
              </w:rPr>
              <w:t>máy và Luật Ban hành văn bản quy phạm pháp luật, chưa thể hiện rõ căn cứ quản</w:t>
            </w:r>
            <w:r>
              <w:rPr>
                <w:rFonts w:eastAsia="Times New Roman"/>
                <w:bCs/>
                <w:sz w:val="24"/>
                <w:szCs w:val="24"/>
                <w:lang w:val="nl-NL"/>
              </w:rPr>
              <w:t xml:space="preserve"> </w:t>
            </w:r>
            <w:r w:rsidRPr="0018606C">
              <w:rPr>
                <w:rFonts w:eastAsia="Times New Roman"/>
                <w:bCs/>
                <w:sz w:val="24"/>
                <w:szCs w:val="24"/>
                <w:lang w:val="nl-NL"/>
              </w:rPr>
              <w:t>lý nhà nước trong lĩnh vực văn hóa cơ sở, gia đình, thư viện.</w:t>
            </w:r>
          </w:p>
          <w:p w14:paraId="6816ECB0" w14:textId="77777777" w:rsidR="00BD6489" w:rsidRPr="0018606C" w:rsidRDefault="00BD6489" w:rsidP="00157C10">
            <w:pPr>
              <w:rPr>
                <w:rFonts w:eastAsia="Times New Roman"/>
                <w:bCs/>
                <w:sz w:val="24"/>
                <w:szCs w:val="24"/>
                <w:lang w:val="nl-NL"/>
              </w:rPr>
            </w:pPr>
            <w:r w:rsidRPr="0018606C">
              <w:rPr>
                <w:rFonts w:eastAsia="Times New Roman"/>
                <w:bCs/>
                <w:sz w:val="24"/>
                <w:szCs w:val="24"/>
                <w:lang w:val="nl-NL"/>
              </w:rPr>
              <w:t>Đề nghị xem xét bổ sung căn cứ:</w:t>
            </w:r>
          </w:p>
          <w:p w14:paraId="5283195E" w14:textId="77777777" w:rsidR="00BD6489" w:rsidRPr="0018606C" w:rsidRDefault="00BD6489" w:rsidP="00157C10">
            <w:pPr>
              <w:rPr>
                <w:rFonts w:eastAsia="Times New Roman"/>
                <w:bCs/>
                <w:sz w:val="24"/>
                <w:szCs w:val="24"/>
                <w:lang w:val="nl-NL"/>
              </w:rPr>
            </w:pPr>
            <w:r w:rsidRPr="0018606C">
              <w:rPr>
                <w:rFonts w:eastAsia="Times New Roman"/>
                <w:bCs/>
                <w:sz w:val="24"/>
                <w:szCs w:val="24"/>
                <w:lang w:val="nl-NL"/>
              </w:rPr>
              <w:t>- Luật Thư viện số 46/2019/QH14;</w:t>
            </w:r>
          </w:p>
          <w:p w14:paraId="2D3AEB30" w14:textId="28CC111E" w:rsidR="00BD6489" w:rsidRPr="0018606C" w:rsidRDefault="00BD6489" w:rsidP="00157C10">
            <w:pPr>
              <w:rPr>
                <w:rFonts w:eastAsia="Times New Roman"/>
                <w:bCs/>
                <w:sz w:val="24"/>
                <w:szCs w:val="24"/>
                <w:lang w:val="nl-NL"/>
              </w:rPr>
            </w:pPr>
            <w:r w:rsidRPr="0018606C">
              <w:rPr>
                <w:rFonts w:eastAsia="Times New Roman"/>
                <w:bCs/>
                <w:sz w:val="24"/>
                <w:szCs w:val="24"/>
                <w:lang w:val="nl-NL"/>
              </w:rPr>
              <w:t xml:space="preserve">- </w:t>
            </w:r>
            <w:bookmarkStart w:id="8" w:name="_Hlk233013095"/>
            <w:r w:rsidRPr="0018606C">
              <w:rPr>
                <w:rFonts w:eastAsia="Times New Roman"/>
                <w:bCs/>
                <w:sz w:val="24"/>
                <w:szCs w:val="24"/>
                <w:lang w:val="nl-NL"/>
              </w:rPr>
              <w:t>Nghị định số 43/2025/NĐ-CP ngày 28/02/2025 của Chính phủ quy định</w:t>
            </w:r>
            <w:r>
              <w:rPr>
                <w:rFonts w:eastAsia="Times New Roman"/>
                <w:bCs/>
                <w:sz w:val="24"/>
                <w:szCs w:val="24"/>
                <w:lang w:val="nl-NL"/>
              </w:rPr>
              <w:t xml:space="preserve"> </w:t>
            </w:r>
            <w:r w:rsidRPr="0018606C">
              <w:rPr>
                <w:rFonts w:eastAsia="Times New Roman"/>
                <w:bCs/>
                <w:sz w:val="24"/>
                <w:szCs w:val="24"/>
                <w:lang w:val="nl-NL"/>
              </w:rPr>
              <w:t>chức năng, nhiệm vụ, quyền hạn của Bộ Văn hóa, Thể thao và Du lịch</w:t>
            </w:r>
            <w:bookmarkEnd w:id="8"/>
            <w:r w:rsidRPr="0018606C">
              <w:rPr>
                <w:rFonts w:eastAsia="Times New Roman"/>
                <w:bCs/>
                <w:sz w:val="24"/>
                <w:szCs w:val="24"/>
                <w:lang w:val="nl-NL"/>
              </w:rPr>
              <w:t>;</w:t>
            </w:r>
          </w:p>
          <w:p w14:paraId="2F0C6C35" w14:textId="485D50CD" w:rsidR="00BD6489" w:rsidRPr="00CE122E" w:rsidRDefault="00BD6489" w:rsidP="00157C10">
            <w:pPr>
              <w:rPr>
                <w:rFonts w:eastAsia="Times New Roman"/>
                <w:bCs/>
                <w:sz w:val="24"/>
                <w:szCs w:val="24"/>
                <w:lang w:val="nl-NL"/>
              </w:rPr>
            </w:pPr>
            <w:r w:rsidRPr="0018606C">
              <w:rPr>
                <w:rFonts w:eastAsia="Times New Roman"/>
                <w:bCs/>
                <w:sz w:val="24"/>
                <w:szCs w:val="24"/>
                <w:lang w:val="nl-NL"/>
              </w:rPr>
              <w:t>- Các văn bản chuyên ngành liên quan đến nội dung được sửa đổ</w:t>
            </w:r>
          </w:p>
        </w:tc>
        <w:tc>
          <w:tcPr>
            <w:tcW w:w="4651" w:type="dxa"/>
          </w:tcPr>
          <w:p w14:paraId="0A9FF424" w14:textId="7DF77B1D" w:rsidR="00BD6489" w:rsidRPr="00E3779F" w:rsidRDefault="00BD6489" w:rsidP="00157C10">
            <w:pPr>
              <w:shd w:val="clear" w:color="auto" w:fill="FFFFFF" w:themeFill="background1"/>
              <w:tabs>
                <w:tab w:val="right" w:leader="dot" w:pos="8640"/>
              </w:tabs>
              <w:rPr>
                <w:bCs/>
                <w:color w:val="000000" w:themeColor="text1"/>
                <w:sz w:val="24"/>
                <w:szCs w:val="24"/>
                <w:lang w:val="nl-NL"/>
              </w:rPr>
            </w:pPr>
            <w:r>
              <w:rPr>
                <w:bCs/>
                <w:color w:val="000000" w:themeColor="text1"/>
                <w:sz w:val="24"/>
                <w:szCs w:val="24"/>
                <w:lang w:val="nl-NL"/>
              </w:rPr>
              <w:t>Các nội dung sửa đổi là về phân cấp, do vậy Vụ Pháp chế tiếp thu rà soát bổ sung căn cứ pháp lý ban hành Thông tư phù hợp về nội dung và thẩm quyền.</w:t>
            </w:r>
          </w:p>
        </w:tc>
      </w:tr>
      <w:tr w:rsidR="00BD6489" w:rsidRPr="00E92716" w14:paraId="6979F799" w14:textId="77777777" w:rsidTr="00BD6489">
        <w:trPr>
          <w:trHeight w:val="1053"/>
        </w:trPr>
        <w:tc>
          <w:tcPr>
            <w:tcW w:w="2190" w:type="dxa"/>
            <w:vMerge/>
            <w:vAlign w:val="center"/>
          </w:tcPr>
          <w:p w14:paraId="68FEE0C2" w14:textId="77777777" w:rsidR="00BD6489" w:rsidRDefault="00BD6489" w:rsidP="00157C10">
            <w:pPr>
              <w:rPr>
                <w:rFonts w:eastAsia="Times New Roman"/>
                <w:b/>
                <w:sz w:val="24"/>
                <w:szCs w:val="24"/>
                <w:lang w:val="nl-NL"/>
              </w:rPr>
            </w:pPr>
          </w:p>
        </w:tc>
        <w:tc>
          <w:tcPr>
            <w:tcW w:w="1800" w:type="dxa"/>
            <w:vAlign w:val="center"/>
          </w:tcPr>
          <w:p w14:paraId="15016066" w14:textId="0736F34D" w:rsidR="00BD6489" w:rsidRDefault="00BD6489"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Cao Bằng</w:t>
            </w:r>
          </w:p>
        </w:tc>
        <w:tc>
          <w:tcPr>
            <w:tcW w:w="6784" w:type="dxa"/>
            <w:vAlign w:val="center"/>
          </w:tcPr>
          <w:p w14:paraId="70808B21" w14:textId="39977429" w:rsidR="00BD6489" w:rsidRPr="002B3701" w:rsidRDefault="00BD6489" w:rsidP="00157C10">
            <w:pPr>
              <w:rPr>
                <w:rFonts w:eastAsia="Times New Roman"/>
                <w:bCs/>
                <w:sz w:val="24"/>
                <w:szCs w:val="24"/>
                <w:lang w:val="nl-NL"/>
              </w:rPr>
            </w:pPr>
            <w:r w:rsidRPr="002B3701">
              <w:rPr>
                <w:rFonts w:eastAsia="Times New Roman"/>
                <w:bCs/>
                <w:sz w:val="24"/>
                <w:szCs w:val="24"/>
                <w:lang w:val="nl-NL"/>
              </w:rPr>
              <w:t>1. Tại phần căn cứ, dự thảo Thông tư viện dẫn “Căn cứ Điều 50 Luật Tổ chức</w:t>
            </w:r>
            <w:r>
              <w:rPr>
                <w:rFonts w:eastAsia="Times New Roman"/>
                <w:bCs/>
                <w:sz w:val="24"/>
                <w:szCs w:val="24"/>
                <w:lang w:val="nl-NL"/>
              </w:rPr>
              <w:t xml:space="preserve"> </w:t>
            </w:r>
            <w:r w:rsidRPr="002B3701">
              <w:rPr>
                <w:rFonts w:eastAsia="Times New Roman"/>
                <w:bCs/>
                <w:sz w:val="24"/>
                <w:szCs w:val="24"/>
                <w:lang w:val="nl-NL"/>
              </w:rPr>
              <w:t>chính quyền địa phương số 72/2025/QH15”, đề nghị cơ quan soạn thảo chỉnh sửa</w:t>
            </w:r>
            <w:r>
              <w:rPr>
                <w:rFonts w:eastAsia="Times New Roman"/>
                <w:bCs/>
                <w:sz w:val="24"/>
                <w:szCs w:val="24"/>
                <w:lang w:val="nl-NL"/>
              </w:rPr>
              <w:t xml:space="preserve"> </w:t>
            </w:r>
            <w:r w:rsidRPr="002B3701">
              <w:rPr>
                <w:rFonts w:eastAsia="Times New Roman"/>
                <w:bCs/>
                <w:sz w:val="24"/>
                <w:szCs w:val="24"/>
                <w:lang w:val="nl-NL"/>
              </w:rPr>
              <w:t>thành “Căn cứ Luật Tổ chức chính quyền địa phương số 72/2025/QH15” để bảo</w:t>
            </w:r>
            <w:r>
              <w:rPr>
                <w:rFonts w:eastAsia="Times New Roman"/>
                <w:bCs/>
                <w:sz w:val="24"/>
                <w:szCs w:val="24"/>
                <w:lang w:val="nl-NL"/>
              </w:rPr>
              <w:t xml:space="preserve"> </w:t>
            </w:r>
            <w:r w:rsidRPr="002B3701">
              <w:rPr>
                <w:rFonts w:eastAsia="Times New Roman"/>
                <w:bCs/>
                <w:sz w:val="24"/>
                <w:szCs w:val="24"/>
                <w:lang w:val="nl-NL"/>
              </w:rPr>
              <w:t>đảm phù hợp hơn.</w:t>
            </w:r>
          </w:p>
          <w:p w14:paraId="0785BC11" w14:textId="5B95329C" w:rsidR="00BD6489" w:rsidRPr="002B3701" w:rsidRDefault="00BD6489" w:rsidP="00157C10">
            <w:pPr>
              <w:rPr>
                <w:rFonts w:eastAsia="Times New Roman"/>
                <w:bCs/>
                <w:sz w:val="24"/>
                <w:szCs w:val="24"/>
                <w:lang w:val="nl-NL"/>
              </w:rPr>
            </w:pPr>
            <w:r w:rsidRPr="002B3701">
              <w:rPr>
                <w:rFonts w:eastAsia="Times New Roman"/>
                <w:bCs/>
                <w:sz w:val="24"/>
                <w:szCs w:val="24"/>
                <w:lang w:val="nl-NL"/>
              </w:rPr>
              <w:t>2. Đề nghị bỏ gạch chân dưới tên Thông tư và sửa lại “Thông tư này có hiệu</w:t>
            </w:r>
            <w:r>
              <w:rPr>
                <w:rFonts w:eastAsia="Times New Roman"/>
                <w:bCs/>
                <w:sz w:val="24"/>
                <w:szCs w:val="24"/>
                <w:lang w:val="nl-NL"/>
              </w:rPr>
              <w:t xml:space="preserve"> </w:t>
            </w:r>
            <w:r w:rsidRPr="002B3701">
              <w:rPr>
                <w:rFonts w:eastAsia="Times New Roman"/>
                <w:bCs/>
                <w:sz w:val="24"/>
                <w:szCs w:val="24"/>
                <w:lang w:val="nl-NL"/>
              </w:rPr>
              <w:t>lực thi hành kể từ ngày tháng năm 2026” để bảo đảm đúng quy định về thể thức và</w:t>
            </w:r>
            <w:r>
              <w:rPr>
                <w:rFonts w:eastAsia="Times New Roman"/>
                <w:bCs/>
                <w:sz w:val="24"/>
                <w:szCs w:val="24"/>
                <w:lang w:val="nl-NL"/>
              </w:rPr>
              <w:t xml:space="preserve"> </w:t>
            </w:r>
            <w:r w:rsidRPr="002B3701">
              <w:rPr>
                <w:rFonts w:eastAsia="Times New Roman"/>
                <w:bCs/>
                <w:sz w:val="24"/>
                <w:szCs w:val="24"/>
                <w:lang w:val="nl-NL"/>
              </w:rPr>
              <w:t>kỹ thuật trình bày văn bản theo Nghị định số 187/2025/NĐ-CP ngày 01/7/2025 của</w:t>
            </w:r>
          </w:p>
          <w:p w14:paraId="308C879B" w14:textId="77777777" w:rsidR="00BD6489" w:rsidRPr="002B3701" w:rsidRDefault="00BD6489" w:rsidP="00157C10">
            <w:pPr>
              <w:rPr>
                <w:rFonts w:eastAsia="Times New Roman"/>
                <w:bCs/>
                <w:sz w:val="24"/>
                <w:szCs w:val="24"/>
                <w:lang w:val="nl-NL"/>
              </w:rPr>
            </w:pPr>
            <w:r w:rsidRPr="002B3701">
              <w:rPr>
                <w:rFonts w:eastAsia="Times New Roman"/>
                <w:bCs/>
                <w:sz w:val="24"/>
                <w:szCs w:val="24"/>
                <w:lang w:val="nl-NL"/>
              </w:rPr>
              <w:t>Chính phủ.</w:t>
            </w:r>
          </w:p>
          <w:p w14:paraId="70DBEE70" w14:textId="7C303FB0" w:rsidR="00BD6489" w:rsidRPr="0018606C" w:rsidRDefault="00BD6489" w:rsidP="00157C10">
            <w:pPr>
              <w:rPr>
                <w:rFonts w:eastAsia="Times New Roman"/>
                <w:bCs/>
                <w:sz w:val="24"/>
                <w:szCs w:val="24"/>
                <w:lang w:val="nl-NL"/>
              </w:rPr>
            </w:pPr>
            <w:r w:rsidRPr="002B3701">
              <w:rPr>
                <w:rFonts w:eastAsia="Times New Roman"/>
                <w:bCs/>
                <w:sz w:val="24"/>
                <w:szCs w:val="24"/>
                <w:lang w:val="nl-NL"/>
              </w:rPr>
              <w:t>3. Đề nghị rà soát, thống nhất tên gọi đơn vị có Đội Tuyên truyền lưu động</w:t>
            </w:r>
            <w:r>
              <w:rPr>
                <w:rFonts w:eastAsia="Times New Roman"/>
                <w:bCs/>
                <w:sz w:val="24"/>
                <w:szCs w:val="24"/>
                <w:lang w:val="nl-NL"/>
              </w:rPr>
              <w:t xml:space="preserve"> </w:t>
            </w:r>
            <w:r w:rsidRPr="002B3701">
              <w:rPr>
                <w:rFonts w:eastAsia="Times New Roman"/>
                <w:bCs/>
                <w:sz w:val="24"/>
                <w:szCs w:val="24"/>
                <w:lang w:val="nl-NL"/>
              </w:rPr>
              <w:t xml:space="preserve">trong toàn bộ dự thảo Thông tư. Hiện nay, tại Điều 2, Điều 3 và </w:t>
            </w:r>
            <w:r w:rsidRPr="002B3701">
              <w:rPr>
                <w:rFonts w:eastAsia="Times New Roman"/>
                <w:bCs/>
                <w:sz w:val="24"/>
                <w:szCs w:val="24"/>
                <w:lang w:val="nl-NL"/>
              </w:rPr>
              <w:lastRenderedPageBreak/>
              <w:t>Điều 6 đang sử</w:t>
            </w:r>
            <w:r>
              <w:rPr>
                <w:rFonts w:eastAsia="Times New Roman"/>
                <w:bCs/>
                <w:sz w:val="24"/>
                <w:szCs w:val="24"/>
                <w:lang w:val="nl-NL"/>
              </w:rPr>
              <w:t xml:space="preserve"> </w:t>
            </w:r>
            <w:r w:rsidRPr="002B3701">
              <w:rPr>
                <w:rFonts w:eastAsia="Times New Roman"/>
                <w:bCs/>
                <w:sz w:val="24"/>
                <w:szCs w:val="24"/>
                <w:lang w:val="nl-NL"/>
              </w:rPr>
              <w:t>dụng các cách gọi khác nhau đối với đơn vị thành lập Đội Tuyên truyền lưu động</w:t>
            </w:r>
          </w:p>
        </w:tc>
        <w:tc>
          <w:tcPr>
            <w:tcW w:w="4651" w:type="dxa"/>
          </w:tcPr>
          <w:p w14:paraId="4384A8AB" w14:textId="77777777" w:rsidR="00DF095E" w:rsidRDefault="00DF095E" w:rsidP="00157C10">
            <w:pPr>
              <w:shd w:val="clear" w:color="auto" w:fill="FFFFFF" w:themeFill="background1"/>
              <w:tabs>
                <w:tab w:val="right" w:leader="dot" w:pos="8640"/>
              </w:tabs>
              <w:rPr>
                <w:rFonts w:eastAsia="Times New Roman"/>
                <w:bCs/>
                <w:sz w:val="24"/>
                <w:szCs w:val="24"/>
                <w:lang w:val="nl-NL"/>
              </w:rPr>
            </w:pPr>
            <w:r w:rsidRPr="00953BC4">
              <w:rPr>
                <w:rFonts w:eastAsia="Times New Roman"/>
                <w:bCs/>
                <w:sz w:val="24"/>
                <w:szCs w:val="24"/>
                <w:lang w:val="nl-NL"/>
              </w:rPr>
              <w:lastRenderedPageBreak/>
              <w:t xml:space="preserve">Bộ Văn hóa, Thể thao và Du lịch tiếp thu tại dự thảo Thông tư </w:t>
            </w:r>
          </w:p>
          <w:p w14:paraId="787435FE" w14:textId="77777777" w:rsidR="00DF095E" w:rsidRDefault="00DF095E" w:rsidP="00157C10">
            <w:pPr>
              <w:shd w:val="clear" w:color="auto" w:fill="FFFFFF" w:themeFill="background1"/>
              <w:tabs>
                <w:tab w:val="right" w:leader="dot" w:pos="8640"/>
              </w:tabs>
              <w:rPr>
                <w:bCs/>
                <w:color w:val="000000" w:themeColor="text1"/>
                <w:sz w:val="24"/>
                <w:szCs w:val="24"/>
                <w:lang w:val="nl-NL"/>
              </w:rPr>
            </w:pPr>
          </w:p>
          <w:p w14:paraId="7BE8D5CA" w14:textId="77777777" w:rsidR="00DF095E" w:rsidRDefault="00DF095E" w:rsidP="00157C10">
            <w:pPr>
              <w:shd w:val="clear" w:color="auto" w:fill="FFFFFF" w:themeFill="background1"/>
              <w:tabs>
                <w:tab w:val="right" w:leader="dot" w:pos="8640"/>
              </w:tabs>
              <w:rPr>
                <w:bCs/>
                <w:color w:val="000000" w:themeColor="text1"/>
                <w:sz w:val="24"/>
                <w:szCs w:val="24"/>
                <w:lang w:val="nl-NL"/>
              </w:rPr>
            </w:pPr>
          </w:p>
          <w:p w14:paraId="7E71CE19" w14:textId="77777777" w:rsidR="00DF095E" w:rsidRDefault="00DF095E" w:rsidP="00157C10">
            <w:pPr>
              <w:shd w:val="clear" w:color="auto" w:fill="FFFFFF" w:themeFill="background1"/>
              <w:tabs>
                <w:tab w:val="right" w:leader="dot" w:pos="8640"/>
              </w:tabs>
              <w:rPr>
                <w:bCs/>
                <w:color w:val="000000" w:themeColor="text1"/>
                <w:sz w:val="24"/>
                <w:szCs w:val="24"/>
                <w:lang w:val="nl-NL"/>
              </w:rPr>
            </w:pPr>
          </w:p>
          <w:p w14:paraId="4057202B" w14:textId="6EFC8D1D" w:rsidR="00BD6489" w:rsidRDefault="00BD6489" w:rsidP="00157C10">
            <w:pPr>
              <w:shd w:val="clear" w:color="auto" w:fill="FFFFFF" w:themeFill="background1"/>
              <w:tabs>
                <w:tab w:val="right" w:leader="dot" w:pos="8640"/>
              </w:tabs>
              <w:rPr>
                <w:bCs/>
                <w:color w:val="000000" w:themeColor="text1"/>
                <w:sz w:val="24"/>
                <w:szCs w:val="24"/>
                <w:lang w:val="nl-NL"/>
              </w:rPr>
            </w:pPr>
          </w:p>
        </w:tc>
      </w:tr>
      <w:tr w:rsidR="00BD6489" w:rsidRPr="00E92716" w14:paraId="02BAA7A6" w14:textId="77777777" w:rsidTr="00BD6489">
        <w:trPr>
          <w:trHeight w:val="1053"/>
        </w:trPr>
        <w:tc>
          <w:tcPr>
            <w:tcW w:w="2190" w:type="dxa"/>
            <w:vMerge/>
            <w:vAlign w:val="center"/>
          </w:tcPr>
          <w:p w14:paraId="197E594C" w14:textId="77777777" w:rsidR="00BD6489" w:rsidRDefault="00BD6489" w:rsidP="00157C10">
            <w:pPr>
              <w:rPr>
                <w:rFonts w:eastAsia="Times New Roman"/>
                <w:b/>
                <w:sz w:val="24"/>
                <w:szCs w:val="24"/>
                <w:lang w:val="nl-NL"/>
              </w:rPr>
            </w:pPr>
          </w:p>
        </w:tc>
        <w:tc>
          <w:tcPr>
            <w:tcW w:w="1800" w:type="dxa"/>
            <w:vAlign w:val="center"/>
          </w:tcPr>
          <w:p w14:paraId="1F3471DB" w14:textId="5CC310A7" w:rsidR="00BD6489" w:rsidRDefault="00BD6489" w:rsidP="00157C10">
            <w:pPr>
              <w:shd w:val="clear" w:color="auto" w:fill="FFFFFF" w:themeFill="background1"/>
              <w:tabs>
                <w:tab w:val="right" w:leader="dot" w:pos="8640"/>
              </w:tabs>
              <w:jc w:val="center"/>
              <w:rPr>
                <w:rFonts w:eastAsia="Times New Roman"/>
                <w:bCs/>
                <w:sz w:val="24"/>
                <w:szCs w:val="24"/>
                <w:lang w:val="nl-NL"/>
              </w:rPr>
            </w:pPr>
            <w:r>
              <w:rPr>
                <w:rFonts w:eastAsia="Times New Roman"/>
                <w:bCs/>
                <w:sz w:val="24"/>
                <w:szCs w:val="24"/>
                <w:lang w:val="nl-NL"/>
              </w:rPr>
              <w:t>Văn phòng Bộ</w:t>
            </w:r>
          </w:p>
        </w:tc>
        <w:tc>
          <w:tcPr>
            <w:tcW w:w="6784" w:type="dxa"/>
            <w:vAlign w:val="center"/>
          </w:tcPr>
          <w:p w14:paraId="3A00AFB5" w14:textId="69C74C01" w:rsidR="00BD6489" w:rsidRPr="002B3701" w:rsidRDefault="00BD6489" w:rsidP="00157C10">
            <w:pPr>
              <w:rPr>
                <w:rFonts w:eastAsia="Times New Roman"/>
                <w:bCs/>
                <w:sz w:val="24"/>
                <w:szCs w:val="24"/>
                <w:lang w:val="nl-NL"/>
              </w:rPr>
            </w:pPr>
            <w:r>
              <w:rPr>
                <w:rFonts w:eastAsia="Times New Roman"/>
                <w:bCs/>
                <w:sz w:val="24"/>
                <w:szCs w:val="24"/>
                <w:lang w:val="nl-NL"/>
              </w:rPr>
              <w:t>Đề nghị chỉnh sửa lỗi trình bày, chính tả</w:t>
            </w:r>
          </w:p>
        </w:tc>
        <w:tc>
          <w:tcPr>
            <w:tcW w:w="4651" w:type="dxa"/>
          </w:tcPr>
          <w:p w14:paraId="476181BA" w14:textId="4EDE51EC" w:rsidR="00BD6489" w:rsidRDefault="00DF095E" w:rsidP="00157C10">
            <w:pPr>
              <w:shd w:val="clear" w:color="auto" w:fill="FFFFFF" w:themeFill="background1"/>
              <w:tabs>
                <w:tab w:val="right" w:leader="dot" w:pos="8640"/>
              </w:tabs>
              <w:rPr>
                <w:bCs/>
                <w:color w:val="000000" w:themeColor="text1"/>
                <w:sz w:val="24"/>
                <w:szCs w:val="24"/>
                <w:lang w:val="nl-NL"/>
              </w:rPr>
            </w:pPr>
            <w:r w:rsidRPr="00953BC4">
              <w:rPr>
                <w:rFonts w:eastAsia="Times New Roman"/>
                <w:bCs/>
                <w:sz w:val="24"/>
                <w:szCs w:val="24"/>
                <w:lang w:val="nl-NL"/>
              </w:rPr>
              <w:t>Bộ Văn hóa, Thể thao và Du lịch tiếp thu tại dự thảo Thông tư</w:t>
            </w:r>
          </w:p>
        </w:tc>
      </w:tr>
    </w:tbl>
    <w:p w14:paraId="74B061E2" w14:textId="77777777" w:rsidR="00C306F5" w:rsidRPr="00400DCC" w:rsidRDefault="00C306F5">
      <w:pPr>
        <w:rPr>
          <w:rFonts w:eastAsia="Calibri"/>
          <w:bCs/>
          <w:color w:val="000000" w:themeColor="text1"/>
          <w:sz w:val="24"/>
          <w:szCs w:val="24"/>
        </w:rPr>
      </w:pPr>
    </w:p>
    <w:sectPr w:rsidR="00C306F5" w:rsidRPr="00400DCC" w:rsidSect="002A5790">
      <w:headerReference w:type="even" r:id="rId8"/>
      <w:headerReference w:type="default" r:id="rId9"/>
      <w:headerReference w:type="first" r:id="rId10"/>
      <w:footerReference w:type="first" r:id="rId11"/>
      <w:pgSz w:w="16840" w:h="11907" w:orient="landscape" w:code="9"/>
      <w:pgMar w:top="1021" w:right="1134" w:bottom="851" w:left="1701" w:header="459" w:footer="73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AA49C" w14:textId="77777777" w:rsidR="009D0C1C" w:rsidRDefault="009D0C1C">
      <w:r>
        <w:separator/>
      </w:r>
    </w:p>
  </w:endnote>
  <w:endnote w:type="continuationSeparator" w:id="0">
    <w:p w14:paraId="04586249" w14:textId="77777777" w:rsidR="009D0C1C" w:rsidRDefault="009D0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DE525" w14:textId="77777777" w:rsidR="00E138A5" w:rsidRDefault="00E138A5">
    <w:pPr>
      <w:pStyle w:val="Footer"/>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6D253" w14:textId="77777777" w:rsidR="009D0C1C" w:rsidRDefault="009D0C1C">
      <w:r>
        <w:separator/>
      </w:r>
    </w:p>
  </w:footnote>
  <w:footnote w:type="continuationSeparator" w:id="0">
    <w:p w14:paraId="3FE20FEE" w14:textId="77777777" w:rsidR="009D0C1C" w:rsidRDefault="009D0C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59FAC" w14:textId="77777777" w:rsidR="00E138A5" w:rsidRDefault="00E138A5" w:rsidP="00A0226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FB73F5" w14:textId="77777777" w:rsidR="00E138A5" w:rsidRDefault="00E138A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6A3C4" w14:textId="54DDA986" w:rsidR="00E138A5" w:rsidRDefault="00E138A5" w:rsidP="00A02267">
    <w:pPr>
      <w:pStyle w:val="Header"/>
      <w:jc w:val="center"/>
    </w:pPr>
    <w:r>
      <w:fldChar w:fldCharType="begin"/>
    </w:r>
    <w:r>
      <w:instrText xml:space="preserve"> PAGE   \* MERGEFORMAT </w:instrText>
    </w:r>
    <w:r>
      <w:fldChar w:fldCharType="separate"/>
    </w:r>
    <w:r w:rsidR="0055341D">
      <w:rPr>
        <w:noProof/>
      </w:rPr>
      <w:t>21</w:t>
    </w:r>
    <w:r>
      <w:rPr>
        <w:noProof/>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18E61" w14:textId="77777777" w:rsidR="00E138A5" w:rsidRDefault="00E138A5">
    <w:pPr>
      <w:pStyle w:val="Header"/>
      <w:jc w:val="center"/>
    </w:pPr>
  </w:p>
  <w:p w14:paraId="4C1FE213" w14:textId="77777777" w:rsidR="00E138A5" w:rsidRDefault="00E138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CAEB9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06309"/>
    <w:multiLevelType w:val="hybridMultilevel"/>
    <w:tmpl w:val="2604A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816C1"/>
    <w:multiLevelType w:val="hybridMultilevel"/>
    <w:tmpl w:val="4838E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62561"/>
    <w:multiLevelType w:val="hybridMultilevel"/>
    <w:tmpl w:val="2604A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C7C2E"/>
    <w:multiLevelType w:val="hybridMultilevel"/>
    <w:tmpl w:val="643CA6B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BE58BB"/>
    <w:multiLevelType w:val="hybridMultilevel"/>
    <w:tmpl w:val="C82A772C"/>
    <w:lvl w:ilvl="0" w:tplc="35BA87DA">
      <w:start w:val="1"/>
      <w:numFmt w:val="decimal"/>
      <w:pStyle w:val="Dieu"/>
      <w:lvlText w:val="Điều %1."/>
      <w:lvlJc w:val="left"/>
      <w:pPr>
        <w:ind w:left="9291" w:hanging="360"/>
      </w:pPr>
      <w:rPr>
        <w:rFonts w:ascii="Times New Roman" w:hAnsi="Times New Roman" w:cs="Times New Roman" w:hint="default"/>
        <w:b/>
        <w:i w:val="0"/>
        <w:color w:val="000000" w:themeColor="text1"/>
        <w:sz w:val="28"/>
        <w:szCs w:val="28"/>
      </w:rPr>
    </w:lvl>
    <w:lvl w:ilvl="1" w:tplc="04090019">
      <w:start w:val="1"/>
      <w:numFmt w:val="lowerLetter"/>
      <w:lvlText w:val="%2."/>
      <w:lvlJc w:val="left"/>
      <w:pPr>
        <w:ind w:left="9607" w:hanging="360"/>
      </w:pPr>
    </w:lvl>
    <w:lvl w:ilvl="2" w:tplc="0409001B">
      <w:start w:val="1"/>
      <w:numFmt w:val="lowerRoman"/>
      <w:lvlText w:val="%3."/>
      <w:lvlJc w:val="right"/>
      <w:pPr>
        <w:ind w:left="10327" w:hanging="180"/>
      </w:pPr>
    </w:lvl>
    <w:lvl w:ilvl="3" w:tplc="587017C6">
      <w:start w:val="1"/>
      <w:numFmt w:val="lowerLetter"/>
      <w:lvlText w:val="%4)"/>
      <w:lvlJc w:val="left"/>
      <w:pPr>
        <w:ind w:left="11047" w:hanging="360"/>
      </w:pPr>
      <w:rPr>
        <w:rFonts w:hint="default"/>
      </w:rPr>
    </w:lvl>
    <w:lvl w:ilvl="4" w:tplc="04090019" w:tentative="1">
      <w:start w:val="1"/>
      <w:numFmt w:val="lowerLetter"/>
      <w:lvlText w:val="%5."/>
      <w:lvlJc w:val="left"/>
      <w:pPr>
        <w:ind w:left="11767" w:hanging="360"/>
      </w:pPr>
    </w:lvl>
    <w:lvl w:ilvl="5" w:tplc="0409001B" w:tentative="1">
      <w:start w:val="1"/>
      <w:numFmt w:val="lowerRoman"/>
      <w:lvlText w:val="%6."/>
      <w:lvlJc w:val="right"/>
      <w:pPr>
        <w:ind w:left="12487" w:hanging="180"/>
      </w:pPr>
    </w:lvl>
    <w:lvl w:ilvl="6" w:tplc="0409000F" w:tentative="1">
      <w:start w:val="1"/>
      <w:numFmt w:val="decimal"/>
      <w:lvlText w:val="%7."/>
      <w:lvlJc w:val="left"/>
      <w:pPr>
        <w:ind w:left="13207" w:hanging="360"/>
      </w:pPr>
    </w:lvl>
    <w:lvl w:ilvl="7" w:tplc="04090019" w:tentative="1">
      <w:start w:val="1"/>
      <w:numFmt w:val="lowerLetter"/>
      <w:lvlText w:val="%8."/>
      <w:lvlJc w:val="left"/>
      <w:pPr>
        <w:ind w:left="13927" w:hanging="360"/>
      </w:pPr>
    </w:lvl>
    <w:lvl w:ilvl="8" w:tplc="0409001B" w:tentative="1">
      <w:start w:val="1"/>
      <w:numFmt w:val="lowerRoman"/>
      <w:lvlText w:val="%9."/>
      <w:lvlJc w:val="right"/>
      <w:pPr>
        <w:ind w:left="14647" w:hanging="180"/>
      </w:pPr>
    </w:lvl>
  </w:abstractNum>
  <w:abstractNum w:abstractNumId="6" w15:restartNumberingAfterBreak="0">
    <w:nsid w:val="51932832"/>
    <w:multiLevelType w:val="hybridMultilevel"/>
    <w:tmpl w:val="44A255DE"/>
    <w:lvl w:ilvl="0" w:tplc="95CC53AC">
      <w:numFmt w:val="bullet"/>
      <w:lvlText w:val="-"/>
      <w:lvlJc w:val="left"/>
      <w:pPr>
        <w:ind w:left="720" w:hanging="360"/>
      </w:pPr>
      <w:rPr>
        <w:rFonts w:ascii="Times New Roman" w:eastAsiaTheme="minorHAnsi" w:hAnsi="Times New Roman" w:cs="Times New Roman" w:hint="default"/>
        <w:b/>
        <w:i w:val="0"/>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451903"/>
    <w:multiLevelType w:val="hybridMultilevel"/>
    <w:tmpl w:val="73E82640"/>
    <w:lvl w:ilvl="0" w:tplc="CDBE65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8648B2"/>
    <w:multiLevelType w:val="hybridMultilevel"/>
    <w:tmpl w:val="707CB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5A0A7C"/>
    <w:multiLevelType w:val="hybridMultilevel"/>
    <w:tmpl w:val="80107430"/>
    <w:lvl w:ilvl="0" w:tplc="971C80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3F6062"/>
    <w:multiLevelType w:val="hybridMultilevel"/>
    <w:tmpl w:val="AE52EEC2"/>
    <w:lvl w:ilvl="0" w:tplc="A5E614B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0"/>
  </w:num>
  <w:num w:numId="5">
    <w:abstractNumId w:val="1"/>
  </w:num>
  <w:num w:numId="6">
    <w:abstractNumId w:val="3"/>
  </w:num>
  <w:num w:numId="7">
    <w:abstractNumId w:val="8"/>
  </w:num>
  <w:num w:numId="8">
    <w:abstractNumId w:val="10"/>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63E"/>
    <w:rsid w:val="00003E82"/>
    <w:rsid w:val="00011751"/>
    <w:rsid w:val="00012819"/>
    <w:rsid w:val="000131DA"/>
    <w:rsid w:val="000172D7"/>
    <w:rsid w:val="00017CDF"/>
    <w:rsid w:val="00022415"/>
    <w:rsid w:val="00023A46"/>
    <w:rsid w:val="00024F1E"/>
    <w:rsid w:val="000278E8"/>
    <w:rsid w:val="0003198C"/>
    <w:rsid w:val="00032046"/>
    <w:rsid w:val="000325C9"/>
    <w:rsid w:val="000326CC"/>
    <w:rsid w:val="000361EC"/>
    <w:rsid w:val="00036650"/>
    <w:rsid w:val="000444ED"/>
    <w:rsid w:val="00045CB8"/>
    <w:rsid w:val="00046505"/>
    <w:rsid w:val="00051808"/>
    <w:rsid w:val="00053D20"/>
    <w:rsid w:val="000549BF"/>
    <w:rsid w:val="0006737F"/>
    <w:rsid w:val="00074275"/>
    <w:rsid w:val="000750F1"/>
    <w:rsid w:val="00076D2A"/>
    <w:rsid w:val="000804F9"/>
    <w:rsid w:val="00081DED"/>
    <w:rsid w:val="00084BBE"/>
    <w:rsid w:val="00090D6C"/>
    <w:rsid w:val="000944F8"/>
    <w:rsid w:val="000A31EC"/>
    <w:rsid w:val="000A352D"/>
    <w:rsid w:val="000A3CE1"/>
    <w:rsid w:val="000A4F06"/>
    <w:rsid w:val="000B1FA6"/>
    <w:rsid w:val="000B2C89"/>
    <w:rsid w:val="000B6E92"/>
    <w:rsid w:val="000B6EF3"/>
    <w:rsid w:val="000B74C1"/>
    <w:rsid w:val="000C101F"/>
    <w:rsid w:val="000C1DBC"/>
    <w:rsid w:val="000C31E1"/>
    <w:rsid w:val="000C5965"/>
    <w:rsid w:val="000C6595"/>
    <w:rsid w:val="000C6A01"/>
    <w:rsid w:val="000D60C8"/>
    <w:rsid w:val="000D65AE"/>
    <w:rsid w:val="000D6CC8"/>
    <w:rsid w:val="000D7039"/>
    <w:rsid w:val="000D7690"/>
    <w:rsid w:val="000E18B1"/>
    <w:rsid w:val="000F15E8"/>
    <w:rsid w:val="000F2B2A"/>
    <w:rsid w:val="00100183"/>
    <w:rsid w:val="00104CD0"/>
    <w:rsid w:val="00105E80"/>
    <w:rsid w:val="001068CB"/>
    <w:rsid w:val="00107E8F"/>
    <w:rsid w:val="00110ED8"/>
    <w:rsid w:val="00111403"/>
    <w:rsid w:val="00111584"/>
    <w:rsid w:val="001121DC"/>
    <w:rsid w:val="0011227F"/>
    <w:rsid w:val="00112717"/>
    <w:rsid w:val="00115182"/>
    <w:rsid w:val="00115986"/>
    <w:rsid w:val="00116D29"/>
    <w:rsid w:val="00117538"/>
    <w:rsid w:val="001179E1"/>
    <w:rsid w:val="001259B0"/>
    <w:rsid w:val="00130222"/>
    <w:rsid w:val="0013073C"/>
    <w:rsid w:val="00131788"/>
    <w:rsid w:val="001322AD"/>
    <w:rsid w:val="0013373C"/>
    <w:rsid w:val="001359C3"/>
    <w:rsid w:val="00151647"/>
    <w:rsid w:val="00153A50"/>
    <w:rsid w:val="001547F9"/>
    <w:rsid w:val="00154DCF"/>
    <w:rsid w:val="00155242"/>
    <w:rsid w:val="001553A3"/>
    <w:rsid w:val="00156086"/>
    <w:rsid w:val="00157C10"/>
    <w:rsid w:val="00160BEF"/>
    <w:rsid w:val="00163FC3"/>
    <w:rsid w:val="00170287"/>
    <w:rsid w:val="00171081"/>
    <w:rsid w:val="00172081"/>
    <w:rsid w:val="001726B9"/>
    <w:rsid w:val="00173837"/>
    <w:rsid w:val="00175EE1"/>
    <w:rsid w:val="00177A5F"/>
    <w:rsid w:val="00177C51"/>
    <w:rsid w:val="00184916"/>
    <w:rsid w:val="0018606C"/>
    <w:rsid w:val="00186A37"/>
    <w:rsid w:val="00191D2A"/>
    <w:rsid w:val="001947A0"/>
    <w:rsid w:val="001959D5"/>
    <w:rsid w:val="001A2BB4"/>
    <w:rsid w:val="001A3386"/>
    <w:rsid w:val="001A4415"/>
    <w:rsid w:val="001B054A"/>
    <w:rsid w:val="001B0DD3"/>
    <w:rsid w:val="001B56B2"/>
    <w:rsid w:val="001B5818"/>
    <w:rsid w:val="001B64E9"/>
    <w:rsid w:val="001B776F"/>
    <w:rsid w:val="001B7A57"/>
    <w:rsid w:val="001C27DF"/>
    <w:rsid w:val="001C7AA3"/>
    <w:rsid w:val="001D51E8"/>
    <w:rsid w:val="001E2CDA"/>
    <w:rsid w:val="001E63EE"/>
    <w:rsid w:val="001E6B49"/>
    <w:rsid w:val="001E77DB"/>
    <w:rsid w:val="001F092A"/>
    <w:rsid w:val="0020166E"/>
    <w:rsid w:val="00202043"/>
    <w:rsid w:val="00202A55"/>
    <w:rsid w:val="00202BE8"/>
    <w:rsid w:val="0020530F"/>
    <w:rsid w:val="00210107"/>
    <w:rsid w:val="0021045A"/>
    <w:rsid w:val="0021108E"/>
    <w:rsid w:val="002122B7"/>
    <w:rsid w:val="00213C9C"/>
    <w:rsid w:val="00213E9B"/>
    <w:rsid w:val="002164E6"/>
    <w:rsid w:val="00220976"/>
    <w:rsid w:val="002225FB"/>
    <w:rsid w:val="002230E6"/>
    <w:rsid w:val="00224E86"/>
    <w:rsid w:val="00226E3A"/>
    <w:rsid w:val="00227032"/>
    <w:rsid w:val="002310E7"/>
    <w:rsid w:val="00231854"/>
    <w:rsid w:val="002332D0"/>
    <w:rsid w:val="002351C6"/>
    <w:rsid w:val="0023609F"/>
    <w:rsid w:val="002360AD"/>
    <w:rsid w:val="00243DD7"/>
    <w:rsid w:val="00252C58"/>
    <w:rsid w:val="00253DF2"/>
    <w:rsid w:val="00255C8A"/>
    <w:rsid w:val="002572C4"/>
    <w:rsid w:val="00257E99"/>
    <w:rsid w:val="00261ED5"/>
    <w:rsid w:val="00262C12"/>
    <w:rsid w:val="002657A6"/>
    <w:rsid w:val="002708ED"/>
    <w:rsid w:val="00272828"/>
    <w:rsid w:val="00273816"/>
    <w:rsid w:val="00274E46"/>
    <w:rsid w:val="00275E81"/>
    <w:rsid w:val="00275F98"/>
    <w:rsid w:val="00284D8F"/>
    <w:rsid w:val="00285D79"/>
    <w:rsid w:val="002869F4"/>
    <w:rsid w:val="00291FB4"/>
    <w:rsid w:val="0029398F"/>
    <w:rsid w:val="00294B91"/>
    <w:rsid w:val="002974D2"/>
    <w:rsid w:val="002A0D47"/>
    <w:rsid w:val="002A5790"/>
    <w:rsid w:val="002A62D3"/>
    <w:rsid w:val="002A6361"/>
    <w:rsid w:val="002B160C"/>
    <w:rsid w:val="002B3701"/>
    <w:rsid w:val="002B3B52"/>
    <w:rsid w:val="002B4139"/>
    <w:rsid w:val="002B6514"/>
    <w:rsid w:val="002B7089"/>
    <w:rsid w:val="002B7ABB"/>
    <w:rsid w:val="002C2098"/>
    <w:rsid w:val="002C2663"/>
    <w:rsid w:val="002C2728"/>
    <w:rsid w:val="002C43D3"/>
    <w:rsid w:val="002C58C7"/>
    <w:rsid w:val="002D21FF"/>
    <w:rsid w:val="002D2DCE"/>
    <w:rsid w:val="002E338B"/>
    <w:rsid w:val="002E3478"/>
    <w:rsid w:val="002E5559"/>
    <w:rsid w:val="002E5AE0"/>
    <w:rsid w:val="002E6097"/>
    <w:rsid w:val="002E6A68"/>
    <w:rsid w:val="002F7759"/>
    <w:rsid w:val="00310139"/>
    <w:rsid w:val="00310832"/>
    <w:rsid w:val="003215A6"/>
    <w:rsid w:val="00321FDA"/>
    <w:rsid w:val="0032476F"/>
    <w:rsid w:val="00325B20"/>
    <w:rsid w:val="00331775"/>
    <w:rsid w:val="003336D9"/>
    <w:rsid w:val="00333982"/>
    <w:rsid w:val="003352F2"/>
    <w:rsid w:val="0033673E"/>
    <w:rsid w:val="00336C49"/>
    <w:rsid w:val="00344B5F"/>
    <w:rsid w:val="003450FB"/>
    <w:rsid w:val="003453B2"/>
    <w:rsid w:val="00345468"/>
    <w:rsid w:val="003473C4"/>
    <w:rsid w:val="003477B8"/>
    <w:rsid w:val="0034784A"/>
    <w:rsid w:val="00355D21"/>
    <w:rsid w:val="00362ABE"/>
    <w:rsid w:val="003649AA"/>
    <w:rsid w:val="00366802"/>
    <w:rsid w:val="00367195"/>
    <w:rsid w:val="00375259"/>
    <w:rsid w:val="0038117B"/>
    <w:rsid w:val="0038220B"/>
    <w:rsid w:val="00384758"/>
    <w:rsid w:val="00386B90"/>
    <w:rsid w:val="00395C22"/>
    <w:rsid w:val="00397A5E"/>
    <w:rsid w:val="00397B79"/>
    <w:rsid w:val="003A1D59"/>
    <w:rsid w:val="003A2CEC"/>
    <w:rsid w:val="003A4318"/>
    <w:rsid w:val="003A4DE9"/>
    <w:rsid w:val="003A7164"/>
    <w:rsid w:val="003B11F6"/>
    <w:rsid w:val="003B27A0"/>
    <w:rsid w:val="003B4799"/>
    <w:rsid w:val="003B48A8"/>
    <w:rsid w:val="003B58EE"/>
    <w:rsid w:val="003C125D"/>
    <w:rsid w:val="003C28A2"/>
    <w:rsid w:val="003C36D3"/>
    <w:rsid w:val="003C42F2"/>
    <w:rsid w:val="003C63EA"/>
    <w:rsid w:val="003D0F5A"/>
    <w:rsid w:val="003D181D"/>
    <w:rsid w:val="003D79C6"/>
    <w:rsid w:val="003E1566"/>
    <w:rsid w:val="003E21A9"/>
    <w:rsid w:val="003E43F9"/>
    <w:rsid w:val="003E7444"/>
    <w:rsid w:val="003E7558"/>
    <w:rsid w:val="003F32A7"/>
    <w:rsid w:val="003F46AE"/>
    <w:rsid w:val="003F70EC"/>
    <w:rsid w:val="0040098D"/>
    <w:rsid w:val="00400DCC"/>
    <w:rsid w:val="0040117F"/>
    <w:rsid w:val="00402317"/>
    <w:rsid w:val="00403805"/>
    <w:rsid w:val="00404EEA"/>
    <w:rsid w:val="004055A0"/>
    <w:rsid w:val="00406F7F"/>
    <w:rsid w:val="0041274E"/>
    <w:rsid w:val="004172FA"/>
    <w:rsid w:val="00417BCA"/>
    <w:rsid w:val="00420EF4"/>
    <w:rsid w:val="00421167"/>
    <w:rsid w:val="00431CD1"/>
    <w:rsid w:val="0043268F"/>
    <w:rsid w:val="00432E8B"/>
    <w:rsid w:val="00435DE4"/>
    <w:rsid w:val="004363E2"/>
    <w:rsid w:val="00437ED3"/>
    <w:rsid w:val="004418DF"/>
    <w:rsid w:val="00442CA2"/>
    <w:rsid w:val="00447260"/>
    <w:rsid w:val="00450205"/>
    <w:rsid w:val="00451AB2"/>
    <w:rsid w:val="00452DD4"/>
    <w:rsid w:val="0045490E"/>
    <w:rsid w:val="00455649"/>
    <w:rsid w:val="00455D6A"/>
    <w:rsid w:val="0046466D"/>
    <w:rsid w:val="0046588A"/>
    <w:rsid w:val="00466652"/>
    <w:rsid w:val="00471FF7"/>
    <w:rsid w:val="004731C4"/>
    <w:rsid w:val="004741D6"/>
    <w:rsid w:val="004748F1"/>
    <w:rsid w:val="0047551D"/>
    <w:rsid w:val="00482EDB"/>
    <w:rsid w:val="00485975"/>
    <w:rsid w:val="004864DF"/>
    <w:rsid w:val="00487456"/>
    <w:rsid w:val="0049231A"/>
    <w:rsid w:val="004932D4"/>
    <w:rsid w:val="004A42DD"/>
    <w:rsid w:val="004A4AFE"/>
    <w:rsid w:val="004A7414"/>
    <w:rsid w:val="004B2860"/>
    <w:rsid w:val="004B4557"/>
    <w:rsid w:val="004B4CED"/>
    <w:rsid w:val="004B5404"/>
    <w:rsid w:val="004B5748"/>
    <w:rsid w:val="004B5A15"/>
    <w:rsid w:val="004B5B4C"/>
    <w:rsid w:val="004B6E5D"/>
    <w:rsid w:val="004C1E5B"/>
    <w:rsid w:val="004C22CD"/>
    <w:rsid w:val="004D1AED"/>
    <w:rsid w:val="004D4050"/>
    <w:rsid w:val="004D654F"/>
    <w:rsid w:val="004D7242"/>
    <w:rsid w:val="004E25E9"/>
    <w:rsid w:val="004E38F1"/>
    <w:rsid w:val="004E5B5D"/>
    <w:rsid w:val="004E602D"/>
    <w:rsid w:val="004E772D"/>
    <w:rsid w:val="004F0A4C"/>
    <w:rsid w:val="004F61B5"/>
    <w:rsid w:val="004F6BAE"/>
    <w:rsid w:val="0050170A"/>
    <w:rsid w:val="0050231B"/>
    <w:rsid w:val="00504284"/>
    <w:rsid w:val="005051FC"/>
    <w:rsid w:val="0051612F"/>
    <w:rsid w:val="00516616"/>
    <w:rsid w:val="00517A21"/>
    <w:rsid w:val="00520A6E"/>
    <w:rsid w:val="00522394"/>
    <w:rsid w:val="00522C07"/>
    <w:rsid w:val="00525574"/>
    <w:rsid w:val="00526599"/>
    <w:rsid w:val="005266D7"/>
    <w:rsid w:val="00530D7C"/>
    <w:rsid w:val="00534228"/>
    <w:rsid w:val="00535FF9"/>
    <w:rsid w:val="005372A9"/>
    <w:rsid w:val="00537F05"/>
    <w:rsid w:val="005406C3"/>
    <w:rsid w:val="005418A5"/>
    <w:rsid w:val="00545A57"/>
    <w:rsid w:val="00551F08"/>
    <w:rsid w:val="0055341D"/>
    <w:rsid w:val="00554542"/>
    <w:rsid w:val="00554F00"/>
    <w:rsid w:val="0056107B"/>
    <w:rsid w:val="00564118"/>
    <w:rsid w:val="0056415D"/>
    <w:rsid w:val="00564F51"/>
    <w:rsid w:val="005659BF"/>
    <w:rsid w:val="005741A1"/>
    <w:rsid w:val="0057464D"/>
    <w:rsid w:val="00577001"/>
    <w:rsid w:val="00581F5C"/>
    <w:rsid w:val="00582687"/>
    <w:rsid w:val="00582695"/>
    <w:rsid w:val="00583FAB"/>
    <w:rsid w:val="005856D9"/>
    <w:rsid w:val="00586C05"/>
    <w:rsid w:val="00587A45"/>
    <w:rsid w:val="005B0BEA"/>
    <w:rsid w:val="005B1F1E"/>
    <w:rsid w:val="005B2E7D"/>
    <w:rsid w:val="005B40F8"/>
    <w:rsid w:val="005B5AFE"/>
    <w:rsid w:val="005B6262"/>
    <w:rsid w:val="005B7220"/>
    <w:rsid w:val="005C0B42"/>
    <w:rsid w:val="005D2E54"/>
    <w:rsid w:val="005D4466"/>
    <w:rsid w:val="005D5E31"/>
    <w:rsid w:val="005D701E"/>
    <w:rsid w:val="005D7BE7"/>
    <w:rsid w:val="005E12B0"/>
    <w:rsid w:val="005F0FA5"/>
    <w:rsid w:val="005F36C7"/>
    <w:rsid w:val="005F38B4"/>
    <w:rsid w:val="005F4CBE"/>
    <w:rsid w:val="005F5B65"/>
    <w:rsid w:val="006018D7"/>
    <w:rsid w:val="0060209B"/>
    <w:rsid w:val="00602150"/>
    <w:rsid w:val="00602365"/>
    <w:rsid w:val="00603110"/>
    <w:rsid w:val="00607BFE"/>
    <w:rsid w:val="00611555"/>
    <w:rsid w:val="00612D88"/>
    <w:rsid w:val="00623E39"/>
    <w:rsid w:val="00624C44"/>
    <w:rsid w:val="00625A41"/>
    <w:rsid w:val="006262AB"/>
    <w:rsid w:val="00626349"/>
    <w:rsid w:val="0063347A"/>
    <w:rsid w:val="00634226"/>
    <w:rsid w:val="006368B4"/>
    <w:rsid w:val="006409DD"/>
    <w:rsid w:val="00641F69"/>
    <w:rsid w:val="0064534E"/>
    <w:rsid w:val="0065332C"/>
    <w:rsid w:val="00655503"/>
    <w:rsid w:val="0066006A"/>
    <w:rsid w:val="0066258B"/>
    <w:rsid w:val="00663B9D"/>
    <w:rsid w:val="006658DC"/>
    <w:rsid w:val="006716A5"/>
    <w:rsid w:val="0067444E"/>
    <w:rsid w:val="0067586F"/>
    <w:rsid w:val="0067767E"/>
    <w:rsid w:val="006809B7"/>
    <w:rsid w:val="006849D5"/>
    <w:rsid w:val="0069227B"/>
    <w:rsid w:val="0069248E"/>
    <w:rsid w:val="0069448A"/>
    <w:rsid w:val="0069553D"/>
    <w:rsid w:val="00696693"/>
    <w:rsid w:val="006A2401"/>
    <w:rsid w:val="006A3299"/>
    <w:rsid w:val="006A37F5"/>
    <w:rsid w:val="006A49ED"/>
    <w:rsid w:val="006A52C3"/>
    <w:rsid w:val="006A6213"/>
    <w:rsid w:val="006A6DFA"/>
    <w:rsid w:val="006B0FFA"/>
    <w:rsid w:val="006B11E5"/>
    <w:rsid w:val="006B2488"/>
    <w:rsid w:val="006B2F4C"/>
    <w:rsid w:val="006B579A"/>
    <w:rsid w:val="006C0111"/>
    <w:rsid w:val="006C183D"/>
    <w:rsid w:val="006C2F85"/>
    <w:rsid w:val="006C4A45"/>
    <w:rsid w:val="006C503B"/>
    <w:rsid w:val="006C62FE"/>
    <w:rsid w:val="006D4CE1"/>
    <w:rsid w:val="006D7483"/>
    <w:rsid w:val="006E0D4B"/>
    <w:rsid w:val="006E3590"/>
    <w:rsid w:val="006F1D05"/>
    <w:rsid w:val="006F2B28"/>
    <w:rsid w:val="006F6333"/>
    <w:rsid w:val="00700136"/>
    <w:rsid w:val="007032A3"/>
    <w:rsid w:val="00703A75"/>
    <w:rsid w:val="00704E3F"/>
    <w:rsid w:val="0071068F"/>
    <w:rsid w:val="00713076"/>
    <w:rsid w:val="00714011"/>
    <w:rsid w:val="00715C34"/>
    <w:rsid w:val="00716A70"/>
    <w:rsid w:val="00716A79"/>
    <w:rsid w:val="0071740F"/>
    <w:rsid w:val="007201AA"/>
    <w:rsid w:val="00722CAA"/>
    <w:rsid w:val="00722D50"/>
    <w:rsid w:val="007234F8"/>
    <w:rsid w:val="007239AF"/>
    <w:rsid w:val="00724B49"/>
    <w:rsid w:val="00736AE6"/>
    <w:rsid w:val="00736B42"/>
    <w:rsid w:val="00737A03"/>
    <w:rsid w:val="00742FE6"/>
    <w:rsid w:val="00744DAE"/>
    <w:rsid w:val="00745BCB"/>
    <w:rsid w:val="00745D27"/>
    <w:rsid w:val="00747E97"/>
    <w:rsid w:val="007572EC"/>
    <w:rsid w:val="00757320"/>
    <w:rsid w:val="00760710"/>
    <w:rsid w:val="00762C0F"/>
    <w:rsid w:val="00772C7C"/>
    <w:rsid w:val="00772FDF"/>
    <w:rsid w:val="00773898"/>
    <w:rsid w:val="00774993"/>
    <w:rsid w:val="00775BC5"/>
    <w:rsid w:val="00777D29"/>
    <w:rsid w:val="00783F95"/>
    <w:rsid w:val="00784D28"/>
    <w:rsid w:val="00784FED"/>
    <w:rsid w:val="00786E4E"/>
    <w:rsid w:val="007873C2"/>
    <w:rsid w:val="0079234D"/>
    <w:rsid w:val="0079290F"/>
    <w:rsid w:val="007A13BA"/>
    <w:rsid w:val="007A5CF5"/>
    <w:rsid w:val="007B01B4"/>
    <w:rsid w:val="007B09BA"/>
    <w:rsid w:val="007B3474"/>
    <w:rsid w:val="007C2B3D"/>
    <w:rsid w:val="007C2C16"/>
    <w:rsid w:val="007C5ED0"/>
    <w:rsid w:val="007C5F55"/>
    <w:rsid w:val="007D0C7A"/>
    <w:rsid w:val="007D0DCD"/>
    <w:rsid w:val="007D423E"/>
    <w:rsid w:val="007D5E1B"/>
    <w:rsid w:val="007D6DF2"/>
    <w:rsid w:val="007E0418"/>
    <w:rsid w:val="007E45C9"/>
    <w:rsid w:val="007E718E"/>
    <w:rsid w:val="007F420D"/>
    <w:rsid w:val="007F430A"/>
    <w:rsid w:val="0080053D"/>
    <w:rsid w:val="00802DD8"/>
    <w:rsid w:val="008033B3"/>
    <w:rsid w:val="008058C2"/>
    <w:rsid w:val="008079C0"/>
    <w:rsid w:val="00807AF9"/>
    <w:rsid w:val="00807F74"/>
    <w:rsid w:val="00810B7B"/>
    <w:rsid w:val="0081321F"/>
    <w:rsid w:val="00814A01"/>
    <w:rsid w:val="00814D9C"/>
    <w:rsid w:val="00820E50"/>
    <w:rsid w:val="00822CDD"/>
    <w:rsid w:val="00823352"/>
    <w:rsid w:val="00824020"/>
    <w:rsid w:val="00831BE7"/>
    <w:rsid w:val="008328FF"/>
    <w:rsid w:val="008333F5"/>
    <w:rsid w:val="00840375"/>
    <w:rsid w:val="008419A5"/>
    <w:rsid w:val="00842C96"/>
    <w:rsid w:val="00844179"/>
    <w:rsid w:val="00845ABA"/>
    <w:rsid w:val="00850CA2"/>
    <w:rsid w:val="00850E56"/>
    <w:rsid w:val="00854FE1"/>
    <w:rsid w:val="00860817"/>
    <w:rsid w:val="00860FDE"/>
    <w:rsid w:val="00864435"/>
    <w:rsid w:val="00867662"/>
    <w:rsid w:val="008707AB"/>
    <w:rsid w:val="00870981"/>
    <w:rsid w:val="00871665"/>
    <w:rsid w:val="00876CC0"/>
    <w:rsid w:val="008807C0"/>
    <w:rsid w:val="00882C18"/>
    <w:rsid w:val="00883955"/>
    <w:rsid w:val="008852B2"/>
    <w:rsid w:val="00885382"/>
    <w:rsid w:val="00885F13"/>
    <w:rsid w:val="008864AF"/>
    <w:rsid w:val="00887A81"/>
    <w:rsid w:val="00891106"/>
    <w:rsid w:val="00892EB1"/>
    <w:rsid w:val="00893FE5"/>
    <w:rsid w:val="00894F86"/>
    <w:rsid w:val="00895578"/>
    <w:rsid w:val="008A22F8"/>
    <w:rsid w:val="008A4D53"/>
    <w:rsid w:val="008A532A"/>
    <w:rsid w:val="008A6BBA"/>
    <w:rsid w:val="008A776B"/>
    <w:rsid w:val="008B03BE"/>
    <w:rsid w:val="008B2207"/>
    <w:rsid w:val="008B2CB4"/>
    <w:rsid w:val="008B6A43"/>
    <w:rsid w:val="008C12A5"/>
    <w:rsid w:val="008C28E2"/>
    <w:rsid w:val="008C2FC8"/>
    <w:rsid w:val="008C5437"/>
    <w:rsid w:val="008C700B"/>
    <w:rsid w:val="008D157C"/>
    <w:rsid w:val="008D3362"/>
    <w:rsid w:val="008D362D"/>
    <w:rsid w:val="008D386A"/>
    <w:rsid w:val="008D5665"/>
    <w:rsid w:val="008E10B4"/>
    <w:rsid w:val="008E2927"/>
    <w:rsid w:val="008E4230"/>
    <w:rsid w:val="008F0487"/>
    <w:rsid w:val="008F667D"/>
    <w:rsid w:val="00900E70"/>
    <w:rsid w:val="00901461"/>
    <w:rsid w:val="00905221"/>
    <w:rsid w:val="0090671E"/>
    <w:rsid w:val="009104BF"/>
    <w:rsid w:val="00912D62"/>
    <w:rsid w:val="009162FB"/>
    <w:rsid w:val="00917E12"/>
    <w:rsid w:val="0092231C"/>
    <w:rsid w:val="009238EA"/>
    <w:rsid w:val="00923F25"/>
    <w:rsid w:val="00927BB8"/>
    <w:rsid w:val="0093214D"/>
    <w:rsid w:val="00932F40"/>
    <w:rsid w:val="009334ED"/>
    <w:rsid w:val="009341D5"/>
    <w:rsid w:val="0094003D"/>
    <w:rsid w:val="00940175"/>
    <w:rsid w:val="0094573A"/>
    <w:rsid w:val="00950176"/>
    <w:rsid w:val="00951BF4"/>
    <w:rsid w:val="009527BB"/>
    <w:rsid w:val="00953BC4"/>
    <w:rsid w:val="00953F10"/>
    <w:rsid w:val="009549DF"/>
    <w:rsid w:val="00954F03"/>
    <w:rsid w:val="00962A8B"/>
    <w:rsid w:val="00967B0B"/>
    <w:rsid w:val="00970109"/>
    <w:rsid w:val="0097045C"/>
    <w:rsid w:val="0097104E"/>
    <w:rsid w:val="00972A03"/>
    <w:rsid w:val="00974C77"/>
    <w:rsid w:val="00976765"/>
    <w:rsid w:val="0097741C"/>
    <w:rsid w:val="00983EA1"/>
    <w:rsid w:val="00985D30"/>
    <w:rsid w:val="0098785A"/>
    <w:rsid w:val="00991CDC"/>
    <w:rsid w:val="00995CED"/>
    <w:rsid w:val="009A1C8A"/>
    <w:rsid w:val="009B19B2"/>
    <w:rsid w:val="009B46B4"/>
    <w:rsid w:val="009B583C"/>
    <w:rsid w:val="009B6786"/>
    <w:rsid w:val="009B7DBF"/>
    <w:rsid w:val="009C548C"/>
    <w:rsid w:val="009C6E5B"/>
    <w:rsid w:val="009D0B4E"/>
    <w:rsid w:val="009D0C1C"/>
    <w:rsid w:val="009D43BD"/>
    <w:rsid w:val="009D474D"/>
    <w:rsid w:val="009D4A8C"/>
    <w:rsid w:val="009E010E"/>
    <w:rsid w:val="009E1E92"/>
    <w:rsid w:val="009E6E81"/>
    <w:rsid w:val="009F0522"/>
    <w:rsid w:val="009F244E"/>
    <w:rsid w:val="009F3D8B"/>
    <w:rsid w:val="009F6F58"/>
    <w:rsid w:val="009F7608"/>
    <w:rsid w:val="00A0175B"/>
    <w:rsid w:val="00A02267"/>
    <w:rsid w:val="00A02524"/>
    <w:rsid w:val="00A02AF2"/>
    <w:rsid w:val="00A07514"/>
    <w:rsid w:val="00A10ADA"/>
    <w:rsid w:val="00A14243"/>
    <w:rsid w:val="00A17C0D"/>
    <w:rsid w:val="00A17EF8"/>
    <w:rsid w:val="00A21A58"/>
    <w:rsid w:val="00A21D74"/>
    <w:rsid w:val="00A2490C"/>
    <w:rsid w:val="00A272E1"/>
    <w:rsid w:val="00A30DFD"/>
    <w:rsid w:val="00A33024"/>
    <w:rsid w:val="00A446E4"/>
    <w:rsid w:val="00A5015F"/>
    <w:rsid w:val="00A520C4"/>
    <w:rsid w:val="00A55FCC"/>
    <w:rsid w:val="00A6128B"/>
    <w:rsid w:val="00A616DC"/>
    <w:rsid w:val="00A62755"/>
    <w:rsid w:val="00A6379D"/>
    <w:rsid w:val="00A643FD"/>
    <w:rsid w:val="00A651C2"/>
    <w:rsid w:val="00A65D2A"/>
    <w:rsid w:val="00A667A6"/>
    <w:rsid w:val="00A7011E"/>
    <w:rsid w:val="00A701AB"/>
    <w:rsid w:val="00A7043B"/>
    <w:rsid w:val="00A71252"/>
    <w:rsid w:val="00A72B0E"/>
    <w:rsid w:val="00A75761"/>
    <w:rsid w:val="00A76CA8"/>
    <w:rsid w:val="00A8043C"/>
    <w:rsid w:val="00A8075C"/>
    <w:rsid w:val="00A8235B"/>
    <w:rsid w:val="00A83F77"/>
    <w:rsid w:val="00A87B28"/>
    <w:rsid w:val="00A906B6"/>
    <w:rsid w:val="00A92FAF"/>
    <w:rsid w:val="00A9405C"/>
    <w:rsid w:val="00A9530D"/>
    <w:rsid w:val="00A95EA3"/>
    <w:rsid w:val="00A974F2"/>
    <w:rsid w:val="00AA0927"/>
    <w:rsid w:val="00AA1F31"/>
    <w:rsid w:val="00AA486D"/>
    <w:rsid w:val="00AA605D"/>
    <w:rsid w:val="00AA68C7"/>
    <w:rsid w:val="00AB276E"/>
    <w:rsid w:val="00AB2C52"/>
    <w:rsid w:val="00AB56EE"/>
    <w:rsid w:val="00AB780F"/>
    <w:rsid w:val="00AB7E42"/>
    <w:rsid w:val="00AC783E"/>
    <w:rsid w:val="00AD029D"/>
    <w:rsid w:val="00AD17F9"/>
    <w:rsid w:val="00AD4289"/>
    <w:rsid w:val="00AD6531"/>
    <w:rsid w:val="00AD7B6B"/>
    <w:rsid w:val="00AE0049"/>
    <w:rsid w:val="00AE0336"/>
    <w:rsid w:val="00AE29F0"/>
    <w:rsid w:val="00AE4189"/>
    <w:rsid w:val="00AF0F12"/>
    <w:rsid w:val="00AF13C4"/>
    <w:rsid w:val="00AF2355"/>
    <w:rsid w:val="00AF5E4F"/>
    <w:rsid w:val="00AF6B87"/>
    <w:rsid w:val="00B04FEE"/>
    <w:rsid w:val="00B051F0"/>
    <w:rsid w:val="00B20C7B"/>
    <w:rsid w:val="00B262C5"/>
    <w:rsid w:val="00B2653A"/>
    <w:rsid w:val="00B31879"/>
    <w:rsid w:val="00B31AEA"/>
    <w:rsid w:val="00B31E40"/>
    <w:rsid w:val="00B354E2"/>
    <w:rsid w:val="00B40265"/>
    <w:rsid w:val="00B406C4"/>
    <w:rsid w:val="00B417E4"/>
    <w:rsid w:val="00B423A7"/>
    <w:rsid w:val="00B42B29"/>
    <w:rsid w:val="00B46114"/>
    <w:rsid w:val="00B52FB8"/>
    <w:rsid w:val="00B53EF1"/>
    <w:rsid w:val="00B543B5"/>
    <w:rsid w:val="00B544F3"/>
    <w:rsid w:val="00B54521"/>
    <w:rsid w:val="00B6054E"/>
    <w:rsid w:val="00B61204"/>
    <w:rsid w:val="00B61707"/>
    <w:rsid w:val="00B62DEA"/>
    <w:rsid w:val="00B653F3"/>
    <w:rsid w:val="00B67B39"/>
    <w:rsid w:val="00B74BB0"/>
    <w:rsid w:val="00B75DEB"/>
    <w:rsid w:val="00B76682"/>
    <w:rsid w:val="00B83641"/>
    <w:rsid w:val="00B8368C"/>
    <w:rsid w:val="00B84648"/>
    <w:rsid w:val="00B84EEF"/>
    <w:rsid w:val="00B85185"/>
    <w:rsid w:val="00B86DD4"/>
    <w:rsid w:val="00B922BA"/>
    <w:rsid w:val="00B926E6"/>
    <w:rsid w:val="00B968A6"/>
    <w:rsid w:val="00BA1E88"/>
    <w:rsid w:val="00BB4A92"/>
    <w:rsid w:val="00BC0312"/>
    <w:rsid w:val="00BC2016"/>
    <w:rsid w:val="00BC6486"/>
    <w:rsid w:val="00BC704E"/>
    <w:rsid w:val="00BD1720"/>
    <w:rsid w:val="00BD6489"/>
    <w:rsid w:val="00BE0646"/>
    <w:rsid w:val="00BE43B8"/>
    <w:rsid w:val="00BF3C45"/>
    <w:rsid w:val="00BF4438"/>
    <w:rsid w:val="00BF480F"/>
    <w:rsid w:val="00C04308"/>
    <w:rsid w:val="00C047A8"/>
    <w:rsid w:val="00C07862"/>
    <w:rsid w:val="00C126DB"/>
    <w:rsid w:val="00C14BA1"/>
    <w:rsid w:val="00C154E7"/>
    <w:rsid w:val="00C15CEA"/>
    <w:rsid w:val="00C163FF"/>
    <w:rsid w:val="00C17179"/>
    <w:rsid w:val="00C1771B"/>
    <w:rsid w:val="00C21DF5"/>
    <w:rsid w:val="00C21ED9"/>
    <w:rsid w:val="00C22FB7"/>
    <w:rsid w:val="00C233A4"/>
    <w:rsid w:val="00C24FBC"/>
    <w:rsid w:val="00C26F2A"/>
    <w:rsid w:val="00C30576"/>
    <w:rsid w:val="00C306F5"/>
    <w:rsid w:val="00C31C18"/>
    <w:rsid w:val="00C41040"/>
    <w:rsid w:val="00C428D8"/>
    <w:rsid w:val="00C43A38"/>
    <w:rsid w:val="00C44675"/>
    <w:rsid w:val="00C477D2"/>
    <w:rsid w:val="00C51EEC"/>
    <w:rsid w:val="00C532D5"/>
    <w:rsid w:val="00C540CA"/>
    <w:rsid w:val="00C55973"/>
    <w:rsid w:val="00C625F0"/>
    <w:rsid w:val="00C62A8C"/>
    <w:rsid w:val="00C64A5A"/>
    <w:rsid w:val="00C6539D"/>
    <w:rsid w:val="00C70FD9"/>
    <w:rsid w:val="00C75A52"/>
    <w:rsid w:val="00C775FA"/>
    <w:rsid w:val="00C80F2B"/>
    <w:rsid w:val="00C81872"/>
    <w:rsid w:val="00C861C2"/>
    <w:rsid w:val="00C87AA1"/>
    <w:rsid w:val="00C87B63"/>
    <w:rsid w:val="00C87CE0"/>
    <w:rsid w:val="00C87DC2"/>
    <w:rsid w:val="00C87E0E"/>
    <w:rsid w:val="00C9051B"/>
    <w:rsid w:val="00C936B3"/>
    <w:rsid w:val="00C96C73"/>
    <w:rsid w:val="00C9725C"/>
    <w:rsid w:val="00CA095C"/>
    <w:rsid w:val="00CA251E"/>
    <w:rsid w:val="00CA32BC"/>
    <w:rsid w:val="00CA530C"/>
    <w:rsid w:val="00CA6ACE"/>
    <w:rsid w:val="00CA77CB"/>
    <w:rsid w:val="00CA7898"/>
    <w:rsid w:val="00CB592E"/>
    <w:rsid w:val="00CB62F3"/>
    <w:rsid w:val="00CB798A"/>
    <w:rsid w:val="00CC19BB"/>
    <w:rsid w:val="00CC19DF"/>
    <w:rsid w:val="00CC2C2E"/>
    <w:rsid w:val="00CC4690"/>
    <w:rsid w:val="00CD03F4"/>
    <w:rsid w:val="00CD2B2F"/>
    <w:rsid w:val="00CD780E"/>
    <w:rsid w:val="00CE0A03"/>
    <w:rsid w:val="00CE122E"/>
    <w:rsid w:val="00CE2E4D"/>
    <w:rsid w:val="00CE325F"/>
    <w:rsid w:val="00CF265F"/>
    <w:rsid w:val="00CF30AC"/>
    <w:rsid w:val="00CF3D30"/>
    <w:rsid w:val="00CF3FD3"/>
    <w:rsid w:val="00CF66EE"/>
    <w:rsid w:val="00CF6AA7"/>
    <w:rsid w:val="00D02972"/>
    <w:rsid w:val="00D05A8B"/>
    <w:rsid w:val="00D07DDC"/>
    <w:rsid w:val="00D07FC3"/>
    <w:rsid w:val="00D1654F"/>
    <w:rsid w:val="00D16945"/>
    <w:rsid w:val="00D20034"/>
    <w:rsid w:val="00D2100D"/>
    <w:rsid w:val="00D21906"/>
    <w:rsid w:val="00D244DD"/>
    <w:rsid w:val="00D247E2"/>
    <w:rsid w:val="00D32405"/>
    <w:rsid w:val="00D3447B"/>
    <w:rsid w:val="00D352CE"/>
    <w:rsid w:val="00D3555C"/>
    <w:rsid w:val="00D36691"/>
    <w:rsid w:val="00D402AF"/>
    <w:rsid w:val="00D50A91"/>
    <w:rsid w:val="00D52486"/>
    <w:rsid w:val="00D53C3A"/>
    <w:rsid w:val="00D54CF2"/>
    <w:rsid w:val="00D54D10"/>
    <w:rsid w:val="00D633F1"/>
    <w:rsid w:val="00D638C9"/>
    <w:rsid w:val="00D65D17"/>
    <w:rsid w:val="00D66D82"/>
    <w:rsid w:val="00D7004C"/>
    <w:rsid w:val="00D71127"/>
    <w:rsid w:val="00D712F7"/>
    <w:rsid w:val="00D71667"/>
    <w:rsid w:val="00D74414"/>
    <w:rsid w:val="00D749E6"/>
    <w:rsid w:val="00D75C27"/>
    <w:rsid w:val="00D8403E"/>
    <w:rsid w:val="00D84DAB"/>
    <w:rsid w:val="00D87137"/>
    <w:rsid w:val="00D8766B"/>
    <w:rsid w:val="00D87A68"/>
    <w:rsid w:val="00D909AE"/>
    <w:rsid w:val="00D90F21"/>
    <w:rsid w:val="00D92C3E"/>
    <w:rsid w:val="00D92DF8"/>
    <w:rsid w:val="00DA2910"/>
    <w:rsid w:val="00DA6A65"/>
    <w:rsid w:val="00DB3910"/>
    <w:rsid w:val="00DB5812"/>
    <w:rsid w:val="00DB5DA9"/>
    <w:rsid w:val="00DC1113"/>
    <w:rsid w:val="00DC1D65"/>
    <w:rsid w:val="00DC1FB4"/>
    <w:rsid w:val="00DD5D00"/>
    <w:rsid w:val="00DD7C27"/>
    <w:rsid w:val="00DE0D4B"/>
    <w:rsid w:val="00DE634F"/>
    <w:rsid w:val="00DF095E"/>
    <w:rsid w:val="00DF0B3F"/>
    <w:rsid w:val="00DF27B6"/>
    <w:rsid w:val="00DF71A9"/>
    <w:rsid w:val="00E0040C"/>
    <w:rsid w:val="00E01915"/>
    <w:rsid w:val="00E02AE5"/>
    <w:rsid w:val="00E02FE7"/>
    <w:rsid w:val="00E034E2"/>
    <w:rsid w:val="00E03B18"/>
    <w:rsid w:val="00E03DFE"/>
    <w:rsid w:val="00E053D9"/>
    <w:rsid w:val="00E05C37"/>
    <w:rsid w:val="00E070B8"/>
    <w:rsid w:val="00E12999"/>
    <w:rsid w:val="00E138A5"/>
    <w:rsid w:val="00E202CE"/>
    <w:rsid w:val="00E20B1D"/>
    <w:rsid w:val="00E232F0"/>
    <w:rsid w:val="00E2456B"/>
    <w:rsid w:val="00E25E0A"/>
    <w:rsid w:val="00E2663E"/>
    <w:rsid w:val="00E32D50"/>
    <w:rsid w:val="00E3779F"/>
    <w:rsid w:val="00E47A2F"/>
    <w:rsid w:val="00E53E27"/>
    <w:rsid w:val="00E54609"/>
    <w:rsid w:val="00E640FA"/>
    <w:rsid w:val="00E65841"/>
    <w:rsid w:val="00E72132"/>
    <w:rsid w:val="00E75F0D"/>
    <w:rsid w:val="00E83BF5"/>
    <w:rsid w:val="00E9013A"/>
    <w:rsid w:val="00E90E9D"/>
    <w:rsid w:val="00E92716"/>
    <w:rsid w:val="00E930DE"/>
    <w:rsid w:val="00E95CA0"/>
    <w:rsid w:val="00EA0691"/>
    <w:rsid w:val="00EA0838"/>
    <w:rsid w:val="00EA0B83"/>
    <w:rsid w:val="00EA1F38"/>
    <w:rsid w:val="00EA1FD5"/>
    <w:rsid w:val="00EA2A82"/>
    <w:rsid w:val="00EA2B55"/>
    <w:rsid w:val="00EA3684"/>
    <w:rsid w:val="00EA4B6A"/>
    <w:rsid w:val="00EB1446"/>
    <w:rsid w:val="00EB3728"/>
    <w:rsid w:val="00EB4821"/>
    <w:rsid w:val="00EC01C0"/>
    <w:rsid w:val="00EC5BAA"/>
    <w:rsid w:val="00ED17AC"/>
    <w:rsid w:val="00ED30E5"/>
    <w:rsid w:val="00ED6869"/>
    <w:rsid w:val="00ED7663"/>
    <w:rsid w:val="00EE3BCA"/>
    <w:rsid w:val="00EE3FF8"/>
    <w:rsid w:val="00EE6282"/>
    <w:rsid w:val="00EE6D00"/>
    <w:rsid w:val="00EE7F98"/>
    <w:rsid w:val="00EF13EA"/>
    <w:rsid w:val="00EF2FAD"/>
    <w:rsid w:val="00EF50B5"/>
    <w:rsid w:val="00EF5A72"/>
    <w:rsid w:val="00F00214"/>
    <w:rsid w:val="00F00931"/>
    <w:rsid w:val="00F02EFE"/>
    <w:rsid w:val="00F0605D"/>
    <w:rsid w:val="00F074CF"/>
    <w:rsid w:val="00F07959"/>
    <w:rsid w:val="00F13D31"/>
    <w:rsid w:val="00F14B74"/>
    <w:rsid w:val="00F15373"/>
    <w:rsid w:val="00F15EEA"/>
    <w:rsid w:val="00F1770B"/>
    <w:rsid w:val="00F17E8A"/>
    <w:rsid w:val="00F217B3"/>
    <w:rsid w:val="00F21A5F"/>
    <w:rsid w:val="00F23BE2"/>
    <w:rsid w:val="00F250A4"/>
    <w:rsid w:val="00F26B08"/>
    <w:rsid w:val="00F33039"/>
    <w:rsid w:val="00F33E96"/>
    <w:rsid w:val="00F34F09"/>
    <w:rsid w:val="00F373C3"/>
    <w:rsid w:val="00F410E0"/>
    <w:rsid w:val="00F434B9"/>
    <w:rsid w:val="00F4405A"/>
    <w:rsid w:val="00F462D1"/>
    <w:rsid w:val="00F50C27"/>
    <w:rsid w:val="00F5105C"/>
    <w:rsid w:val="00F5130D"/>
    <w:rsid w:val="00F51905"/>
    <w:rsid w:val="00F53BA1"/>
    <w:rsid w:val="00F5470F"/>
    <w:rsid w:val="00F54C4F"/>
    <w:rsid w:val="00F613C5"/>
    <w:rsid w:val="00F67522"/>
    <w:rsid w:val="00F7026F"/>
    <w:rsid w:val="00F71AD7"/>
    <w:rsid w:val="00F72730"/>
    <w:rsid w:val="00F74E47"/>
    <w:rsid w:val="00F808DC"/>
    <w:rsid w:val="00F81A2B"/>
    <w:rsid w:val="00F81C97"/>
    <w:rsid w:val="00F82255"/>
    <w:rsid w:val="00F82AD1"/>
    <w:rsid w:val="00F835BC"/>
    <w:rsid w:val="00F84F2F"/>
    <w:rsid w:val="00F91ACE"/>
    <w:rsid w:val="00F91FB1"/>
    <w:rsid w:val="00F9356D"/>
    <w:rsid w:val="00F93B5D"/>
    <w:rsid w:val="00F943EB"/>
    <w:rsid w:val="00F96B4E"/>
    <w:rsid w:val="00FA0C47"/>
    <w:rsid w:val="00FA1439"/>
    <w:rsid w:val="00FA43AE"/>
    <w:rsid w:val="00FA6327"/>
    <w:rsid w:val="00FB0FD0"/>
    <w:rsid w:val="00FB478E"/>
    <w:rsid w:val="00FB58CE"/>
    <w:rsid w:val="00FC4C1A"/>
    <w:rsid w:val="00FC73F3"/>
    <w:rsid w:val="00FC76AD"/>
    <w:rsid w:val="00FD4758"/>
    <w:rsid w:val="00FD48E3"/>
    <w:rsid w:val="00FD4BDE"/>
    <w:rsid w:val="00FE2ED8"/>
    <w:rsid w:val="00FE4FFC"/>
    <w:rsid w:val="00FE518B"/>
    <w:rsid w:val="00FF3E79"/>
    <w:rsid w:val="00FF5FAA"/>
    <w:rsid w:val="00FF6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B0788"/>
  <w15:chartTrackingRefBased/>
  <w15:docId w15:val="{FF9D23EA-B4F2-48F8-A567-16BD5B5C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609"/>
    <w:pPr>
      <w:spacing w:after="0" w:line="240" w:lineRule="auto"/>
      <w:jc w:val="both"/>
    </w:pPr>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huong1">
    <w:name w:val="n-chuong1"/>
    <w:basedOn w:val="Normal"/>
    <w:rsid w:val="00E2663E"/>
    <w:pPr>
      <w:spacing w:before="300" w:after="80"/>
      <w:jc w:val="center"/>
    </w:pPr>
    <w:rPr>
      <w:rFonts w:ascii=".VnTime" w:eastAsia="Times New Roman" w:hAnsi=".VnTime"/>
      <w:b/>
      <w:i/>
      <w:szCs w:val="20"/>
    </w:rPr>
  </w:style>
  <w:style w:type="paragraph" w:styleId="Footer">
    <w:name w:val="footer"/>
    <w:basedOn w:val="Normal"/>
    <w:link w:val="FooterChar"/>
    <w:uiPriority w:val="99"/>
    <w:rsid w:val="00E2663E"/>
    <w:pPr>
      <w:tabs>
        <w:tab w:val="center" w:pos="4320"/>
        <w:tab w:val="right" w:pos="8640"/>
      </w:tabs>
      <w:jc w:val="left"/>
    </w:pPr>
    <w:rPr>
      <w:rFonts w:eastAsia="Times New Roman"/>
      <w:sz w:val="24"/>
      <w:szCs w:val="24"/>
    </w:rPr>
  </w:style>
  <w:style w:type="character" w:customStyle="1" w:styleId="FooterChar">
    <w:name w:val="Footer Char"/>
    <w:basedOn w:val="DefaultParagraphFont"/>
    <w:link w:val="Footer"/>
    <w:uiPriority w:val="99"/>
    <w:rsid w:val="00E2663E"/>
    <w:rPr>
      <w:rFonts w:ascii="Times New Roman" w:eastAsia="Times New Roman" w:hAnsi="Times New Roman" w:cs="Times New Roman"/>
      <w:sz w:val="24"/>
      <w:szCs w:val="24"/>
    </w:rPr>
  </w:style>
  <w:style w:type="character" w:styleId="PageNumber">
    <w:name w:val="page number"/>
    <w:basedOn w:val="DefaultParagraphFont"/>
    <w:rsid w:val="00E2663E"/>
  </w:style>
  <w:style w:type="paragraph" w:styleId="Header">
    <w:name w:val="header"/>
    <w:basedOn w:val="Normal"/>
    <w:link w:val="HeaderChar"/>
    <w:uiPriority w:val="99"/>
    <w:rsid w:val="00E2663E"/>
    <w:pPr>
      <w:tabs>
        <w:tab w:val="center" w:pos="4320"/>
        <w:tab w:val="right" w:pos="8640"/>
      </w:tabs>
      <w:jc w:val="left"/>
    </w:pPr>
    <w:rPr>
      <w:rFonts w:eastAsia="Times New Roman"/>
      <w:sz w:val="24"/>
      <w:szCs w:val="24"/>
    </w:rPr>
  </w:style>
  <w:style w:type="character" w:customStyle="1" w:styleId="HeaderChar">
    <w:name w:val="Header Char"/>
    <w:basedOn w:val="DefaultParagraphFont"/>
    <w:link w:val="Header"/>
    <w:uiPriority w:val="99"/>
    <w:rsid w:val="00E2663E"/>
    <w:rPr>
      <w:rFonts w:ascii="Times New Roman" w:eastAsia="Times New Roman" w:hAnsi="Times New Roman" w:cs="Times New Roman"/>
      <w:sz w:val="24"/>
      <w:szCs w:val="24"/>
    </w:rPr>
  </w:style>
  <w:style w:type="paragraph" w:styleId="NormalWeb">
    <w:name w:val="Normal (Web)"/>
    <w:aliases w:val="Обычный (веб)1,Обычный (веб) Знак,Обычный (веб) Знак1,Обычный (веб) Знак Знак,webb,Char Char Char"/>
    <w:basedOn w:val="Normal"/>
    <w:link w:val="NormalWebChar"/>
    <w:uiPriority w:val="99"/>
    <w:qFormat/>
    <w:rsid w:val="00E2663E"/>
    <w:pPr>
      <w:spacing w:before="100" w:beforeAutospacing="1" w:after="100" w:afterAutospacing="1"/>
      <w:jc w:val="left"/>
    </w:pPr>
    <w:rPr>
      <w:rFonts w:eastAsia="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
    <w:link w:val="NormalWeb"/>
    <w:uiPriority w:val="99"/>
    <w:locked/>
    <w:rsid w:val="00E2663E"/>
    <w:rPr>
      <w:rFonts w:ascii="Times New Roman" w:eastAsia="Times New Roman" w:hAnsi="Times New Roman" w:cs="Times New Roman"/>
      <w:sz w:val="24"/>
      <w:szCs w:val="24"/>
    </w:rPr>
  </w:style>
  <w:style w:type="paragraph" w:styleId="ListParagraph">
    <w:name w:val="List Paragraph"/>
    <w:basedOn w:val="Normal"/>
    <w:uiPriority w:val="34"/>
    <w:qFormat/>
    <w:rsid w:val="00E2663E"/>
    <w:pPr>
      <w:spacing w:after="160" w:line="259" w:lineRule="auto"/>
      <w:ind w:left="720"/>
      <w:contextualSpacing/>
      <w:jc w:val="left"/>
    </w:pPr>
    <w:rPr>
      <w:rFonts w:eastAsia="Calibri"/>
      <w:sz w:val="24"/>
      <w:szCs w:val="22"/>
    </w:rPr>
  </w:style>
  <w:style w:type="paragraph" w:customStyle="1" w:styleId="Dieu">
    <w:name w:val="Dieu"/>
    <w:basedOn w:val="Normal"/>
    <w:link w:val="DieuChar"/>
    <w:qFormat/>
    <w:rsid w:val="00E2663E"/>
    <w:pPr>
      <w:numPr>
        <w:numId w:val="1"/>
      </w:numPr>
      <w:tabs>
        <w:tab w:val="left" w:pos="1560"/>
      </w:tabs>
      <w:spacing w:before="120" w:after="120" w:line="360" w:lineRule="exact"/>
      <w:outlineLvl w:val="2"/>
    </w:pPr>
    <w:rPr>
      <w:rFonts w:eastAsia="Times New Roman"/>
      <w:b/>
      <w:sz w:val="26"/>
      <w:szCs w:val="26"/>
      <w:lang w:val="vi-VN" w:eastAsia="vi-VN"/>
    </w:rPr>
  </w:style>
  <w:style w:type="character" w:customStyle="1" w:styleId="DieuChar">
    <w:name w:val="Dieu Char"/>
    <w:link w:val="Dieu"/>
    <w:rsid w:val="00E2663E"/>
    <w:rPr>
      <w:rFonts w:ascii="Times New Roman" w:eastAsia="Times New Roman" w:hAnsi="Times New Roman" w:cs="Times New Roman"/>
      <w:b/>
      <w:sz w:val="26"/>
      <w:szCs w:val="26"/>
      <w:lang w:val="vi-VN" w:eastAsia="vi-VN"/>
    </w:rPr>
  </w:style>
  <w:style w:type="character" w:styleId="Strong">
    <w:name w:val="Strong"/>
    <w:basedOn w:val="DefaultParagraphFont"/>
    <w:uiPriority w:val="22"/>
    <w:qFormat/>
    <w:rsid w:val="00345468"/>
    <w:rPr>
      <w:b/>
      <w:bCs/>
    </w:rPr>
  </w:style>
  <w:style w:type="paragraph" w:styleId="BodyText">
    <w:name w:val="Body Text"/>
    <w:basedOn w:val="Normal"/>
    <w:link w:val="BodyTextChar"/>
    <w:rsid w:val="00845ABA"/>
    <w:pPr>
      <w:spacing w:after="120"/>
      <w:jc w:val="left"/>
    </w:pPr>
    <w:rPr>
      <w:rFonts w:eastAsia="Times New Roman"/>
      <w:b/>
    </w:rPr>
  </w:style>
  <w:style w:type="character" w:customStyle="1" w:styleId="BodyTextChar">
    <w:name w:val="Body Text Char"/>
    <w:basedOn w:val="DefaultParagraphFont"/>
    <w:link w:val="BodyText"/>
    <w:rsid w:val="00845ABA"/>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3B11F6"/>
    <w:rPr>
      <w:color w:val="605E5C"/>
      <w:shd w:val="clear" w:color="auto" w:fill="E1DFDD"/>
    </w:rPr>
  </w:style>
  <w:style w:type="paragraph" w:customStyle="1" w:styleId="Tieumuc1">
    <w:name w:val="Tieu muc 1"/>
    <w:basedOn w:val="Normal"/>
    <w:qFormat/>
    <w:rsid w:val="002B7ABB"/>
    <w:pPr>
      <w:ind w:firstLine="720"/>
    </w:pPr>
    <w:rPr>
      <w:rFonts w:eastAsia="Times New Roman"/>
      <w:b/>
    </w:rPr>
  </w:style>
  <w:style w:type="character" w:customStyle="1" w:styleId="fontstyle01">
    <w:name w:val="fontstyle01"/>
    <w:basedOn w:val="DefaultParagraphFont"/>
    <w:rsid w:val="00C26F2A"/>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C26F2A"/>
    <w:rPr>
      <w:rFonts w:ascii="TimesNewRomanPS-ItalicMT" w:hAnsi="TimesNewRomanPS-ItalicMT" w:hint="default"/>
      <w:b w:val="0"/>
      <w:bCs w:val="0"/>
      <w:i/>
      <w:iCs/>
      <w:color w:val="000000"/>
      <w:sz w:val="28"/>
      <w:szCs w:val="28"/>
    </w:rPr>
  </w:style>
  <w:style w:type="character" w:styleId="Hyperlink">
    <w:name w:val="Hyperlink"/>
    <w:basedOn w:val="DefaultParagraphFont"/>
    <w:uiPriority w:val="99"/>
    <w:semiHidden/>
    <w:unhideWhenUsed/>
    <w:rsid w:val="00F808DC"/>
    <w:rPr>
      <w:color w:val="0000FF"/>
      <w:u w:val="single"/>
    </w:rPr>
  </w:style>
  <w:style w:type="character" w:styleId="Emphasis">
    <w:name w:val="Emphasis"/>
    <w:basedOn w:val="DefaultParagraphFont"/>
    <w:uiPriority w:val="20"/>
    <w:qFormat/>
    <w:rsid w:val="0033673E"/>
    <w:rPr>
      <w:i/>
      <w:iCs/>
    </w:rPr>
  </w:style>
  <w:style w:type="character" w:customStyle="1" w:styleId="ms-1">
    <w:name w:val="ms-1"/>
    <w:basedOn w:val="DefaultParagraphFont"/>
    <w:rsid w:val="00534228"/>
  </w:style>
  <w:style w:type="character" w:customStyle="1" w:styleId="max-w-15ch">
    <w:name w:val="max-w-[15ch]"/>
    <w:basedOn w:val="DefaultParagraphFont"/>
    <w:rsid w:val="00534228"/>
  </w:style>
  <w:style w:type="character" w:customStyle="1" w:styleId="-me-1">
    <w:name w:val="-me-1"/>
    <w:basedOn w:val="DefaultParagraphFont"/>
    <w:rsid w:val="00534228"/>
  </w:style>
  <w:style w:type="character" w:customStyle="1" w:styleId="fontstyle31">
    <w:name w:val="fontstyle31"/>
    <w:basedOn w:val="DefaultParagraphFont"/>
    <w:rsid w:val="004A42DD"/>
    <w:rPr>
      <w:rFonts w:ascii="TimesNewRomanPS-BoldItalicMT" w:hAnsi="TimesNewRomanPS-BoldItalicMT" w:hint="default"/>
      <w:b/>
      <w:bCs/>
      <w:i/>
      <w:iCs/>
      <w:color w:val="000000"/>
      <w:sz w:val="28"/>
      <w:szCs w:val="28"/>
    </w:rPr>
  </w:style>
  <w:style w:type="character" w:customStyle="1" w:styleId="fontstyle41">
    <w:name w:val="fontstyle41"/>
    <w:basedOn w:val="DefaultParagraphFont"/>
    <w:rsid w:val="00FF652E"/>
    <w:rPr>
      <w:rFonts w:ascii="TimesNewRomanPS-BoldMT" w:hAnsi="TimesNewRomanPS-BoldMT" w:hint="default"/>
      <w:b/>
      <w:bCs/>
      <w:i w:val="0"/>
      <w:iCs w:val="0"/>
      <w:color w:val="000000"/>
      <w:sz w:val="28"/>
      <w:szCs w:val="28"/>
    </w:rPr>
  </w:style>
  <w:style w:type="paragraph" w:customStyle="1" w:styleId="Char">
    <w:name w:val="Char"/>
    <w:basedOn w:val="Normal"/>
    <w:semiHidden/>
    <w:rsid w:val="00CB592E"/>
    <w:pPr>
      <w:spacing w:after="160" w:line="240" w:lineRule="exact"/>
      <w:jc w:val="left"/>
    </w:pPr>
    <w:rPr>
      <w:rFonts w:ascii="Arial" w:eastAsia="Times New Roman" w:hAnsi="Arial"/>
      <w:sz w:val="22"/>
      <w:szCs w:val="22"/>
    </w:rPr>
  </w:style>
  <w:style w:type="paragraph" w:styleId="ListBullet">
    <w:name w:val="List Bullet"/>
    <w:basedOn w:val="Normal"/>
    <w:uiPriority w:val="99"/>
    <w:unhideWhenUsed/>
    <w:rsid w:val="00985D30"/>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17586">
      <w:bodyDiv w:val="1"/>
      <w:marLeft w:val="0"/>
      <w:marRight w:val="0"/>
      <w:marTop w:val="0"/>
      <w:marBottom w:val="0"/>
      <w:divBdr>
        <w:top w:val="none" w:sz="0" w:space="0" w:color="auto"/>
        <w:left w:val="none" w:sz="0" w:space="0" w:color="auto"/>
        <w:bottom w:val="none" w:sz="0" w:space="0" w:color="auto"/>
        <w:right w:val="none" w:sz="0" w:space="0" w:color="auto"/>
      </w:divBdr>
    </w:div>
    <w:div w:id="81245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702E0-8CA8-4E02-B38D-AC6516BC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14299</Words>
  <Characters>81509</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2025-11-13T07:36:00Z</cp:lastPrinted>
  <dcterms:created xsi:type="dcterms:W3CDTF">2026-08-03T05:25:00Z</dcterms:created>
  <dcterms:modified xsi:type="dcterms:W3CDTF">2026-08-03T05:25:00Z</dcterms:modified>
</cp:coreProperties>
</file>