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66" w:type="dxa"/>
        <w:tblInd w:w="-452" w:type="dxa"/>
        <w:tblLook w:val="0000" w:firstRow="0" w:lastRow="0" w:firstColumn="0" w:lastColumn="0" w:noHBand="0" w:noVBand="0"/>
      </w:tblPr>
      <w:tblGrid>
        <w:gridCol w:w="3996"/>
        <w:gridCol w:w="5670"/>
      </w:tblGrid>
      <w:tr w:rsidR="00FD6652" w:rsidRPr="00FD6652" w14:paraId="38BDB461" w14:textId="77777777" w:rsidTr="007E5CFE">
        <w:tc>
          <w:tcPr>
            <w:tcW w:w="3996" w:type="dxa"/>
          </w:tcPr>
          <w:p w14:paraId="143B5EEC" w14:textId="77777777" w:rsidR="00FD6652" w:rsidRPr="001C462F" w:rsidRDefault="001C462F" w:rsidP="00787C90">
            <w:pPr>
              <w:jc w:val="center"/>
              <w:rPr>
                <w:rFonts w:ascii="Times New Roman" w:hAnsi="Times New Roman"/>
                <w:b/>
                <w:bCs/>
                <w:sz w:val="26"/>
                <w:szCs w:val="26"/>
              </w:rPr>
            </w:pPr>
            <w:r w:rsidRPr="001C462F">
              <w:rPr>
                <w:rFonts w:ascii="Times New Roman" w:hAnsi="Times New Roman"/>
                <w:b/>
                <w:bCs/>
                <w:sz w:val="26"/>
                <w:szCs w:val="26"/>
              </w:rPr>
              <w:t>THỦ TƯỚNG CHÍNH PHỦ</w:t>
            </w:r>
          </w:p>
          <w:p w14:paraId="44B54838" w14:textId="77777777" w:rsidR="00FD6652" w:rsidRPr="00FD6652" w:rsidRDefault="00B50A6F" w:rsidP="00787C90">
            <w:pPr>
              <w:jc w:val="center"/>
              <w:rPr>
                <w:rFonts w:ascii="Times New Roman" w:hAnsi="Times New Roman"/>
                <w:b/>
                <w:bCs/>
                <w:szCs w:val="28"/>
              </w:rPr>
            </w:pPr>
            <w:r>
              <w:rPr>
                <w:rFonts w:ascii="Times New Roman" w:hAnsi="Times New Roman"/>
                <w:b/>
                <w:bCs/>
                <w:noProof/>
                <w:szCs w:val="28"/>
              </w:rPr>
              <mc:AlternateContent>
                <mc:Choice Requires="wps">
                  <w:drawing>
                    <wp:anchor distT="0" distB="0" distL="114300" distR="114300" simplePos="0" relativeHeight="251657216" behindDoc="0" locked="0" layoutInCell="1" allowOverlap="1" wp14:anchorId="47823AA7" wp14:editId="07DF263D">
                      <wp:simplePos x="0" y="0"/>
                      <wp:positionH relativeFrom="column">
                        <wp:posOffset>800739</wp:posOffset>
                      </wp:positionH>
                      <wp:positionV relativeFrom="paragraph">
                        <wp:posOffset>59055</wp:posOffset>
                      </wp:positionV>
                      <wp:extent cx="635764" cy="0"/>
                      <wp:effectExtent l="0" t="0" r="0" b="0"/>
                      <wp:wrapNone/>
                      <wp:docPr id="34640245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7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7C098"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4.65pt" to="113.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">
                      <o:lock v:ext="edit" shapetype="f"/>
                    </v:line>
                  </w:pict>
                </mc:Fallback>
              </mc:AlternateContent>
            </w:r>
          </w:p>
          <w:p w14:paraId="79A066EE" w14:textId="77777777" w:rsidR="001C462F" w:rsidRDefault="00FD6652" w:rsidP="005B4717">
            <w:pPr>
              <w:rPr>
                <w:rFonts w:ascii="Times New Roman" w:hAnsi="Times New Roman"/>
                <w:szCs w:val="28"/>
              </w:rPr>
            </w:pPr>
            <w:r w:rsidRPr="00FD6652">
              <w:rPr>
                <w:rFonts w:ascii="Times New Roman" w:hAnsi="Times New Roman"/>
                <w:szCs w:val="28"/>
              </w:rPr>
              <w:t xml:space="preserve">  </w:t>
            </w:r>
            <w:r w:rsidR="0043692F">
              <w:rPr>
                <w:rFonts w:ascii="Times New Roman" w:hAnsi="Times New Roman"/>
                <w:szCs w:val="28"/>
              </w:rPr>
              <w:t xml:space="preserve">            </w:t>
            </w:r>
            <w:r w:rsidR="00C377FD">
              <w:rPr>
                <w:rFonts w:ascii="Times New Roman" w:hAnsi="Times New Roman"/>
                <w:szCs w:val="28"/>
              </w:rPr>
              <w:t xml:space="preserve"> </w:t>
            </w:r>
            <w:r w:rsidR="0043692F">
              <w:rPr>
                <w:rFonts w:ascii="Times New Roman" w:hAnsi="Times New Roman"/>
                <w:szCs w:val="28"/>
              </w:rPr>
              <w:t xml:space="preserve"> </w:t>
            </w:r>
            <w:r w:rsidR="00C22D0F">
              <w:rPr>
                <w:rFonts w:ascii="Times New Roman" w:hAnsi="Times New Roman"/>
                <w:szCs w:val="28"/>
              </w:rPr>
              <w:t xml:space="preserve"> </w:t>
            </w:r>
            <w:r w:rsidR="00A86FED">
              <w:rPr>
                <w:rFonts w:ascii="Times New Roman" w:hAnsi="Times New Roman"/>
                <w:szCs w:val="28"/>
              </w:rPr>
              <w:t xml:space="preserve"> </w:t>
            </w:r>
          </w:p>
          <w:p w14:paraId="1999A975" w14:textId="06C4F41C" w:rsidR="00FD6652" w:rsidRPr="00FD6652" w:rsidRDefault="003D7678" w:rsidP="000F2468">
            <w:pPr>
              <w:jc w:val="center"/>
              <w:rPr>
                <w:rFonts w:ascii="Times New Roman" w:hAnsi="Times New Roman"/>
                <w:szCs w:val="28"/>
              </w:rPr>
            </w:pPr>
            <w:r>
              <w:rPr>
                <w:rFonts w:ascii="Times New Roman" w:hAnsi="Times New Roman"/>
                <w:szCs w:val="28"/>
              </w:rPr>
              <w:t>Số:</w:t>
            </w:r>
            <w:r w:rsidR="003253C9">
              <w:rPr>
                <w:rFonts w:ascii="Times New Roman" w:hAnsi="Times New Roman"/>
                <w:szCs w:val="28"/>
              </w:rPr>
              <w:t xml:space="preserve"> </w:t>
            </w:r>
            <w:r w:rsidR="001C462F">
              <w:rPr>
                <w:rFonts w:ascii="Times New Roman" w:hAnsi="Times New Roman"/>
                <w:szCs w:val="28"/>
              </w:rPr>
              <w:t xml:space="preserve">          </w:t>
            </w:r>
            <w:r w:rsidR="0043692F">
              <w:rPr>
                <w:rFonts w:ascii="Times New Roman" w:hAnsi="Times New Roman"/>
                <w:szCs w:val="28"/>
              </w:rPr>
              <w:t>/QĐ</w:t>
            </w:r>
            <w:r w:rsidR="00FD6652" w:rsidRPr="00FD6652">
              <w:rPr>
                <w:rFonts w:ascii="Times New Roman" w:hAnsi="Times New Roman"/>
                <w:szCs w:val="28"/>
              </w:rPr>
              <w:t>-</w:t>
            </w:r>
            <w:r w:rsidR="001C462F">
              <w:rPr>
                <w:rFonts w:ascii="Times New Roman" w:hAnsi="Times New Roman"/>
                <w:szCs w:val="28"/>
              </w:rPr>
              <w:t>TTg</w:t>
            </w:r>
          </w:p>
        </w:tc>
        <w:tc>
          <w:tcPr>
            <w:tcW w:w="5670" w:type="dxa"/>
          </w:tcPr>
          <w:p w14:paraId="37069DAF" w14:textId="77777777" w:rsidR="00FD6652" w:rsidRPr="001C462F" w:rsidRDefault="00FD6652" w:rsidP="00787C90">
            <w:pPr>
              <w:jc w:val="center"/>
              <w:rPr>
                <w:rFonts w:ascii="Times New Roman" w:hAnsi="Times New Roman"/>
                <w:b/>
                <w:bCs/>
                <w:sz w:val="26"/>
                <w:szCs w:val="26"/>
              </w:rPr>
            </w:pPr>
            <w:r w:rsidRPr="001C462F">
              <w:rPr>
                <w:rFonts w:ascii="Times New Roman" w:hAnsi="Times New Roman"/>
                <w:b/>
                <w:bCs/>
                <w:sz w:val="26"/>
                <w:szCs w:val="26"/>
              </w:rPr>
              <w:t>CỘNG H</w:t>
            </w:r>
            <w:r w:rsidR="004276D6">
              <w:rPr>
                <w:rFonts w:ascii="Times New Roman" w:hAnsi="Times New Roman"/>
                <w:b/>
                <w:bCs/>
                <w:sz w:val="26"/>
                <w:szCs w:val="26"/>
              </w:rPr>
              <w:t>ÒA</w:t>
            </w:r>
            <w:r w:rsidRPr="001C462F">
              <w:rPr>
                <w:rFonts w:ascii="Times New Roman" w:hAnsi="Times New Roman"/>
                <w:b/>
                <w:bCs/>
                <w:sz w:val="26"/>
                <w:szCs w:val="26"/>
              </w:rPr>
              <w:t xml:space="preserve"> XÃ HỘI CHỦ NGHĨA VIỆT NAM</w:t>
            </w:r>
          </w:p>
          <w:p w14:paraId="13DC148C" w14:textId="77777777" w:rsidR="00FD6652" w:rsidRPr="00FD6652" w:rsidRDefault="00FD6652" w:rsidP="00787C90">
            <w:pPr>
              <w:jc w:val="center"/>
              <w:rPr>
                <w:rFonts w:ascii="Times New Roman" w:hAnsi="Times New Roman"/>
                <w:b/>
                <w:bCs/>
                <w:szCs w:val="28"/>
              </w:rPr>
            </w:pPr>
            <w:r w:rsidRPr="00FD6652">
              <w:rPr>
                <w:rFonts w:ascii="Times New Roman" w:hAnsi="Times New Roman"/>
                <w:b/>
                <w:bCs/>
                <w:szCs w:val="28"/>
              </w:rPr>
              <w:t>Độc lập - Tự do - Hạnh phúc</w:t>
            </w:r>
          </w:p>
          <w:p w14:paraId="7D0D0DC1" w14:textId="77777777" w:rsidR="00FD6652" w:rsidRPr="00FD6652" w:rsidRDefault="00B50A6F" w:rsidP="00787C90">
            <w:pPr>
              <w:jc w:val="center"/>
              <w:rPr>
                <w:rFonts w:ascii="Times New Roman" w:hAnsi="Times New Roman"/>
                <w:b/>
                <w:bCs/>
                <w:szCs w:val="28"/>
              </w:rPr>
            </w:pPr>
            <w:r>
              <w:rPr>
                <w:rFonts w:ascii="Times New Roman" w:hAnsi="Times New Roman"/>
                <w:b/>
                <w:bCs/>
                <w:noProof/>
                <w:szCs w:val="28"/>
              </w:rPr>
              <mc:AlternateContent>
                <mc:Choice Requires="wps">
                  <w:drawing>
                    <wp:anchor distT="0" distB="0" distL="114300" distR="114300" simplePos="0" relativeHeight="251658240" behindDoc="0" locked="0" layoutInCell="1" allowOverlap="1" wp14:anchorId="2895C6FE" wp14:editId="687EDABD">
                      <wp:simplePos x="0" y="0"/>
                      <wp:positionH relativeFrom="column">
                        <wp:posOffset>705485</wp:posOffset>
                      </wp:positionH>
                      <wp:positionV relativeFrom="paragraph">
                        <wp:posOffset>61595</wp:posOffset>
                      </wp:positionV>
                      <wp:extent cx="2057400" cy="0"/>
                      <wp:effectExtent l="0" t="0" r="12700" b="12700"/>
                      <wp:wrapNone/>
                      <wp:docPr id="108980827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E6DE1"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4.85pt" to="217.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">
                      <o:lock v:ext="edit" shapetype="f"/>
                    </v:line>
                  </w:pict>
                </mc:Fallback>
              </mc:AlternateContent>
            </w:r>
          </w:p>
          <w:p w14:paraId="78D5AF94" w14:textId="44E2F9DB" w:rsidR="00FD6652" w:rsidRPr="00FD6652" w:rsidRDefault="00C53FE5" w:rsidP="007E5CFE">
            <w:pPr>
              <w:jc w:val="center"/>
              <w:rPr>
                <w:rFonts w:ascii="Times New Roman" w:hAnsi="Times New Roman"/>
                <w:i/>
                <w:iCs/>
                <w:szCs w:val="28"/>
              </w:rPr>
            </w:pPr>
            <w:r>
              <w:rPr>
                <w:rFonts w:ascii="Times New Roman" w:hAnsi="Times New Roman"/>
                <w:i/>
                <w:iCs/>
                <w:szCs w:val="28"/>
              </w:rPr>
              <w:t>H</w:t>
            </w:r>
            <w:r w:rsidR="00F7244F">
              <w:rPr>
                <w:rFonts w:ascii="Times New Roman" w:hAnsi="Times New Roman"/>
                <w:i/>
                <w:iCs/>
                <w:szCs w:val="28"/>
              </w:rPr>
              <w:t>à</w:t>
            </w:r>
            <w:r w:rsidR="00443A12">
              <w:rPr>
                <w:rFonts w:ascii="Times New Roman" w:hAnsi="Times New Roman"/>
                <w:i/>
                <w:iCs/>
                <w:szCs w:val="28"/>
              </w:rPr>
              <w:t xml:space="preserve"> Nội, ngày </w:t>
            </w:r>
            <w:r w:rsidR="001C462F">
              <w:rPr>
                <w:rFonts w:ascii="Times New Roman" w:hAnsi="Times New Roman"/>
                <w:i/>
                <w:iCs/>
                <w:szCs w:val="28"/>
              </w:rPr>
              <w:t xml:space="preserve">    </w:t>
            </w:r>
            <w:r w:rsidR="004C3CE9">
              <w:rPr>
                <w:rFonts w:ascii="Times New Roman" w:hAnsi="Times New Roman"/>
                <w:i/>
                <w:iCs/>
                <w:szCs w:val="28"/>
              </w:rPr>
              <w:t xml:space="preserve"> </w:t>
            </w:r>
            <w:r w:rsidR="0043692F">
              <w:rPr>
                <w:rFonts w:ascii="Times New Roman" w:hAnsi="Times New Roman"/>
                <w:i/>
                <w:iCs/>
                <w:szCs w:val="28"/>
              </w:rPr>
              <w:t xml:space="preserve">tháng </w:t>
            </w:r>
            <w:r w:rsidR="001C462F">
              <w:rPr>
                <w:rFonts w:ascii="Times New Roman" w:hAnsi="Times New Roman"/>
                <w:i/>
                <w:iCs/>
                <w:szCs w:val="28"/>
              </w:rPr>
              <w:t xml:space="preserve">    </w:t>
            </w:r>
            <w:r w:rsidR="000B31B1">
              <w:rPr>
                <w:rFonts w:ascii="Times New Roman" w:hAnsi="Times New Roman"/>
                <w:i/>
                <w:iCs/>
                <w:szCs w:val="28"/>
              </w:rPr>
              <w:t xml:space="preserve"> </w:t>
            </w:r>
            <w:r w:rsidR="00F83140">
              <w:rPr>
                <w:rFonts w:ascii="Times New Roman" w:hAnsi="Times New Roman"/>
                <w:i/>
                <w:iCs/>
                <w:szCs w:val="28"/>
              </w:rPr>
              <w:t>năm 20</w:t>
            </w:r>
            <w:r w:rsidR="00CB55AD">
              <w:rPr>
                <w:rFonts w:ascii="Times New Roman" w:hAnsi="Times New Roman"/>
                <w:i/>
                <w:iCs/>
                <w:szCs w:val="28"/>
              </w:rPr>
              <w:t>2</w:t>
            </w:r>
            <w:r w:rsidR="000B0DC3">
              <w:rPr>
                <w:rFonts w:ascii="Times New Roman" w:hAnsi="Times New Roman"/>
                <w:i/>
                <w:iCs/>
                <w:szCs w:val="28"/>
              </w:rPr>
              <w:t>6</w:t>
            </w:r>
          </w:p>
        </w:tc>
      </w:tr>
    </w:tbl>
    <w:p w14:paraId="60BDD191" w14:textId="49CA8C5C" w:rsidR="00FD6652" w:rsidRPr="00FD6652" w:rsidRDefault="00FD6652" w:rsidP="00FD6652">
      <w:pPr>
        <w:spacing w:line="264" w:lineRule="auto"/>
        <w:rPr>
          <w:rFonts w:ascii="Times New Roman" w:hAnsi="Times New Roman"/>
          <w:sz w:val="20"/>
          <w:szCs w:val="20"/>
        </w:rPr>
      </w:pPr>
      <w:r w:rsidRPr="00FD6652">
        <w:rPr>
          <w:rFonts w:ascii="Times New Roman" w:hAnsi="Times New Roman"/>
          <w:sz w:val="24"/>
        </w:rPr>
        <w:t xml:space="preserve">    </w:t>
      </w:r>
    </w:p>
    <w:p w14:paraId="6D1D89D4" w14:textId="7A777B5D" w:rsidR="00996816" w:rsidRDefault="00AC7AEE" w:rsidP="00FD6652">
      <w:pPr>
        <w:spacing w:line="264" w:lineRule="auto"/>
        <w:jc w:val="center"/>
        <w:rPr>
          <w:rFonts w:ascii="Times New Roman" w:hAnsi="Times New Roman"/>
          <w:b/>
          <w:bCs/>
          <w:szCs w:val="28"/>
        </w:rPr>
      </w:pPr>
      <w:r>
        <w:rPr>
          <w:rFonts w:ascii="Times New Roman" w:hAnsi="Times New Roman"/>
          <w:noProof/>
          <w:sz w:val="24"/>
        </w:rPr>
        <mc:AlternateContent>
          <mc:Choice Requires="wps">
            <w:drawing>
              <wp:anchor distT="0" distB="0" distL="114300" distR="114300" simplePos="0" relativeHeight="251659264" behindDoc="0" locked="0" layoutInCell="1" allowOverlap="1" wp14:anchorId="34C81115" wp14:editId="12AE9270">
                <wp:simplePos x="0" y="0"/>
                <wp:positionH relativeFrom="margin">
                  <wp:posOffset>361950</wp:posOffset>
                </wp:positionH>
                <wp:positionV relativeFrom="paragraph">
                  <wp:posOffset>100330</wp:posOffset>
                </wp:positionV>
                <wp:extent cx="1085850" cy="304800"/>
                <wp:effectExtent l="0" t="0" r="19050" b="19050"/>
                <wp:wrapNone/>
                <wp:docPr id="197622897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5850" cy="304800"/>
                        </a:xfrm>
                        <a:prstGeom prst="rect">
                          <a:avLst/>
                        </a:prstGeom>
                        <a:solidFill>
                          <a:srgbClr val="FFFFFF"/>
                        </a:solidFill>
                        <a:ln w="9525">
                          <a:solidFill>
                            <a:srgbClr val="000000"/>
                          </a:solidFill>
                          <a:miter lim="800000"/>
                          <a:headEnd/>
                          <a:tailEnd/>
                        </a:ln>
                      </wps:spPr>
                      <wps:txbx>
                        <w:txbxContent>
                          <w:p w14:paraId="40570CEE" w14:textId="77777777" w:rsidR="00C0711D" w:rsidRPr="00C0711D" w:rsidRDefault="00C0711D" w:rsidP="00C0711D">
                            <w:pPr>
                              <w:jc w:val="center"/>
                              <w:rPr>
                                <w:rFonts w:ascii="Times New Roman" w:hAnsi="Times New Roman"/>
                                <w:b/>
                                <w:sz w:val="26"/>
                                <w:szCs w:val="26"/>
                              </w:rPr>
                            </w:pPr>
                            <w:r w:rsidRPr="00C0711D">
                              <w:rPr>
                                <w:rFonts w:ascii="Times New Roman" w:hAnsi="Times New Roman"/>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81115" id="_x0000_t202" coordsize="21600,21600" o:spt="202" path="m,l,21600r21600,l21600,xe">
                <v:stroke joinstyle="miter"/>
                <v:path gradientshapeok="t" o:connecttype="rect"/>
              </v:shapetype>
              <v:shape id="Text Box 14" o:spid="_x0000_s1026" type="#_x0000_t202" style="position:absolute;left:0;text-align:left;margin-left:28.5pt;margin-top:7.9pt;width:85.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">
                <v:path arrowok="t"/>
                <v:textbox>
                  <w:txbxContent>
                    <w:p w14:paraId="40570CEE" w14:textId="77777777" w:rsidR="00C0711D" w:rsidRPr="00C0711D" w:rsidRDefault="00C0711D" w:rsidP="00C0711D">
                      <w:pPr>
                        <w:jc w:val="center"/>
                        <w:rPr>
                          <w:rFonts w:ascii="Times New Roman" w:hAnsi="Times New Roman"/>
                          <w:b/>
                          <w:sz w:val="26"/>
                          <w:szCs w:val="26"/>
                        </w:rPr>
                      </w:pPr>
                      <w:r w:rsidRPr="00C0711D">
                        <w:rPr>
                          <w:rFonts w:ascii="Times New Roman" w:hAnsi="Times New Roman"/>
                          <w:b/>
                          <w:sz w:val="26"/>
                          <w:szCs w:val="26"/>
                        </w:rPr>
                        <w:t>DỰ THẢO</w:t>
                      </w:r>
                    </w:p>
                  </w:txbxContent>
                </v:textbox>
                <w10:wrap anchorx="margin"/>
              </v:shape>
            </w:pict>
          </mc:Fallback>
        </mc:AlternateContent>
      </w:r>
    </w:p>
    <w:p w14:paraId="213D8846" w14:textId="4BCBD781" w:rsidR="00FD6652" w:rsidRPr="00FD6652" w:rsidRDefault="00FD6652" w:rsidP="00E14F90">
      <w:pPr>
        <w:spacing w:before="80" w:line="340" w:lineRule="exact"/>
        <w:jc w:val="center"/>
        <w:rPr>
          <w:rFonts w:ascii="Times New Roman" w:hAnsi="Times New Roman"/>
          <w:b/>
          <w:bCs/>
          <w:szCs w:val="28"/>
        </w:rPr>
      </w:pPr>
      <w:r w:rsidRPr="00FD6652">
        <w:rPr>
          <w:rFonts w:ascii="Times New Roman" w:hAnsi="Times New Roman"/>
          <w:b/>
          <w:bCs/>
          <w:szCs w:val="28"/>
        </w:rPr>
        <w:t>QUYẾT ĐỊNH</w:t>
      </w:r>
    </w:p>
    <w:p w14:paraId="1EB130BB" w14:textId="271FF524" w:rsidR="009E05A4" w:rsidRDefault="000B25D8" w:rsidP="00E14F90">
      <w:pPr>
        <w:spacing w:before="80" w:line="340" w:lineRule="exact"/>
        <w:jc w:val="center"/>
        <w:rPr>
          <w:rFonts w:ascii="Times New Roman" w:hAnsi="Times New Roman"/>
          <w:b/>
          <w:bCs/>
          <w:szCs w:val="28"/>
        </w:rPr>
      </w:pPr>
      <w:r>
        <w:rPr>
          <w:rFonts w:ascii="Times New Roman" w:hAnsi="Times New Roman"/>
          <w:b/>
          <w:bCs/>
          <w:szCs w:val="28"/>
        </w:rPr>
        <w:t>Ban hành</w:t>
      </w:r>
      <w:r w:rsidR="001C462F">
        <w:rPr>
          <w:rFonts w:ascii="Times New Roman" w:hAnsi="Times New Roman"/>
          <w:b/>
          <w:bCs/>
          <w:szCs w:val="28"/>
        </w:rPr>
        <w:t xml:space="preserve"> </w:t>
      </w:r>
      <w:r w:rsidR="005B6C14" w:rsidRPr="005B6C14">
        <w:rPr>
          <w:rFonts w:ascii="Times New Roman" w:hAnsi="Times New Roman"/>
          <w:b/>
          <w:bCs/>
          <w:szCs w:val="28"/>
        </w:rPr>
        <w:t xml:space="preserve">Kế hoạch tổ chức “Ngày Văn hóa Việt Nam” giai đoạn 2026 - 2030 </w:t>
      </w:r>
    </w:p>
    <w:p w14:paraId="3ED82836" w14:textId="53C7C347" w:rsidR="009E05A4" w:rsidRDefault="009E05A4" w:rsidP="00E14F90">
      <w:pPr>
        <w:spacing w:before="80" w:line="340" w:lineRule="exact"/>
        <w:jc w:val="center"/>
        <w:rPr>
          <w:rFonts w:ascii="Times New Roman" w:hAnsi="Times New Roman"/>
          <w:b/>
          <w:bCs/>
          <w:szCs w:val="28"/>
        </w:rPr>
      </w:pPr>
      <w:r>
        <w:rPr>
          <w:rFonts w:ascii="Times New Roman" w:hAnsi="Times New Roman"/>
          <w:b/>
          <w:bCs/>
          <w:noProof/>
          <w:szCs w:val="28"/>
        </w:rPr>
        <mc:AlternateContent>
          <mc:Choice Requires="wps">
            <w:drawing>
              <wp:anchor distT="0" distB="0" distL="114300" distR="114300" simplePos="0" relativeHeight="251660288" behindDoc="0" locked="0" layoutInCell="1" allowOverlap="1" wp14:anchorId="319B58AE" wp14:editId="40D35DD6">
                <wp:simplePos x="0" y="0"/>
                <wp:positionH relativeFrom="margin">
                  <wp:align>center</wp:align>
                </wp:positionH>
                <wp:positionV relativeFrom="paragraph">
                  <wp:posOffset>66040</wp:posOffset>
                </wp:positionV>
                <wp:extent cx="1054698" cy="0"/>
                <wp:effectExtent l="0" t="0" r="0" b="0"/>
                <wp:wrapNone/>
                <wp:docPr id="610631278" name="Straight Connector 5"/>
                <wp:cNvGraphicFramePr/>
                <a:graphic xmlns:a="http://schemas.openxmlformats.org/drawingml/2006/main">
                  <a:graphicData uri="http://schemas.microsoft.com/office/word/2010/wordprocessingShape">
                    <wps:wsp>
                      <wps:cNvCnPr/>
                      <wps:spPr>
                        <a:xfrm>
                          <a:off x="0" y="0"/>
                          <a:ext cx="1054698" cy="0"/>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94FEA7F" id="Straight Connector 5"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2pt" to="83.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" strokecolor="black [3213]">
                <v:stroke joinstyle="miter"/>
                <w10:wrap anchorx="margin"/>
              </v:line>
            </w:pict>
          </mc:Fallback>
        </mc:AlternateContent>
      </w:r>
    </w:p>
    <w:p w14:paraId="62D5898E" w14:textId="0EA72F8F" w:rsidR="00FD6652" w:rsidRPr="00E44ED7" w:rsidRDefault="001C462F" w:rsidP="00E14F90">
      <w:pPr>
        <w:spacing w:before="80" w:line="340" w:lineRule="exact"/>
        <w:jc w:val="center"/>
        <w:rPr>
          <w:rFonts w:ascii="Times New Roman" w:hAnsi="Times New Roman"/>
          <w:b/>
          <w:bCs/>
          <w:szCs w:val="28"/>
        </w:rPr>
      </w:pPr>
      <w:r>
        <w:rPr>
          <w:rFonts w:ascii="Times New Roman" w:hAnsi="Times New Roman"/>
          <w:b/>
          <w:bCs/>
          <w:szCs w:val="28"/>
        </w:rPr>
        <w:t xml:space="preserve">THỦ TƯỚNG CHÍNH PHỦ </w:t>
      </w:r>
    </w:p>
    <w:p w14:paraId="350AF350" w14:textId="6424AACE" w:rsidR="001C462F" w:rsidRDefault="00E44ED7" w:rsidP="00E14F90">
      <w:pPr>
        <w:tabs>
          <w:tab w:val="left" w:pos="4253"/>
        </w:tabs>
        <w:spacing w:before="80" w:line="340" w:lineRule="exact"/>
        <w:ind w:firstLine="810"/>
        <w:jc w:val="both"/>
        <w:rPr>
          <w:rFonts w:ascii="Times New Roman Italic" w:hAnsi="Times New Roman Italic"/>
          <w:i/>
          <w:iCs/>
          <w:spacing w:val="0"/>
          <w:szCs w:val="28"/>
        </w:rPr>
      </w:pPr>
      <w:r w:rsidRPr="00E234F9">
        <w:rPr>
          <w:rFonts w:ascii="Times New Roman Italic" w:hAnsi="Times New Roman Italic"/>
          <w:i/>
          <w:spacing w:val="0"/>
          <w:szCs w:val="28"/>
          <w:shd w:val="clear" w:color="auto" w:fill="FFFFFF"/>
        </w:rPr>
        <w:t xml:space="preserve">Căn cứ </w:t>
      </w:r>
      <w:r w:rsidR="00B655DE" w:rsidRPr="00E234F9">
        <w:rPr>
          <w:rFonts w:ascii="Times New Roman Italic" w:hAnsi="Times New Roman Italic"/>
          <w:i/>
          <w:spacing w:val="0"/>
          <w:szCs w:val="28"/>
          <w:shd w:val="clear" w:color="auto" w:fill="FFFFFF"/>
        </w:rPr>
        <w:t xml:space="preserve">Luật </w:t>
      </w:r>
      <w:r w:rsidR="001C462F" w:rsidRPr="00E234F9">
        <w:rPr>
          <w:rFonts w:ascii="Times New Roman Italic" w:hAnsi="Times New Roman Italic"/>
          <w:i/>
          <w:iCs/>
          <w:spacing w:val="0"/>
          <w:szCs w:val="28"/>
        </w:rPr>
        <w:t>Tổ chức Chính phủ ngày 18 tháng 2 năm 2025;</w:t>
      </w:r>
    </w:p>
    <w:p w14:paraId="4A5F7E3B" w14:textId="502C7744" w:rsidR="00CB06E0" w:rsidRPr="00E234F9" w:rsidRDefault="00CB06E0" w:rsidP="00E14F90">
      <w:pPr>
        <w:tabs>
          <w:tab w:val="left" w:pos="4253"/>
        </w:tabs>
        <w:spacing w:before="80" w:line="340" w:lineRule="exact"/>
        <w:ind w:firstLine="810"/>
        <w:jc w:val="both"/>
        <w:rPr>
          <w:rFonts w:ascii="Times New Roman Italic" w:hAnsi="Times New Roman Italic"/>
          <w:i/>
          <w:iCs/>
          <w:spacing w:val="0"/>
          <w:szCs w:val="28"/>
        </w:rPr>
      </w:pPr>
      <w:r>
        <w:rPr>
          <w:rFonts w:ascii="Times New Roman Italic" w:hAnsi="Times New Roman Italic"/>
          <w:i/>
          <w:iCs/>
          <w:spacing w:val="0"/>
          <w:szCs w:val="28"/>
        </w:rPr>
        <w:t xml:space="preserve">Căn cứ Nghị định số </w:t>
      </w:r>
      <w:r w:rsidR="00A178B6">
        <w:rPr>
          <w:rFonts w:ascii="Times New Roman Italic" w:hAnsi="Times New Roman Italic"/>
          <w:i/>
          <w:iCs/>
          <w:spacing w:val="0"/>
          <w:szCs w:val="28"/>
        </w:rPr>
        <w:t>43/2025/NĐ-CP ngày 28 tháng 02 năm 2025 của Chính phủ quy định  chức năng, nhiệm vụ, quyền hạn và cơ cấu tổ chức của Bộ Văn hóa, Thể thao và Du lịch;</w:t>
      </w:r>
    </w:p>
    <w:p w14:paraId="3E279B6D" w14:textId="1AC68428" w:rsidR="009350F8" w:rsidRPr="00E234F9" w:rsidRDefault="009350F8" w:rsidP="00E14F90">
      <w:pPr>
        <w:spacing w:before="80" w:line="340" w:lineRule="exact"/>
        <w:ind w:firstLine="833"/>
        <w:jc w:val="both"/>
        <w:rPr>
          <w:rFonts w:ascii="Times New Roman" w:hAnsi="Times New Roman"/>
          <w:i/>
          <w:spacing w:val="0"/>
          <w:szCs w:val="28"/>
        </w:rPr>
      </w:pPr>
      <w:r w:rsidRPr="007E5CFE">
        <w:rPr>
          <w:rFonts w:ascii="Times New Roman Italic" w:hAnsi="Times New Roman Italic"/>
          <w:i/>
          <w:iCs/>
          <w:spacing w:val="8"/>
          <w:szCs w:val="28"/>
        </w:rPr>
        <w:t xml:space="preserve">Căn cứ </w:t>
      </w:r>
      <w:r w:rsidRPr="007E5CFE">
        <w:rPr>
          <w:rFonts w:ascii="Times New Roman Italic" w:hAnsi="Times New Roman Italic"/>
          <w:i/>
          <w:spacing w:val="8"/>
          <w:szCs w:val="28"/>
        </w:rPr>
        <w:t xml:space="preserve">Nghị quyết </w:t>
      </w:r>
      <w:r w:rsidR="00CF0698" w:rsidRPr="007E5CFE">
        <w:rPr>
          <w:rFonts w:ascii="Times New Roman Italic" w:hAnsi="Times New Roman Italic"/>
          <w:i/>
          <w:spacing w:val="8"/>
          <w:szCs w:val="28"/>
        </w:rPr>
        <w:t xml:space="preserve">số </w:t>
      </w:r>
      <w:r w:rsidRPr="007E5CFE">
        <w:rPr>
          <w:rFonts w:ascii="Times New Roman Italic" w:hAnsi="Times New Roman Italic"/>
          <w:i/>
          <w:spacing w:val="8"/>
          <w:szCs w:val="28"/>
        </w:rPr>
        <w:t>30/NQ-CP ngày 24 tháng 02 năm 2026 của</w:t>
      </w:r>
      <w:r w:rsidRPr="00E234F9">
        <w:rPr>
          <w:rFonts w:ascii="Times New Roman" w:hAnsi="Times New Roman"/>
          <w:i/>
          <w:spacing w:val="0"/>
          <w:szCs w:val="28"/>
        </w:rPr>
        <w:t xml:space="preserve"> Chính phủ ban hành Chương trình hành động của Chính phủ thực hiện </w:t>
      </w:r>
      <w:hyperlink r:id="rId8" w:tgtFrame="_blank" w:history="1">
        <w:r w:rsidRPr="00E234F9">
          <w:rPr>
            <w:rFonts w:ascii="Times New Roman" w:hAnsi="Times New Roman"/>
            <w:i/>
            <w:spacing w:val="0"/>
            <w:szCs w:val="28"/>
          </w:rPr>
          <w:t xml:space="preserve">Nghị quyết </w:t>
        </w:r>
        <w:r w:rsidR="00CB06E0">
          <w:rPr>
            <w:rFonts w:ascii="Times New Roman" w:hAnsi="Times New Roman"/>
            <w:i/>
            <w:spacing w:val="0"/>
            <w:szCs w:val="28"/>
          </w:rPr>
          <w:t xml:space="preserve">số </w:t>
        </w:r>
        <w:r w:rsidRPr="00E234F9">
          <w:rPr>
            <w:rFonts w:ascii="Times New Roman" w:hAnsi="Times New Roman"/>
            <w:i/>
            <w:spacing w:val="0"/>
            <w:szCs w:val="28"/>
          </w:rPr>
          <w:t>80-NQ/TW năm 2026</w:t>
        </w:r>
      </w:hyperlink>
      <w:r w:rsidRPr="00E234F9">
        <w:rPr>
          <w:rFonts w:ascii="Times New Roman" w:hAnsi="Times New Roman"/>
          <w:i/>
          <w:spacing w:val="0"/>
          <w:szCs w:val="28"/>
        </w:rPr>
        <w:t> của Bộ Chính trị về phát triển văn hóa Việt Nam</w:t>
      </w:r>
      <w:r w:rsidR="00A178B6">
        <w:rPr>
          <w:rFonts w:ascii="Times New Roman" w:hAnsi="Times New Roman"/>
          <w:i/>
          <w:spacing w:val="0"/>
          <w:szCs w:val="28"/>
        </w:rPr>
        <w:t>;</w:t>
      </w:r>
    </w:p>
    <w:p w14:paraId="6B9E2EFD" w14:textId="70FF61AF" w:rsidR="006C4A6F" w:rsidRPr="00E234F9" w:rsidRDefault="00F56CBC" w:rsidP="00E14F90">
      <w:pPr>
        <w:spacing w:before="80" w:line="340" w:lineRule="exact"/>
        <w:ind w:firstLine="833"/>
        <w:jc w:val="both"/>
        <w:rPr>
          <w:rFonts w:ascii="Times New Roman" w:hAnsi="Times New Roman"/>
          <w:spacing w:val="0"/>
          <w:sz w:val="12"/>
          <w:szCs w:val="28"/>
        </w:rPr>
      </w:pPr>
      <w:r w:rsidRPr="00E234F9">
        <w:rPr>
          <w:rFonts w:ascii="Times New Roman" w:hAnsi="Times New Roman"/>
          <w:i/>
          <w:spacing w:val="0"/>
          <w:szCs w:val="28"/>
        </w:rPr>
        <w:t>Theo</w:t>
      </w:r>
      <w:r w:rsidR="00FD6652" w:rsidRPr="00E234F9">
        <w:rPr>
          <w:rFonts w:ascii="Times New Roman" w:hAnsi="Times New Roman"/>
          <w:i/>
          <w:spacing w:val="0"/>
          <w:szCs w:val="28"/>
        </w:rPr>
        <w:t xml:space="preserve"> đề nghị của </w:t>
      </w:r>
      <w:r w:rsidR="00EB07E0" w:rsidRPr="00E234F9">
        <w:rPr>
          <w:rFonts w:ascii="Times New Roman" w:hAnsi="Times New Roman"/>
          <w:i/>
          <w:spacing w:val="0"/>
          <w:szCs w:val="28"/>
        </w:rPr>
        <w:t>Bộ trưởng Bộ Văn hóa, Thể thao và Du lịch</w:t>
      </w:r>
      <w:r w:rsidR="002F51D4">
        <w:rPr>
          <w:rFonts w:ascii="Times New Roman" w:hAnsi="Times New Roman"/>
          <w:i/>
          <w:spacing w:val="0"/>
          <w:szCs w:val="28"/>
        </w:rPr>
        <w:t>.</w:t>
      </w:r>
    </w:p>
    <w:p w14:paraId="2E7D9E77" w14:textId="77777777" w:rsidR="00FD6652" w:rsidRPr="00CA196B" w:rsidRDefault="00FD6652" w:rsidP="00E14F90">
      <w:pPr>
        <w:spacing w:before="80" w:line="340" w:lineRule="exact"/>
        <w:jc w:val="center"/>
        <w:rPr>
          <w:rFonts w:ascii="Times New Roman" w:hAnsi="Times New Roman"/>
          <w:szCs w:val="28"/>
        </w:rPr>
      </w:pPr>
      <w:r w:rsidRPr="00FD6652">
        <w:rPr>
          <w:rFonts w:ascii="Times New Roman" w:hAnsi="Times New Roman"/>
          <w:b/>
          <w:bCs/>
          <w:szCs w:val="28"/>
        </w:rPr>
        <w:t>QUYẾT ĐỊNH</w:t>
      </w:r>
      <w:r w:rsidRPr="00FD6652">
        <w:rPr>
          <w:rFonts w:ascii="Times New Roman" w:hAnsi="Times New Roman"/>
          <w:szCs w:val="28"/>
        </w:rPr>
        <w:t>:</w:t>
      </w:r>
    </w:p>
    <w:p w14:paraId="1DE5728F" w14:textId="41ED0664" w:rsidR="00A15FF0" w:rsidRPr="00A15FF0" w:rsidRDefault="00A15FF0" w:rsidP="00E14F90">
      <w:pPr>
        <w:spacing w:before="80" w:line="340" w:lineRule="exact"/>
        <w:ind w:firstLine="720"/>
        <w:jc w:val="both"/>
        <w:rPr>
          <w:rFonts w:ascii="Times New Roman" w:hAnsi="Times New Roman"/>
          <w:spacing w:val="-4"/>
          <w:szCs w:val="28"/>
        </w:rPr>
      </w:pPr>
      <w:r w:rsidRPr="00A15FF0">
        <w:rPr>
          <w:rFonts w:ascii="Times New Roman" w:hAnsi="Times New Roman" w:hint="eastAsia"/>
          <w:b/>
          <w:bCs/>
          <w:spacing w:val="-4"/>
          <w:szCs w:val="28"/>
        </w:rPr>
        <w:t>Đ</w:t>
      </w:r>
      <w:r w:rsidRPr="00A15FF0">
        <w:rPr>
          <w:rFonts w:ascii="Times New Roman" w:hAnsi="Times New Roman"/>
          <w:b/>
          <w:bCs/>
          <w:spacing w:val="-4"/>
          <w:szCs w:val="28"/>
        </w:rPr>
        <w:t xml:space="preserve">iều 1. </w:t>
      </w:r>
      <w:r w:rsidRPr="00A15FF0">
        <w:rPr>
          <w:rFonts w:ascii="Times New Roman" w:hAnsi="Times New Roman"/>
          <w:spacing w:val="-4"/>
          <w:szCs w:val="28"/>
        </w:rPr>
        <w:t xml:space="preserve">Ban hành kèm theo Quyết </w:t>
      </w:r>
      <w:r w:rsidRPr="00A15FF0">
        <w:rPr>
          <w:rFonts w:ascii="Times New Roman" w:hAnsi="Times New Roman" w:hint="eastAsia"/>
          <w:spacing w:val="-4"/>
          <w:szCs w:val="28"/>
        </w:rPr>
        <w:t>đ</w:t>
      </w:r>
      <w:r w:rsidRPr="00A15FF0">
        <w:rPr>
          <w:rFonts w:ascii="Times New Roman" w:hAnsi="Times New Roman"/>
          <w:spacing w:val="-4"/>
          <w:szCs w:val="28"/>
        </w:rPr>
        <w:t>ịnh này Kế hoạch tổ chức “Ngày V</w:t>
      </w:r>
      <w:r w:rsidRPr="00A15FF0">
        <w:rPr>
          <w:rFonts w:ascii="Times New Roman" w:hAnsi="Times New Roman" w:hint="eastAsia"/>
          <w:spacing w:val="-4"/>
          <w:szCs w:val="28"/>
        </w:rPr>
        <w:t>ă</w:t>
      </w:r>
      <w:r w:rsidRPr="00A15FF0">
        <w:rPr>
          <w:rFonts w:ascii="Times New Roman" w:hAnsi="Times New Roman"/>
          <w:spacing w:val="-4"/>
          <w:szCs w:val="28"/>
        </w:rPr>
        <w:t xml:space="preserve">n hóa Việt Nam” giai </w:t>
      </w:r>
      <w:r w:rsidRPr="00A15FF0">
        <w:rPr>
          <w:rFonts w:ascii="Times New Roman" w:hAnsi="Times New Roman" w:hint="eastAsia"/>
          <w:spacing w:val="-4"/>
          <w:szCs w:val="28"/>
        </w:rPr>
        <w:t>đ</w:t>
      </w:r>
      <w:r w:rsidRPr="00A15FF0">
        <w:rPr>
          <w:rFonts w:ascii="Times New Roman" w:hAnsi="Times New Roman"/>
          <w:spacing w:val="-4"/>
          <w:szCs w:val="28"/>
        </w:rPr>
        <w:t>oạn 2026 - 2030.</w:t>
      </w:r>
    </w:p>
    <w:p w14:paraId="739727D2" w14:textId="2E758EF8" w:rsidR="00A15FF0" w:rsidRPr="00A15FF0" w:rsidRDefault="00A15FF0" w:rsidP="00E14F90">
      <w:pPr>
        <w:spacing w:before="80" w:line="340" w:lineRule="exact"/>
        <w:ind w:firstLine="720"/>
        <w:jc w:val="both"/>
        <w:rPr>
          <w:rFonts w:ascii="Times New Roman" w:hAnsi="Times New Roman"/>
          <w:spacing w:val="-4"/>
          <w:szCs w:val="28"/>
        </w:rPr>
      </w:pPr>
      <w:r w:rsidRPr="00A15FF0">
        <w:rPr>
          <w:rFonts w:ascii="Times New Roman" w:hAnsi="Times New Roman" w:hint="eastAsia"/>
          <w:b/>
          <w:bCs/>
          <w:spacing w:val="-4"/>
          <w:szCs w:val="28"/>
        </w:rPr>
        <w:t>Đ</w:t>
      </w:r>
      <w:r w:rsidRPr="00A15FF0">
        <w:rPr>
          <w:rFonts w:ascii="Times New Roman" w:hAnsi="Times New Roman"/>
          <w:b/>
          <w:bCs/>
          <w:spacing w:val="-4"/>
          <w:szCs w:val="28"/>
        </w:rPr>
        <w:t xml:space="preserve">iều 2. </w:t>
      </w:r>
      <w:r w:rsidRPr="00A15FF0">
        <w:rPr>
          <w:rFonts w:ascii="Times New Roman" w:hAnsi="Times New Roman"/>
          <w:spacing w:val="-4"/>
          <w:szCs w:val="28"/>
        </w:rPr>
        <w:t xml:space="preserve">Quyết </w:t>
      </w:r>
      <w:r w:rsidRPr="00A15FF0">
        <w:rPr>
          <w:rFonts w:ascii="Times New Roman" w:hAnsi="Times New Roman" w:hint="eastAsia"/>
          <w:spacing w:val="-4"/>
          <w:szCs w:val="28"/>
        </w:rPr>
        <w:t>đ</w:t>
      </w:r>
      <w:r w:rsidRPr="00A15FF0">
        <w:rPr>
          <w:rFonts w:ascii="Times New Roman" w:hAnsi="Times New Roman"/>
          <w:spacing w:val="-4"/>
          <w:szCs w:val="28"/>
        </w:rPr>
        <w:t>ịnh này có hiệu lực thi hành kể từ ngày ký ban hành.</w:t>
      </w:r>
    </w:p>
    <w:p w14:paraId="2CD965F0" w14:textId="08CA392D" w:rsidR="000C262E" w:rsidRDefault="00A15FF0" w:rsidP="00E14F90">
      <w:pPr>
        <w:spacing w:before="80" w:line="340" w:lineRule="exact"/>
        <w:ind w:firstLine="720"/>
        <w:jc w:val="both"/>
        <w:rPr>
          <w:rFonts w:ascii="Times New Roman" w:hAnsi="Times New Roman"/>
          <w:spacing w:val="-4"/>
          <w:szCs w:val="28"/>
        </w:rPr>
      </w:pPr>
      <w:r w:rsidRPr="00A15FF0">
        <w:rPr>
          <w:rFonts w:ascii="Times New Roman" w:hAnsi="Times New Roman" w:hint="eastAsia"/>
          <w:b/>
          <w:bCs/>
          <w:spacing w:val="-4"/>
          <w:szCs w:val="28"/>
        </w:rPr>
        <w:t>Đ</w:t>
      </w:r>
      <w:r w:rsidRPr="00A15FF0">
        <w:rPr>
          <w:rFonts w:ascii="Times New Roman" w:hAnsi="Times New Roman"/>
          <w:b/>
          <w:bCs/>
          <w:spacing w:val="-4"/>
          <w:szCs w:val="28"/>
        </w:rPr>
        <w:t xml:space="preserve">iều 3. </w:t>
      </w:r>
      <w:r w:rsidRPr="00562580">
        <w:rPr>
          <w:rFonts w:ascii="Times New Roman" w:hAnsi="Times New Roman"/>
          <w:spacing w:val="0"/>
          <w:szCs w:val="28"/>
        </w:rPr>
        <w:t>Các Bộ tr</w:t>
      </w:r>
      <w:r w:rsidRPr="00562580">
        <w:rPr>
          <w:rFonts w:ascii="Times New Roman" w:hAnsi="Times New Roman" w:hint="eastAsia"/>
          <w:spacing w:val="0"/>
          <w:szCs w:val="28"/>
        </w:rPr>
        <w:t>ư</w:t>
      </w:r>
      <w:r w:rsidRPr="00562580">
        <w:rPr>
          <w:rFonts w:ascii="Times New Roman" w:hAnsi="Times New Roman"/>
          <w:spacing w:val="0"/>
          <w:szCs w:val="28"/>
        </w:rPr>
        <w:t>ởng, Thủ tr</w:t>
      </w:r>
      <w:r w:rsidRPr="00562580">
        <w:rPr>
          <w:rFonts w:ascii="Times New Roman" w:hAnsi="Times New Roman" w:hint="eastAsia"/>
          <w:spacing w:val="0"/>
          <w:szCs w:val="28"/>
        </w:rPr>
        <w:t>ư</w:t>
      </w:r>
      <w:r w:rsidRPr="00562580">
        <w:rPr>
          <w:rFonts w:ascii="Times New Roman" w:hAnsi="Times New Roman"/>
          <w:spacing w:val="0"/>
          <w:szCs w:val="28"/>
        </w:rPr>
        <w:t>ởng c</w:t>
      </w:r>
      <w:r w:rsidRPr="00562580">
        <w:rPr>
          <w:rFonts w:ascii="Times New Roman" w:hAnsi="Times New Roman" w:hint="eastAsia"/>
          <w:spacing w:val="0"/>
          <w:szCs w:val="28"/>
        </w:rPr>
        <w:t>ơ</w:t>
      </w:r>
      <w:r w:rsidRPr="00562580">
        <w:rPr>
          <w:rFonts w:ascii="Times New Roman" w:hAnsi="Times New Roman"/>
          <w:spacing w:val="0"/>
          <w:szCs w:val="28"/>
        </w:rPr>
        <w:t xml:space="preserve"> quan ngang Bộ, Chủ tịch Ủy ban</w:t>
      </w:r>
      <w:r w:rsidRPr="00A15FF0">
        <w:rPr>
          <w:rFonts w:ascii="Times New Roman" w:hAnsi="Times New Roman"/>
          <w:spacing w:val="-4"/>
          <w:szCs w:val="28"/>
        </w:rPr>
        <w:t xml:space="preserve"> nhân dân các tỉnh, thành phố trực thuộc </w:t>
      </w:r>
      <w:r w:rsidR="00302090">
        <w:rPr>
          <w:rFonts w:ascii="Times New Roman" w:hAnsi="Times New Roman"/>
          <w:spacing w:val="-4"/>
          <w:szCs w:val="28"/>
        </w:rPr>
        <w:t>t</w:t>
      </w:r>
      <w:r w:rsidRPr="00A15FF0">
        <w:rPr>
          <w:rFonts w:ascii="Times New Roman" w:hAnsi="Times New Roman"/>
          <w:spacing w:val="-4"/>
          <w:szCs w:val="28"/>
        </w:rPr>
        <w:t xml:space="preserve">rung </w:t>
      </w:r>
      <w:r w:rsidRPr="00A15FF0">
        <w:rPr>
          <w:rFonts w:ascii="Times New Roman" w:hAnsi="Times New Roman" w:hint="eastAsia"/>
          <w:spacing w:val="-4"/>
          <w:szCs w:val="28"/>
        </w:rPr>
        <w:t>ươ</w:t>
      </w:r>
      <w:r w:rsidRPr="00A15FF0">
        <w:rPr>
          <w:rFonts w:ascii="Times New Roman" w:hAnsi="Times New Roman"/>
          <w:spacing w:val="-4"/>
          <w:szCs w:val="28"/>
        </w:rPr>
        <w:t xml:space="preserve">ng và các tổ chức, cá nhân liên quan chịu trách nhiệm thi hành Quyết </w:t>
      </w:r>
      <w:r w:rsidRPr="00A15FF0">
        <w:rPr>
          <w:rFonts w:ascii="Times New Roman" w:hAnsi="Times New Roman" w:hint="eastAsia"/>
          <w:spacing w:val="-4"/>
          <w:szCs w:val="28"/>
        </w:rPr>
        <w:t>đ</w:t>
      </w:r>
      <w:r w:rsidRPr="00A15FF0">
        <w:rPr>
          <w:rFonts w:ascii="Times New Roman" w:hAnsi="Times New Roman"/>
          <w:spacing w:val="-4"/>
          <w:szCs w:val="28"/>
        </w:rPr>
        <w:t xml:space="preserve">ịnh này./. </w:t>
      </w:r>
    </w:p>
    <w:p w14:paraId="316915DB" w14:textId="77777777" w:rsidR="00E14F90" w:rsidRPr="00CB5667" w:rsidRDefault="00E14F90" w:rsidP="00E14F90">
      <w:pPr>
        <w:spacing w:before="80" w:line="340" w:lineRule="exact"/>
        <w:ind w:firstLine="720"/>
        <w:jc w:val="both"/>
        <w:rPr>
          <w:rFonts w:ascii="Times New Roman" w:hAnsi="Times New Roman"/>
          <w:spacing w:val="-4"/>
          <w:szCs w:val="28"/>
        </w:rPr>
      </w:pPr>
    </w:p>
    <w:tbl>
      <w:tblPr>
        <w:tblW w:w="9208" w:type="dxa"/>
        <w:tblLook w:val="0000" w:firstRow="0" w:lastRow="0" w:firstColumn="0" w:lastColumn="0" w:noHBand="0" w:noVBand="0"/>
      </w:tblPr>
      <w:tblGrid>
        <w:gridCol w:w="4728"/>
        <w:gridCol w:w="4480"/>
      </w:tblGrid>
      <w:tr w:rsidR="00FD6652" w:rsidRPr="00650E78" w14:paraId="2A9C3575" w14:textId="77777777" w:rsidTr="00EA126C">
        <w:tc>
          <w:tcPr>
            <w:tcW w:w="4728" w:type="dxa"/>
          </w:tcPr>
          <w:p w14:paraId="2B2865DB" w14:textId="77777777" w:rsidR="00FD6652" w:rsidRPr="00760E7F" w:rsidRDefault="00FD6652" w:rsidP="00AC7AEE">
            <w:pPr>
              <w:spacing w:line="360" w:lineRule="exact"/>
              <w:rPr>
                <w:rFonts w:ascii="Times New Roman" w:hAnsi="Times New Roman"/>
                <w:sz w:val="24"/>
              </w:rPr>
            </w:pPr>
            <w:r w:rsidRPr="00760E7F">
              <w:rPr>
                <w:rFonts w:ascii="Times New Roman" w:hAnsi="Times New Roman"/>
                <w:b/>
                <w:bCs/>
                <w:i/>
                <w:iCs/>
                <w:sz w:val="24"/>
              </w:rPr>
              <w:t>Nơi nhận:</w:t>
            </w:r>
          </w:p>
          <w:p w14:paraId="47D848D7" w14:textId="4E4FE04B" w:rsidR="00FD6652" w:rsidRPr="00FC5B84" w:rsidRDefault="00FD6652" w:rsidP="00AC7AEE">
            <w:pPr>
              <w:rPr>
                <w:rFonts w:ascii="Times New Roman" w:hAnsi="Times New Roman"/>
                <w:sz w:val="22"/>
                <w:szCs w:val="22"/>
              </w:rPr>
            </w:pPr>
            <w:r w:rsidRPr="00FC5B84">
              <w:rPr>
                <w:rFonts w:ascii="Times New Roman" w:hAnsi="Times New Roman"/>
                <w:sz w:val="22"/>
                <w:szCs w:val="22"/>
              </w:rPr>
              <w:t xml:space="preserve">- Như </w:t>
            </w:r>
            <w:r w:rsidR="00302090">
              <w:rPr>
                <w:rFonts w:ascii="Times New Roman" w:hAnsi="Times New Roman"/>
                <w:sz w:val="22"/>
                <w:szCs w:val="22"/>
              </w:rPr>
              <w:t>Đ</w:t>
            </w:r>
            <w:r w:rsidRPr="00FC5B84">
              <w:rPr>
                <w:rFonts w:ascii="Times New Roman" w:hAnsi="Times New Roman"/>
                <w:sz w:val="22"/>
                <w:szCs w:val="22"/>
              </w:rPr>
              <w:t xml:space="preserve">iều </w:t>
            </w:r>
            <w:r w:rsidR="00781393" w:rsidRPr="00FC5B84">
              <w:rPr>
                <w:rFonts w:ascii="Times New Roman" w:hAnsi="Times New Roman"/>
                <w:sz w:val="22"/>
                <w:szCs w:val="22"/>
              </w:rPr>
              <w:t>3</w:t>
            </w:r>
            <w:r w:rsidRPr="00FC5B84">
              <w:rPr>
                <w:rFonts w:ascii="Times New Roman" w:hAnsi="Times New Roman"/>
                <w:sz w:val="22"/>
                <w:szCs w:val="22"/>
              </w:rPr>
              <w:t>;</w:t>
            </w:r>
          </w:p>
          <w:p w14:paraId="4F6F487B" w14:textId="77777777" w:rsidR="00760E7F" w:rsidRPr="00FC5B84" w:rsidRDefault="00FD6652" w:rsidP="00AC7AEE">
            <w:pPr>
              <w:rPr>
                <w:rFonts w:ascii="Times New Roman" w:hAnsi="Times New Roman"/>
                <w:sz w:val="22"/>
                <w:szCs w:val="22"/>
              </w:rPr>
            </w:pPr>
            <w:r w:rsidRPr="00FC5B84">
              <w:rPr>
                <w:rFonts w:ascii="Times New Roman" w:hAnsi="Times New Roman"/>
                <w:sz w:val="22"/>
                <w:szCs w:val="22"/>
              </w:rPr>
              <w:t>-</w:t>
            </w:r>
            <w:r w:rsidRPr="00FC5B84">
              <w:rPr>
                <w:rFonts w:ascii="Times New Roman" w:hAnsi="Times New Roman"/>
                <w:b/>
                <w:bCs/>
                <w:sz w:val="22"/>
                <w:szCs w:val="22"/>
              </w:rPr>
              <w:t xml:space="preserve"> </w:t>
            </w:r>
            <w:r w:rsidR="00760E7F" w:rsidRPr="00FC5B84">
              <w:rPr>
                <w:rFonts w:ascii="Times New Roman" w:hAnsi="Times New Roman"/>
                <w:sz w:val="22"/>
                <w:szCs w:val="22"/>
              </w:rPr>
              <w:t>Ban Bí thư Trung ương Đảng;</w:t>
            </w:r>
          </w:p>
          <w:p w14:paraId="7B3C717E" w14:textId="77777777" w:rsidR="00760E7F" w:rsidRPr="00FC5B84" w:rsidRDefault="00760E7F" w:rsidP="00AC7AEE">
            <w:pPr>
              <w:rPr>
                <w:rFonts w:ascii="Times New Roman" w:hAnsi="Times New Roman"/>
                <w:sz w:val="22"/>
                <w:szCs w:val="22"/>
              </w:rPr>
            </w:pPr>
            <w:r w:rsidRPr="00FC5B84">
              <w:rPr>
                <w:rFonts w:ascii="Times New Roman" w:hAnsi="Times New Roman"/>
                <w:b/>
                <w:bCs/>
                <w:sz w:val="22"/>
                <w:szCs w:val="22"/>
              </w:rPr>
              <w:t xml:space="preserve">- </w:t>
            </w:r>
            <w:r w:rsidRPr="00FC5B84">
              <w:rPr>
                <w:rFonts w:ascii="Times New Roman" w:hAnsi="Times New Roman"/>
                <w:sz w:val="22"/>
                <w:szCs w:val="22"/>
              </w:rPr>
              <w:t>Thủ tướng, các Phó Thủ tướng Chính phủ;</w:t>
            </w:r>
          </w:p>
          <w:p w14:paraId="58DAF4AB" w14:textId="77777777" w:rsidR="00760E7F" w:rsidRPr="00FC5B84" w:rsidRDefault="00760E7F" w:rsidP="00AC7AEE">
            <w:pPr>
              <w:rPr>
                <w:rFonts w:ascii="Times New Roman" w:hAnsi="Times New Roman"/>
                <w:sz w:val="22"/>
                <w:szCs w:val="22"/>
              </w:rPr>
            </w:pPr>
            <w:r w:rsidRPr="00FC5B84">
              <w:rPr>
                <w:rFonts w:ascii="Times New Roman" w:hAnsi="Times New Roman"/>
                <w:sz w:val="22"/>
                <w:szCs w:val="22"/>
              </w:rPr>
              <w:t>- Ủy ban Văn hóa, Giáo dục của Quốc hội;</w:t>
            </w:r>
          </w:p>
          <w:p w14:paraId="62E934BD" w14:textId="77777777" w:rsidR="00760E7F" w:rsidRPr="00FC5B84" w:rsidRDefault="00760E7F" w:rsidP="00AC7AEE">
            <w:pPr>
              <w:rPr>
                <w:rFonts w:ascii="Times New Roman" w:hAnsi="Times New Roman"/>
                <w:sz w:val="22"/>
                <w:szCs w:val="22"/>
              </w:rPr>
            </w:pPr>
            <w:r w:rsidRPr="00FC5B84">
              <w:rPr>
                <w:rFonts w:ascii="Times New Roman" w:hAnsi="Times New Roman"/>
                <w:sz w:val="22"/>
                <w:szCs w:val="22"/>
              </w:rPr>
              <w:t>- Văn phòng Trung ương Đảng;</w:t>
            </w:r>
          </w:p>
          <w:p w14:paraId="279910BA" w14:textId="77777777" w:rsidR="00760E7F" w:rsidRPr="00FC5B84" w:rsidRDefault="00760E7F" w:rsidP="00AC7AEE">
            <w:pPr>
              <w:rPr>
                <w:rFonts w:ascii="Times New Roman" w:hAnsi="Times New Roman"/>
                <w:sz w:val="22"/>
                <w:szCs w:val="22"/>
              </w:rPr>
            </w:pPr>
            <w:r w:rsidRPr="00FC5B84">
              <w:rPr>
                <w:rFonts w:ascii="Times New Roman" w:hAnsi="Times New Roman"/>
                <w:sz w:val="22"/>
                <w:szCs w:val="22"/>
              </w:rPr>
              <w:t>- Văn phòng Tổng Bí thư;</w:t>
            </w:r>
          </w:p>
          <w:p w14:paraId="36236FC9" w14:textId="77777777" w:rsidR="00760E7F" w:rsidRPr="00FC5B84" w:rsidRDefault="00760E7F" w:rsidP="00AC7AEE">
            <w:pPr>
              <w:rPr>
                <w:rFonts w:ascii="Times New Roman" w:hAnsi="Times New Roman"/>
                <w:sz w:val="22"/>
                <w:szCs w:val="22"/>
              </w:rPr>
            </w:pPr>
            <w:r w:rsidRPr="00FC5B84">
              <w:rPr>
                <w:rFonts w:ascii="Times New Roman" w:hAnsi="Times New Roman"/>
                <w:sz w:val="22"/>
                <w:szCs w:val="22"/>
              </w:rPr>
              <w:t>- Văn phòng Chủ tịch Nước;</w:t>
            </w:r>
          </w:p>
          <w:p w14:paraId="08843F0D" w14:textId="77777777" w:rsidR="00760E7F" w:rsidRPr="00FC5B84" w:rsidRDefault="00760E7F" w:rsidP="00AC7AEE">
            <w:pPr>
              <w:rPr>
                <w:rFonts w:ascii="Times New Roman" w:hAnsi="Times New Roman"/>
                <w:sz w:val="22"/>
                <w:szCs w:val="22"/>
              </w:rPr>
            </w:pPr>
            <w:r w:rsidRPr="00FC5B84">
              <w:rPr>
                <w:rFonts w:ascii="Times New Roman" w:hAnsi="Times New Roman"/>
                <w:sz w:val="22"/>
                <w:szCs w:val="22"/>
              </w:rPr>
              <w:t>- Văn phòng Quốc hội;</w:t>
            </w:r>
          </w:p>
          <w:p w14:paraId="54737EB5" w14:textId="1E05469B" w:rsidR="00760E7F" w:rsidRPr="00E65606" w:rsidRDefault="00760E7F" w:rsidP="00AC7AEE">
            <w:pPr>
              <w:rPr>
                <w:rFonts w:ascii="Times New Roman" w:hAnsi="Times New Roman"/>
                <w:sz w:val="22"/>
                <w:szCs w:val="22"/>
                <w:highlight w:val="yellow"/>
              </w:rPr>
            </w:pPr>
            <w:r w:rsidRPr="00E65606">
              <w:rPr>
                <w:rFonts w:ascii="Times New Roman" w:hAnsi="Times New Roman"/>
                <w:sz w:val="22"/>
                <w:szCs w:val="22"/>
                <w:highlight w:val="yellow"/>
              </w:rPr>
              <w:t>- Ủy ban Trung ương Mặt trận Tổ quốc Việt Nam</w:t>
            </w:r>
            <w:r w:rsidR="00C3452C" w:rsidRPr="00E65606">
              <w:rPr>
                <w:rFonts w:ascii="Times New Roman" w:hAnsi="Times New Roman"/>
                <w:sz w:val="22"/>
                <w:szCs w:val="22"/>
                <w:highlight w:val="yellow"/>
              </w:rPr>
              <w:t xml:space="preserve"> và </w:t>
            </w:r>
            <w:r w:rsidR="00D21ADB" w:rsidRPr="00E65606">
              <w:rPr>
                <w:rFonts w:ascii="Times New Roman" w:hAnsi="Times New Roman"/>
                <w:sz w:val="22"/>
                <w:szCs w:val="22"/>
                <w:highlight w:val="yellow"/>
              </w:rPr>
              <w:t xml:space="preserve">   </w:t>
            </w:r>
            <w:r w:rsidR="00C3452C" w:rsidRPr="00E65606">
              <w:rPr>
                <w:rFonts w:ascii="Times New Roman" w:hAnsi="Times New Roman"/>
                <w:sz w:val="22"/>
                <w:szCs w:val="22"/>
                <w:highlight w:val="yellow"/>
              </w:rPr>
              <w:t xml:space="preserve">các tổ chức </w:t>
            </w:r>
            <w:r w:rsidR="005D376D" w:rsidRPr="00E65606">
              <w:rPr>
                <w:rFonts w:ascii="Times New Roman" w:hAnsi="Times New Roman"/>
                <w:sz w:val="22"/>
                <w:szCs w:val="22"/>
                <w:highlight w:val="yellow"/>
              </w:rPr>
              <w:t>chính trị-xã hội</w:t>
            </w:r>
            <w:r w:rsidRPr="00E65606">
              <w:rPr>
                <w:rFonts w:ascii="Times New Roman" w:hAnsi="Times New Roman"/>
                <w:sz w:val="22"/>
                <w:szCs w:val="22"/>
                <w:highlight w:val="yellow"/>
              </w:rPr>
              <w:t>;</w:t>
            </w:r>
          </w:p>
          <w:p w14:paraId="2C86BB54" w14:textId="5DB8AB81" w:rsidR="00302090" w:rsidRPr="00E65606" w:rsidRDefault="00302090" w:rsidP="00AC7AEE">
            <w:pPr>
              <w:rPr>
                <w:rFonts w:ascii="Times New Roman" w:hAnsi="Times New Roman"/>
                <w:sz w:val="22"/>
                <w:szCs w:val="22"/>
                <w:highlight w:val="yellow"/>
              </w:rPr>
            </w:pPr>
            <w:r w:rsidRPr="00E65606">
              <w:rPr>
                <w:rFonts w:ascii="Times New Roman" w:hAnsi="Times New Roman"/>
                <w:sz w:val="22"/>
                <w:szCs w:val="22"/>
                <w:highlight w:val="yellow"/>
              </w:rPr>
              <w:t>- Ban Tuyên giáo và Dân vận Trung ương;</w:t>
            </w:r>
          </w:p>
          <w:p w14:paraId="762874CA" w14:textId="59BEF5C7" w:rsidR="00302090" w:rsidRPr="00FC5B84" w:rsidRDefault="00302090" w:rsidP="00AC7AEE">
            <w:pPr>
              <w:rPr>
                <w:rFonts w:ascii="Times New Roman" w:hAnsi="Times New Roman"/>
                <w:sz w:val="22"/>
                <w:szCs w:val="22"/>
              </w:rPr>
            </w:pPr>
            <w:r w:rsidRPr="00E65606">
              <w:rPr>
                <w:rFonts w:ascii="Times New Roman" w:hAnsi="Times New Roman"/>
                <w:sz w:val="22"/>
                <w:szCs w:val="22"/>
                <w:highlight w:val="yellow"/>
              </w:rPr>
              <w:t>- Các cơ quan</w:t>
            </w:r>
            <w:r w:rsidR="00C97338" w:rsidRPr="00E65606">
              <w:rPr>
                <w:rFonts w:ascii="Times New Roman" w:hAnsi="Times New Roman"/>
                <w:sz w:val="22"/>
                <w:szCs w:val="22"/>
                <w:highlight w:val="yellow"/>
              </w:rPr>
              <w:t>: Đài THVN, Đài TNVN, Thông tấn xã VN, Viện Hàn lâm KHXHVN, Viện Hàn lâm KH&amp;CNVN;</w:t>
            </w:r>
          </w:p>
          <w:p w14:paraId="7E610438" w14:textId="77777777" w:rsidR="00760E7F" w:rsidRPr="00AD4B07" w:rsidRDefault="00760E7F" w:rsidP="00AC7AEE">
            <w:pPr>
              <w:rPr>
                <w:rFonts w:ascii="Times New Roman" w:hAnsi="Times New Roman"/>
                <w:spacing w:val="-16"/>
                <w:sz w:val="22"/>
                <w:szCs w:val="22"/>
              </w:rPr>
            </w:pPr>
            <w:r w:rsidRPr="00FC5B84">
              <w:rPr>
                <w:rFonts w:ascii="Times New Roman" w:hAnsi="Times New Roman"/>
                <w:sz w:val="22"/>
                <w:szCs w:val="22"/>
              </w:rPr>
              <w:t xml:space="preserve">- VPCP: BTCN, các PCN, Trợ lý của TTg và PTTg, </w:t>
            </w:r>
            <w:r w:rsidRPr="00AD4B07">
              <w:rPr>
                <w:rFonts w:ascii="Times New Roman" w:hAnsi="Times New Roman"/>
                <w:spacing w:val="-16"/>
                <w:sz w:val="22"/>
                <w:szCs w:val="22"/>
              </w:rPr>
              <w:t>TGĐ Cổng TTĐT, các Vụ: TH, TKBT, TCCV, PL, QHĐP;</w:t>
            </w:r>
          </w:p>
          <w:p w14:paraId="6AEBE548" w14:textId="77777777" w:rsidR="00760E7F" w:rsidRPr="00E27F23" w:rsidRDefault="00760E7F" w:rsidP="00AC7AEE">
            <w:pPr>
              <w:rPr>
                <w:rFonts w:ascii="Times New Roman" w:hAnsi="Times New Roman"/>
                <w:sz w:val="22"/>
                <w:szCs w:val="22"/>
              </w:rPr>
            </w:pPr>
            <w:r w:rsidRPr="00FC5B84">
              <w:rPr>
                <w:rFonts w:ascii="Times New Roman" w:hAnsi="Times New Roman"/>
                <w:sz w:val="22"/>
                <w:szCs w:val="22"/>
              </w:rPr>
              <w:t>- Lưu: VT, KGVX (3b).</w:t>
            </w:r>
          </w:p>
        </w:tc>
        <w:tc>
          <w:tcPr>
            <w:tcW w:w="4480" w:type="dxa"/>
          </w:tcPr>
          <w:p w14:paraId="76C7EE9E" w14:textId="77777777" w:rsidR="00FD6652" w:rsidRDefault="00760E7F" w:rsidP="00AC7AEE">
            <w:pPr>
              <w:spacing w:line="360" w:lineRule="exact"/>
              <w:jc w:val="center"/>
              <w:rPr>
                <w:rFonts w:ascii="Times New Roman" w:hAnsi="Times New Roman"/>
                <w:b/>
                <w:bCs/>
                <w:szCs w:val="28"/>
              </w:rPr>
            </w:pPr>
            <w:r>
              <w:rPr>
                <w:rFonts w:ascii="Times New Roman" w:hAnsi="Times New Roman"/>
                <w:b/>
                <w:bCs/>
                <w:szCs w:val="28"/>
              </w:rPr>
              <w:t>THỦ TƯỚNG</w:t>
            </w:r>
          </w:p>
          <w:p w14:paraId="7B2D0876" w14:textId="77777777" w:rsidR="00AC7AEE" w:rsidRDefault="00AC7AEE" w:rsidP="00AC7AEE">
            <w:pPr>
              <w:spacing w:line="360" w:lineRule="exact"/>
              <w:jc w:val="center"/>
              <w:rPr>
                <w:rFonts w:ascii="Times New Roman" w:hAnsi="Times New Roman"/>
                <w:b/>
                <w:bCs/>
                <w:szCs w:val="28"/>
              </w:rPr>
            </w:pPr>
          </w:p>
          <w:p w14:paraId="6D5BE2C6" w14:textId="77777777" w:rsidR="00AC7AEE" w:rsidRDefault="00AC7AEE" w:rsidP="00AC7AEE">
            <w:pPr>
              <w:spacing w:line="360" w:lineRule="exact"/>
              <w:jc w:val="center"/>
              <w:rPr>
                <w:rFonts w:ascii="Times New Roman" w:hAnsi="Times New Roman"/>
                <w:b/>
                <w:bCs/>
                <w:szCs w:val="28"/>
              </w:rPr>
            </w:pPr>
          </w:p>
          <w:p w14:paraId="1D641758" w14:textId="77777777" w:rsidR="00AC7AEE" w:rsidRDefault="00AC7AEE" w:rsidP="00AC7AEE">
            <w:pPr>
              <w:spacing w:line="360" w:lineRule="exact"/>
              <w:jc w:val="center"/>
              <w:rPr>
                <w:rFonts w:ascii="Times New Roman" w:hAnsi="Times New Roman"/>
                <w:b/>
                <w:bCs/>
                <w:szCs w:val="28"/>
              </w:rPr>
            </w:pPr>
          </w:p>
          <w:p w14:paraId="6DFAF153" w14:textId="77777777" w:rsidR="00AC7AEE" w:rsidRDefault="00AC7AEE" w:rsidP="00AC7AEE">
            <w:pPr>
              <w:spacing w:line="360" w:lineRule="exact"/>
              <w:jc w:val="center"/>
              <w:rPr>
                <w:rFonts w:ascii="Times New Roman" w:hAnsi="Times New Roman"/>
                <w:b/>
                <w:bCs/>
                <w:szCs w:val="28"/>
              </w:rPr>
            </w:pPr>
          </w:p>
          <w:p w14:paraId="22EA2C0D" w14:textId="77777777" w:rsidR="00AC7AEE" w:rsidRDefault="00AC7AEE" w:rsidP="00AC7AEE">
            <w:pPr>
              <w:spacing w:line="360" w:lineRule="exact"/>
              <w:jc w:val="center"/>
              <w:rPr>
                <w:rFonts w:ascii="Times New Roman" w:hAnsi="Times New Roman"/>
                <w:b/>
                <w:bCs/>
                <w:szCs w:val="28"/>
              </w:rPr>
            </w:pPr>
          </w:p>
          <w:p w14:paraId="406B41C6" w14:textId="77777777" w:rsidR="00AC7AEE" w:rsidRDefault="00AC7AEE" w:rsidP="00AC7AEE">
            <w:pPr>
              <w:spacing w:line="360" w:lineRule="exact"/>
              <w:jc w:val="center"/>
              <w:rPr>
                <w:rFonts w:ascii="Times New Roman" w:hAnsi="Times New Roman"/>
                <w:b/>
                <w:bCs/>
                <w:szCs w:val="28"/>
              </w:rPr>
            </w:pPr>
          </w:p>
          <w:p w14:paraId="083DB765" w14:textId="6EF32454" w:rsidR="00AC7AEE" w:rsidRDefault="00AC7AEE" w:rsidP="00AC7AEE">
            <w:pPr>
              <w:spacing w:line="360" w:lineRule="exact"/>
              <w:jc w:val="center"/>
              <w:rPr>
                <w:rFonts w:ascii="Times New Roman" w:hAnsi="Times New Roman"/>
                <w:b/>
                <w:bCs/>
                <w:szCs w:val="28"/>
              </w:rPr>
            </w:pPr>
            <w:r>
              <w:rPr>
                <w:rFonts w:ascii="Times New Roman" w:hAnsi="Times New Roman"/>
                <w:b/>
                <w:bCs/>
                <w:szCs w:val="28"/>
              </w:rPr>
              <w:t>Lê Minh Hưng</w:t>
            </w:r>
          </w:p>
          <w:p w14:paraId="6E2CDD0C" w14:textId="77777777" w:rsidR="00AC7AEE" w:rsidRDefault="00AC7AEE" w:rsidP="00AC7AEE">
            <w:pPr>
              <w:spacing w:line="360" w:lineRule="exact"/>
              <w:jc w:val="center"/>
              <w:rPr>
                <w:rFonts w:ascii="Times New Roman" w:hAnsi="Times New Roman"/>
                <w:b/>
                <w:bCs/>
                <w:szCs w:val="28"/>
              </w:rPr>
            </w:pPr>
          </w:p>
          <w:p w14:paraId="23445D0C" w14:textId="77777777" w:rsidR="00AC7AEE" w:rsidRDefault="00AC7AEE" w:rsidP="00AC7AEE">
            <w:pPr>
              <w:spacing w:line="360" w:lineRule="exact"/>
              <w:jc w:val="center"/>
              <w:rPr>
                <w:rFonts w:ascii="Times New Roman" w:hAnsi="Times New Roman"/>
                <w:b/>
                <w:bCs/>
                <w:szCs w:val="28"/>
              </w:rPr>
            </w:pPr>
          </w:p>
          <w:p w14:paraId="251C4ED6" w14:textId="77777777" w:rsidR="00AC7AEE" w:rsidRDefault="00AC7AEE" w:rsidP="00AC7AEE">
            <w:pPr>
              <w:spacing w:line="360" w:lineRule="exact"/>
              <w:jc w:val="center"/>
              <w:rPr>
                <w:rFonts w:ascii="Times New Roman" w:hAnsi="Times New Roman"/>
                <w:b/>
                <w:bCs/>
                <w:szCs w:val="28"/>
              </w:rPr>
            </w:pPr>
          </w:p>
          <w:p w14:paraId="3EED2473" w14:textId="1D59A142" w:rsidR="002D237D" w:rsidRPr="00650E78" w:rsidRDefault="002D237D" w:rsidP="00AC7AEE">
            <w:pPr>
              <w:spacing w:line="360" w:lineRule="exact"/>
              <w:jc w:val="center"/>
              <w:rPr>
                <w:rFonts w:ascii="Times New Roman" w:hAnsi="Times New Roman"/>
                <w:b/>
                <w:bCs/>
                <w:szCs w:val="28"/>
              </w:rPr>
            </w:pPr>
          </w:p>
        </w:tc>
      </w:tr>
    </w:tbl>
    <w:p w14:paraId="45BB8FA3" w14:textId="77777777" w:rsidR="00A93B36" w:rsidRPr="00650E78" w:rsidRDefault="00A93B36" w:rsidP="00E27F23">
      <w:pPr>
        <w:spacing w:before="240"/>
        <w:rPr>
          <w:rFonts w:ascii="Times New Roman" w:hAnsi="Times New Roman"/>
          <w:b/>
          <w:i/>
          <w:szCs w:val="28"/>
        </w:rPr>
      </w:pPr>
    </w:p>
    <w:sectPr w:rsidR="00A93B36" w:rsidRPr="00650E78" w:rsidSect="00E65606">
      <w:headerReference w:type="default" r:id="rId9"/>
      <w:footerReference w:type="even" r:id="rId10"/>
      <w:footerReference w:type="default" r:id="rId11"/>
      <w:pgSz w:w="11909" w:h="16834" w:code="9"/>
      <w:pgMar w:top="993" w:right="1134" w:bottom="851" w:left="1701" w:header="720" w:footer="561"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158F2" w14:textId="77777777" w:rsidR="00E704E9" w:rsidRDefault="00E704E9">
      <w:r>
        <w:separator/>
      </w:r>
    </w:p>
  </w:endnote>
  <w:endnote w:type="continuationSeparator" w:id="0">
    <w:p w14:paraId="7F1802AA" w14:textId="77777777" w:rsidR="00E704E9" w:rsidRDefault="00E7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Italic">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A8599" w14:textId="77777777" w:rsidR="00B20E34" w:rsidRDefault="00B20E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428FB" w14:textId="77777777" w:rsidR="00B20E34" w:rsidRDefault="00B20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0DF82" w14:textId="77777777" w:rsidR="00E13CCB" w:rsidRDefault="00E13CCB">
    <w:pPr>
      <w:pStyle w:val="Footer"/>
      <w:jc w:val="right"/>
    </w:pPr>
  </w:p>
  <w:p w14:paraId="397B5286" w14:textId="77777777" w:rsidR="00E13CCB" w:rsidRDefault="00E13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75EED" w14:textId="77777777" w:rsidR="00E704E9" w:rsidRDefault="00E704E9">
      <w:r>
        <w:separator/>
      </w:r>
    </w:p>
  </w:footnote>
  <w:footnote w:type="continuationSeparator" w:id="0">
    <w:p w14:paraId="7EF0AB62" w14:textId="77777777" w:rsidR="00E704E9" w:rsidRDefault="00E7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D06E9" w14:textId="69333D5C" w:rsidR="00DB0478" w:rsidRDefault="00DB0478">
    <w:pPr>
      <w:pStyle w:val="Header"/>
      <w:jc w:val="center"/>
    </w:pPr>
    <w:r>
      <w:fldChar w:fldCharType="begin"/>
    </w:r>
    <w:r>
      <w:instrText xml:space="preserve"> PAGE   \* MERGEFORMAT </w:instrText>
    </w:r>
    <w:r>
      <w:fldChar w:fldCharType="separate"/>
    </w:r>
    <w:r w:rsidR="00016137">
      <w:rPr>
        <w:noProof/>
      </w:rPr>
      <w:t>15</w:t>
    </w:r>
    <w:r>
      <w:rPr>
        <w:noProof/>
      </w:rPr>
      <w:fldChar w:fldCharType="end"/>
    </w:r>
  </w:p>
  <w:p w14:paraId="161EE11A" w14:textId="77777777" w:rsidR="009B5166" w:rsidRDefault="009B5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A3C85"/>
    <w:multiLevelType w:val="multilevel"/>
    <w:tmpl w:val="F07A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65D47"/>
    <w:multiLevelType w:val="multilevel"/>
    <w:tmpl w:val="768C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86F94"/>
    <w:multiLevelType w:val="multilevel"/>
    <w:tmpl w:val="9CB2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74FAB"/>
    <w:multiLevelType w:val="multilevel"/>
    <w:tmpl w:val="511C3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97557"/>
    <w:multiLevelType w:val="multilevel"/>
    <w:tmpl w:val="D47A0B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36A07"/>
    <w:multiLevelType w:val="multilevel"/>
    <w:tmpl w:val="D806F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30CE3"/>
    <w:multiLevelType w:val="multilevel"/>
    <w:tmpl w:val="1D6E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74C5B"/>
    <w:multiLevelType w:val="hybridMultilevel"/>
    <w:tmpl w:val="FE2A5AE4"/>
    <w:lvl w:ilvl="0" w:tplc="5E626DFC">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8" w15:restartNumberingAfterBreak="0">
    <w:nsid w:val="246567ED"/>
    <w:multiLevelType w:val="hybridMultilevel"/>
    <w:tmpl w:val="220EF0D2"/>
    <w:lvl w:ilvl="0" w:tplc="6FFC9D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210132"/>
    <w:multiLevelType w:val="multilevel"/>
    <w:tmpl w:val="F15E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76CF3"/>
    <w:multiLevelType w:val="multilevel"/>
    <w:tmpl w:val="EB54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4253D"/>
    <w:multiLevelType w:val="multilevel"/>
    <w:tmpl w:val="B930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E70645"/>
    <w:multiLevelType w:val="multilevel"/>
    <w:tmpl w:val="4EB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52FB2"/>
    <w:multiLevelType w:val="multilevel"/>
    <w:tmpl w:val="DD861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045FBE"/>
    <w:multiLevelType w:val="hybridMultilevel"/>
    <w:tmpl w:val="FD344F4A"/>
    <w:lvl w:ilvl="0" w:tplc="2DF20310">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563A0"/>
    <w:multiLevelType w:val="multilevel"/>
    <w:tmpl w:val="85FC76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D0AFF"/>
    <w:multiLevelType w:val="multilevel"/>
    <w:tmpl w:val="035A0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C22C16"/>
    <w:multiLevelType w:val="multilevel"/>
    <w:tmpl w:val="FB8E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3D338C"/>
    <w:multiLevelType w:val="multilevel"/>
    <w:tmpl w:val="810050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70182E"/>
    <w:multiLevelType w:val="multilevel"/>
    <w:tmpl w:val="A3382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5400D7"/>
    <w:multiLevelType w:val="multilevel"/>
    <w:tmpl w:val="E44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5167D0"/>
    <w:multiLevelType w:val="multilevel"/>
    <w:tmpl w:val="B72A6C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A46041"/>
    <w:multiLevelType w:val="multilevel"/>
    <w:tmpl w:val="C812E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8583942">
    <w:abstractNumId w:val="7"/>
  </w:num>
  <w:num w:numId="2" w16cid:durableId="728958291">
    <w:abstractNumId w:val="8"/>
  </w:num>
  <w:num w:numId="3" w16cid:durableId="701786548">
    <w:abstractNumId w:val="11"/>
  </w:num>
  <w:num w:numId="4" w16cid:durableId="607540705">
    <w:abstractNumId w:val="12"/>
  </w:num>
  <w:num w:numId="5" w16cid:durableId="983969672">
    <w:abstractNumId w:val="2"/>
  </w:num>
  <w:num w:numId="6" w16cid:durableId="764035802">
    <w:abstractNumId w:val="17"/>
  </w:num>
  <w:num w:numId="7" w16cid:durableId="61610951">
    <w:abstractNumId w:val="18"/>
  </w:num>
  <w:num w:numId="8" w16cid:durableId="905653752">
    <w:abstractNumId w:val="10"/>
  </w:num>
  <w:num w:numId="9" w16cid:durableId="398210232">
    <w:abstractNumId w:val="21"/>
  </w:num>
  <w:num w:numId="10" w16cid:durableId="482359466">
    <w:abstractNumId w:val="1"/>
  </w:num>
  <w:num w:numId="11" w16cid:durableId="792211947">
    <w:abstractNumId w:val="4"/>
  </w:num>
  <w:num w:numId="12" w16cid:durableId="1795293428">
    <w:abstractNumId w:val="9"/>
  </w:num>
  <w:num w:numId="13" w16cid:durableId="1070539945">
    <w:abstractNumId w:val="15"/>
  </w:num>
  <w:num w:numId="14" w16cid:durableId="1833832860">
    <w:abstractNumId w:val="0"/>
  </w:num>
  <w:num w:numId="15" w16cid:durableId="1640380172">
    <w:abstractNumId w:val="13"/>
  </w:num>
  <w:num w:numId="16" w16cid:durableId="1498770112">
    <w:abstractNumId w:val="16"/>
  </w:num>
  <w:num w:numId="17" w16cid:durableId="1132212168">
    <w:abstractNumId w:val="6"/>
  </w:num>
  <w:num w:numId="18" w16cid:durableId="1626348827">
    <w:abstractNumId w:val="22"/>
  </w:num>
  <w:num w:numId="19" w16cid:durableId="1696691630">
    <w:abstractNumId w:val="3"/>
  </w:num>
  <w:num w:numId="20" w16cid:durableId="1464807874">
    <w:abstractNumId w:val="19"/>
  </w:num>
  <w:num w:numId="21" w16cid:durableId="1884054964">
    <w:abstractNumId w:val="5"/>
  </w:num>
  <w:num w:numId="22" w16cid:durableId="1531991104">
    <w:abstractNumId w:val="14"/>
  </w:num>
  <w:num w:numId="23" w16cid:durableId="3630204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652"/>
    <w:rsid w:val="00005701"/>
    <w:rsid w:val="00007FBF"/>
    <w:rsid w:val="00010DEB"/>
    <w:rsid w:val="0001384F"/>
    <w:rsid w:val="00016137"/>
    <w:rsid w:val="00016797"/>
    <w:rsid w:val="000303C0"/>
    <w:rsid w:val="000401CA"/>
    <w:rsid w:val="00056468"/>
    <w:rsid w:val="000623CA"/>
    <w:rsid w:val="00063251"/>
    <w:rsid w:val="000679E9"/>
    <w:rsid w:val="00074A7A"/>
    <w:rsid w:val="00081E72"/>
    <w:rsid w:val="00086B31"/>
    <w:rsid w:val="000A06D7"/>
    <w:rsid w:val="000B01AA"/>
    <w:rsid w:val="000B0DC3"/>
    <w:rsid w:val="000B25D8"/>
    <w:rsid w:val="000B31B1"/>
    <w:rsid w:val="000C262E"/>
    <w:rsid w:val="000D252B"/>
    <w:rsid w:val="000D7241"/>
    <w:rsid w:val="000E0FE9"/>
    <w:rsid w:val="000F2468"/>
    <w:rsid w:val="000F4E94"/>
    <w:rsid w:val="000F65E9"/>
    <w:rsid w:val="001034FF"/>
    <w:rsid w:val="0010492C"/>
    <w:rsid w:val="0011595C"/>
    <w:rsid w:val="00116A6C"/>
    <w:rsid w:val="00124067"/>
    <w:rsid w:val="00132BF9"/>
    <w:rsid w:val="00133664"/>
    <w:rsid w:val="00133C6D"/>
    <w:rsid w:val="00140A50"/>
    <w:rsid w:val="001472D4"/>
    <w:rsid w:val="0015402F"/>
    <w:rsid w:val="00155E1D"/>
    <w:rsid w:val="00165335"/>
    <w:rsid w:val="00165CAD"/>
    <w:rsid w:val="001736BF"/>
    <w:rsid w:val="001833F9"/>
    <w:rsid w:val="00187964"/>
    <w:rsid w:val="001A142C"/>
    <w:rsid w:val="001A4DB4"/>
    <w:rsid w:val="001A56A3"/>
    <w:rsid w:val="001B1C00"/>
    <w:rsid w:val="001B4F1C"/>
    <w:rsid w:val="001C3854"/>
    <w:rsid w:val="001C462F"/>
    <w:rsid w:val="001D14A8"/>
    <w:rsid w:val="001E2839"/>
    <w:rsid w:val="001E46A3"/>
    <w:rsid w:val="001E531C"/>
    <w:rsid w:val="001E5AE6"/>
    <w:rsid w:val="001F263A"/>
    <w:rsid w:val="001F3BD1"/>
    <w:rsid w:val="00204E3B"/>
    <w:rsid w:val="0020548D"/>
    <w:rsid w:val="00211DFF"/>
    <w:rsid w:val="00216352"/>
    <w:rsid w:val="00224BF8"/>
    <w:rsid w:val="00250EB5"/>
    <w:rsid w:val="0026203C"/>
    <w:rsid w:val="00264664"/>
    <w:rsid w:val="00270639"/>
    <w:rsid w:val="00272101"/>
    <w:rsid w:val="002754C2"/>
    <w:rsid w:val="00293B7C"/>
    <w:rsid w:val="002B13A3"/>
    <w:rsid w:val="002B222E"/>
    <w:rsid w:val="002B50AC"/>
    <w:rsid w:val="002C2AFC"/>
    <w:rsid w:val="002C55BD"/>
    <w:rsid w:val="002D1E3B"/>
    <w:rsid w:val="002D237D"/>
    <w:rsid w:val="002D359E"/>
    <w:rsid w:val="002D6473"/>
    <w:rsid w:val="002D7DCD"/>
    <w:rsid w:val="002E14DA"/>
    <w:rsid w:val="002E17EA"/>
    <w:rsid w:val="002F2644"/>
    <w:rsid w:val="002F51D4"/>
    <w:rsid w:val="00300EFE"/>
    <w:rsid w:val="00302090"/>
    <w:rsid w:val="00304CB3"/>
    <w:rsid w:val="003064FC"/>
    <w:rsid w:val="003076A2"/>
    <w:rsid w:val="00314249"/>
    <w:rsid w:val="0032054D"/>
    <w:rsid w:val="003253C9"/>
    <w:rsid w:val="00325D33"/>
    <w:rsid w:val="003265AE"/>
    <w:rsid w:val="003343DF"/>
    <w:rsid w:val="00337036"/>
    <w:rsid w:val="003432B1"/>
    <w:rsid w:val="003628A2"/>
    <w:rsid w:val="00363BCD"/>
    <w:rsid w:val="00370E9D"/>
    <w:rsid w:val="003725C1"/>
    <w:rsid w:val="00377470"/>
    <w:rsid w:val="003802A6"/>
    <w:rsid w:val="003806B5"/>
    <w:rsid w:val="00380856"/>
    <w:rsid w:val="003817A2"/>
    <w:rsid w:val="003913CA"/>
    <w:rsid w:val="00396856"/>
    <w:rsid w:val="003A7422"/>
    <w:rsid w:val="003B016B"/>
    <w:rsid w:val="003B0638"/>
    <w:rsid w:val="003B2AFE"/>
    <w:rsid w:val="003B6581"/>
    <w:rsid w:val="003C2172"/>
    <w:rsid w:val="003D0AB7"/>
    <w:rsid w:val="003D396E"/>
    <w:rsid w:val="003D7678"/>
    <w:rsid w:val="003E567C"/>
    <w:rsid w:val="003E5C40"/>
    <w:rsid w:val="003F05F9"/>
    <w:rsid w:val="00401877"/>
    <w:rsid w:val="00401BB3"/>
    <w:rsid w:val="004158E3"/>
    <w:rsid w:val="0042633E"/>
    <w:rsid w:val="004276D6"/>
    <w:rsid w:val="0043315D"/>
    <w:rsid w:val="0043692F"/>
    <w:rsid w:val="00441523"/>
    <w:rsid w:val="00443A12"/>
    <w:rsid w:val="00445EB3"/>
    <w:rsid w:val="00451ED0"/>
    <w:rsid w:val="00454D0D"/>
    <w:rsid w:val="00460DD1"/>
    <w:rsid w:val="00463CFA"/>
    <w:rsid w:val="00476B98"/>
    <w:rsid w:val="00480230"/>
    <w:rsid w:val="00481030"/>
    <w:rsid w:val="0048727B"/>
    <w:rsid w:val="00492359"/>
    <w:rsid w:val="00494C5A"/>
    <w:rsid w:val="004A32A0"/>
    <w:rsid w:val="004A3708"/>
    <w:rsid w:val="004B1F0C"/>
    <w:rsid w:val="004C3A68"/>
    <w:rsid w:val="004C3CE9"/>
    <w:rsid w:val="004D057A"/>
    <w:rsid w:val="004D10A6"/>
    <w:rsid w:val="004D5384"/>
    <w:rsid w:val="004E18C1"/>
    <w:rsid w:val="004E5165"/>
    <w:rsid w:val="004F4284"/>
    <w:rsid w:val="004F5353"/>
    <w:rsid w:val="004F71F3"/>
    <w:rsid w:val="005122E1"/>
    <w:rsid w:val="005144FA"/>
    <w:rsid w:val="00516181"/>
    <w:rsid w:val="0052114E"/>
    <w:rsid w:val="005362CD"/>
    <w:rsid w:val="00537989"/>
    <w:rsid w:val="0054429F"/>
    <w:rsid w:val="00551A1F"/>
    <w:rsid w:val="005529D2"/>
    <w:rsid w:val="0055471A"/>
    <w:rsid w:val="005548D0"/>
    <w:rsid w:val="0055527E"/>
    <w:rsid w:val="00555D58"/>
    <w:rsid w:val="00560454"/>
    <w:rsid w:val="005611F4"/>
    <w:rsid w:val="00562580"/>
    <w:rsid w:val="00572C46"/>
    <w:rsid w:val="0058255C"/>
    <w:rsid w:val="005848E4"/>
    <w:rsid w:val="00594DFF"/>
    <w:rsid w:val="0059750B"/>
    <w:rsid w:val="005979D7"/>
    <w:rsid w:val="005A4A39"/>
    <w:rsid w:val="005A4B2A"/>
    <w:rsid w:val="005A58C0"/>
    <w:rsid w:val="005A6471"/>
    <w:rsid w:val="005A6ED2"/>
    <w:rsid w:val="005B4717"/>
    <w:rsid w:val="005B6C14"/>
    <w:rsid w:val="005C0462"/>
    <w:rsid w:val="005C0594"/>
    <w:rsid w:val="005C248A"/>
    <w:rsid w:val="005C5DF6"/>
    <w:rsid w:val="005C659D"/>
    <w:rsid w:val="005D376D"/>
    <w:rsid w:val="005D5861"/>
    <w:rsid w:val="005D78D4"/>
    <w:rsid w:val="005F0BBF"/>
    <w:rsid w:val="00606EFC"/>
    <w:rsid w:val="006075E7"/>
    <w:rsid w:val="00612B8B"/>
    <w:rsid w:val="006354EB"/>
    <w:rsid w:val="00635BE2"/>
    <w:rsid w:val="00643FE5"/>
    <w:rsid w:val="00650087"/>
    <w:rsid w:val="00650BDA"/>
    <w:rsid w:val="00650E78"/>
    <w:rsid w:val="00652073"/>
    <w:rsid w:val="00661355"/>
    <w:rsid w:val="00676224"/>
    <w:rsid w:val="00685319"/>
    <w:rsid w:val="006A011E"/>
    <w:rsid w:val="006A3BE6"/>
    <w:rsid w:val="006B0508"/>
    <w:rsid w:val="006B52BB"/>
    <w:rsid w:val="006C46E8"/>
    <w:rsid w:val="006C4A6F"/>
    <w:rsid w:val="006D04C5"/>
    <w:rsid w:val="006D1440"/>
    <w:rsid w:val="006D3F8A"/>
    <w:rsid w:val="006F40B9"/>
    <w:rsid w:val="006F63FD"/>
    <w:rsid w:val="007028F1"/>
    <w:rsid w:val="00712437"/>
    <w:rsid w:val="00720DE4"/>
    <w:rsid w:val="00723581"/>
    <w:rsid w:val="007236C7"/>
    <w:rsid w:val="0074566C"/>
    <w:rsid w:val="007463B8"/>
    <w:rsid w:val="0076005A"/>
    <w:rsid w:val="007608FB"/>
    <w:rsid w:val="00760E7F"/>
    <w:rsid w:val="00766367"/>
    <w:rsid w:val="00781393"/>
    <w:rsid w:val="00782743"/>
    <w:rsid w:val="00784CC2"/>
    <w:rsid w:val="00786709"/>
    <w:rsid w:val="00787C90"/>
    <w:rsid w:val="00793D39"/>
    <w:rsid w:val="00796A3D"/>
    <w:rsid w:val="0079705D"/>
    <w:rsid w:val="007B16E2"/>
    <w:rsid w:val="007B650A"/>
    <w:rsid w:val="007C26C7"/>
    <w:rsid w:val="007C6C30"/>
    <w:rsid w:val="007D0A5D"/>
    <w:rsid w:val="007D2811"/>
    <w:rsid w:val="007E058C"/>
    <w:rsid w:val="007E5554"/>
    <w:rsid w:val="007E56D1"/>
    <w:rsid w:val="007E5CFE"/>
    <w:rsid w:val="007F3B93"/>
    <w:rsid w:val="007F519D"/>
    <w:rsid w:val="00804862"/>
    <w:rsid w:val="00812A60"/>
    <w:rsid w:val="00814F74"/>
    <w:rsid w:val="00817DA3"/>
    <w:rsid w:val="00826350"/>
    <w:rsid w:val="00832131"/>
    <w:rsid w:val="0083398C"/>
    <w:rsid w:val="00845BDD"/>
    <w:rsid w:val="008510EF"/>
    <w:rsid w:val="008529CE"/>
    <w:rsid w:val="00852AE6"/>
    <w:rsid w:val="008530C4"/>
    <w:rsid w:val="00853E0B"/>
    <w:rsid w:val="00857158"/>
    <w:rsid w:val="0086444F"/>
    <w:rsid w:val="0086488B"/>
    <w:rsid w:val="00866440"/>
    <w:rsid w:val="008734B8"/>
    <w:rsid w:val="008735EB"/>
    <w:rsid w:val="00883961"/>
    <w:rsid w:val="00891CEA"/>
    <w:rsid w:val="00893AF4"/>
    <w:rsid w:val="008B042D"/>
    <w:rsid w:val="008B2FD3"/>
    <w:rsid w:val="008B5CF4"/>
    <w:rsid w:val="008C05E2"/>
    <w:rsid w:val="008C1EEA"/>
    <w:rsid w:val="008C6987"/>
    <w:rsid w:val="008D0563"/>
    <w:rsid w:val="008D0CA7"/>
    <w:rsid w:val="008D239B"/>
    <w:rsid w:val="008D3BC5"/>
    <w:rsid w:val="008E6842"/>
    <w:rsid w:val="00914BE1"/>
    <w:rsid w:val="0092395A"/>
    <w:rsid w:val="00927B46"/>
    <w:rsid w:val="009350F8"/>
    <w:rsid w:val="0094125E"/>
    <w:rsid w:val="009460B7"/>
    <w:rsid w:val="009576F1"/>
    <w:rsid w:val="00964370"/>
    <w:rsid w:val="00964CBD"/>
    <w:rsid w:val="0098106A"/>
    <w:rsid w:val="00985540"/>
    <w:rsid w:val="00986AC5"/>
    <w:rsid w:val="00995CFA"/>
    <w:rsid w:val="00996816"/>
    <w:rsid w:val="009A03B8"/>
    <w:rsid w:val="009A4235"/>
    <w:rsid w:val="009B4188"/>
    <w:rsid w:val="009B5166"/>
    <w:rsid w:val="009B735B"/>
    <w:rsid w:val="009D2D97"/>
    <w:rsid w:val="009D5D67"/>
    <w:rsid w:val="009E03C0"/>
    <w:rsid w:val="009E05A4"/>
    <w:rsid w:val="009E11BC"/>
    <w:rsid w:val="009E6309"/>
    <w:rsid w:val="009F5F13"/>
    <w:rsid w:val="009F7E67"/>
    <w:rsid w:val="00A00A99"/>
    <w:rsid w:val="00A12888"/>
    <w:rsid w:val="00A12B14"/>
    <w:rsid w:val="00A1370B"/>
    <w:rsid w:val="00A15FF0"/>
    <w:rsid w:val="00A178B6"/>
    <w:rsid w:val="00A201BC"/>
    <w:rsid w:val="00A229D0"/>
    <w:rsid w:val="00A32887"/>
    <w:rsid w:val="00A33907"/>
    <w:rsid w:val="00A37848"/>
    <w:rsid w:val="00A41BA3"/>
    <w:rsid w:val="00A42B9F"/>
    <w:rsid w:val="00A46D74"/>
    <w:rsid w:val="00A47A4F"/>
    <w:rsid w:val="00A50615"/>
    <w:rsid w:val="00A551CE"/>
    <w:rsid w:val="00A77457"/>
    <w:rsid w:val="00A80A4E"/>
    <w:rsid w:val="00A86582"/>
    <w:rsid w:val="00A86FED"/>
    <w:rsid w:val="00A9095C"/>
    <w:rsid w:val="00A92CF3"/>
    <w:rsid w:val="00A93B36"/>
    <w:rsid w:val="00A96073"/>
    <w:rsid w:val="00AA2173"/>
    <w:rsid w:val="00AA39F7"/>
    <w:rsid w:val="00AB0910"/>
    <w:rsid w:val="00AC5213"/>
    <w:rsid w:val="00AC62FE"/>
    <w:rsid w:val="00AC7AEE"/>
    <w:rsid w:val="00AD14C7"/>
    <w:rsid w:val="00AD3634"/>
    <w:rsid w:val="00AD4B07"/>
    <w:rsid w:val="00AE21A9"/>
    <w:rsid w:val="00AE393D"/>
    <w:rsid w:val="00AE42C7"/>
    <w:rsid w:val="00AE77F9"/>
    <w:rsid w:val="00AF454C"/>
    <w:rsid w:val="00B14C45"/>
    <w:rsid w:val="00B20E34"/>
    <w:rsid w:val="00B24E4D"/>
    <w:rsid w:val="00B34C3A"/>
    <w:rsid w:val="00B44340"/>
    <w:rsid w:val="00B47C2B"/>
    <w:rsid w:val="00B50A6F"/>
    <w:rsid w:val="00B64596"/>
    <w:rsid w:val="00B655DE"/>
    <w:rsid w:val="00B6658A"/>
    <w:rsid w:val="00B826FE"/>
    <w:rsid w:val="00B86B7D"/>
    <w:rsid w:val="00B87D00"/>
    <w:rsid w:val="00B923D1"/>
    <w:rsid w:val="00BA3107"/>
    <w:rsid w:val="00BA40A0"/>
    <w:rsid w:val="00BA6E7B"/>
    <w:rsid w:val="00BB0A8B"/>
    <w:rsid w:val="00BB0CB4"/>
    <w:rsid w:val="00BB2499"/>
    <w:rsid w:val="00BB418E"/>
    <w:rsid w:val="00BB6B7E"/>
    <w:rsid w:val="00BC4845"/>
    <w:rsid w:val="00BD0365"/>
    <w:rsid w:val="00BD0BCA"/>
    <w:rsid w:val="00BE34F8"/>
    <w:rsid w:val="00BE421C"/>
    <w:rsid w:val="00BF27FD"/>
    <w:rsid w:val="00BF5895"/>
    <w:rsid w:val="00C0711D"/>
    <w:rsid w:val="00C07DC2"/>
    <w:rsid w:val="00C12E0C"/>
    <w:rsid w:val="00C22D0F"/>
    <w:rsid w:val="00C3452C"/>
    <w:rsid w:val="00C377FD"/>
    <w:rsid w:val="00C4392F"/>
    <w:rsid w:val="00C53FE5"/>
    <w:rsid w:val="00C54B56"/>
    <w:rsid w:val="00C55BAB"/>
    <w:rsid w:val="00C55DBD"/>
    <w:rsid w:val="00C56D04"/>
    <w:rsid w:val="00C63CD8"/>
    <w:rsid w:val="00C84F02"/>
    <w:rsid w:val="00C942FC"/>
    <w:rsid w:val="00C949E7"/>
    <w:rsid w:val="00C97338"/>
    <w:rsid w:val="00CA196B"/>
    <w:rsid w:val="00CA4D9C"/>
    <w:rsid w:val="00CB06E0"/>
    <w:rsid w:val="00CB07D9"/>
    <w:rsid w:val="00CB40BD"/>
    <w:rsid w:val="00CB55AD"/>
    <w:rsid w:val="00CB5667"/>
    <w:rsid w:val="00CC5D5A"/>
    <w:rsid w:val="00CD1CA6"/>
    <w:rsid w:val="00CD53B7"/>
    <w:rsid w:val="00CD5BDA"/>
    <w:rsid w:val="00CD7E22"/>
    <w:rsid w:val="00CE30C1"/>
    <w:rsid w:val="00CE7CF5"/>
    <w:rsid w:val="00CE7EE5"/>
    <w:rsid w:val="00CF0698"/>
    <w:rsid w:val="00CF443C"/>
    <w:rsid w:val="00D10669"/>
    <w:rsid w:val="00D10B51"/>
    <w:rsid w:val="00D2036A"/>
    <w:rsid w:val="00D21ADB"/>
    <w:rsid w:val="00D21CB5"/>
    <w:rsid w:val="00D244B7"/>
    <w:rsid w:val="00D30AFD"/>
    <w:rsid w:val="00D3540D"/>
    <w:rsid w:val="00D35713"/>
    <w:rsid w:val="00D41F25"/>
    <w:rsid w:val="00D63C71"/>
    <w:rsid w:val="00D645C4"/>
    <w:rsid w:val="00D672B7"/>
    <w:rsid w:val="00D73EC9"/>
    <w:rsid w:val="00D9427E"/>
    <w:rsid w:val="00D95DB3"/>
    <w:rsid w:val="00DA24F6"/>
    <w:rsid w:val="00DB024B"/>
    <w:rsid w:val="00DB0478"/>
    <w:rsid w:val="00DB4B20"/>
    <w:rsid w:val="00DB7F47"/>
    <w:rsid w:val="00DC3DC8"/>
    <w:rsid w:val="00DC692C"/>
    <w:rsid w:val="00DC7337"/>
    <w:rsid w:val="00DD4164"/>
    <w:rsid w:val="00DD52DA"/>
    <w:rsid w:val="00DF11AE"/>
    <w:rsid w:val="00DF3C1F"/>
    <w:rsid w:val="00DF7CBD"/>
    <w:rsid w:val="00E00E48"/>
    <w:rsid w:val="00E033CF"/>
    <w:rsid w:val="00E03E45"/>
    <w:rsid w:val="00E13CCB"/>
    <w:rsid w:val="00E14F90"/>
    <w:rsid w:val="00E234F9"/>
    <w:rsid w:val="00E27F23"/>
    <w:rsid w:val="00E353D9"/>
    <w:rsid w:val="00E43259"/>
    <w:rsid w:val="00E43683"/>
    <w:rsid w:val="00E4451D"/>
    <w:rsid w:val="00E44ED7"/>
    <w:rsid w:val="00E47444"/>
    <w:rsid w:val="00E649D1"/>
    <w:rsid w:val="00E65606"/>
    <w:rsid w:val="00E66E55"/>
    <w:rsid w:val="00E704E9"/>
    <w:rsid w:val="00E70AB3"/>
    <w:rsid w:val="00E745CD"/>
    <w:rsid w:val="00E92AE0"/>
    <w:rsid w:val="00E92BE2"/>
    <w:rsid w:val="00E93770"/>
    <w:rsid w:val="00EA0666"/>
    <w:rsid w:val="00EA126C"/>
    <w:rsid w:val="00EA55F5"/>
    <w:rsid w:val="00EB07E0"/>
    <w:rsid w:val="00EC7E9C"/>
    <w:rsid w:val="00ED2BF2"/>
    <w:rsid w:val="00ED5409"/>
    <w:rsid w:val="00EF2CB7"/>
    <w:rsid w:val="00F00ECC"/>
    <w:rsid w:val="00F0670C"/>
    <w:rsid w:val="00F07E8A"/>
    <w:rsid w:val="00F1420D"/>
    <w:rsid w:val="00F2109F"/>
    <w:rsid w:val="00F21800"/>
    <w:rsid w:val="00F2393A"/>
    <w:rsid w:val="00F24E43"/>
    <w:rsid w:val="00F2603B"/>
    <w:rsid w:val="00F314C7"/>
    <w:rsid w:val="00F31A59"/>
    <w:rsid w:val="00F42CB8"/>
    <w:rsid w:val="00F4626C"/>
    <w:rsid w:val="00F521A1"/>
    <w:rsid w:val="00F54381"/>
    <w:rsid w:val="00F56A32"/>
    <w:rsid w:val="00F56CBC"/>
    <w:rsid w:val="00F62FA6"/>
    <w:rsid w:val="00F66F25"/>
    <w:rsid w:val="00F7244F"/>
    <w:rsid w:val="00F760A3"/>
    <w:rsid w:val="00F826EB"/>
    <w:rsid w:val="00F82E48"/>
    <w:rsid w:val="00F83140"/>
    <w:rsid w:val="00F8320E"/>
    <w:rsid w:val="00F96E64"/>
    <w:rsid w:val="00FB1C8A"/>
    <w:rsid w:val="00FB396A"/>
    <w:rsid w:val="00FB43C3"/>
    <w:rsid w:val="00FB6094"/>
    <w:rsid w:val="00FB66F3"/>
    <w:rsid w:val="00FB6B52"/>
    <w:rsid w:val="00FB6BDF"/>
    <w:rsid w:val="00FC06DF"/>
    <w:rsid w:val="00FC5B84"/>
    <w:rsid w:val="00FD6652"/>
    <w:rsid w:val="00FE436E"/>
    <w:rsid w:val="00FE542E"/>
    <w:rsid w:val="00FE65A7"/>
    <w:rsid w:val="00FF03A4"/>
    <w:rsid w:val="00FF0AF3"/>
    <w:rsid w:val="00FF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3A97E"/>
  <w15:chartTrackingRefBased/>
  <w15:docId w15:val="{FC233296-A26A-F74C-BE1F-CB29805A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652"/>
    <w:rPr>
      <w:rFonts w:ascii=".VnTime" w:hAnsi=".VnTime"/>
      <w:spacing w:val="-6"/>
      <w:sz w:val="28"/>
      <w:szCs w:val="24"/>
    </w:rPr>
  </w:style>
  <w:style w:type="paragraph" w:styleId="Heading1">
    <w:name w:val="heading 1"/>
    <w:basedOn w:val="Normal"/>
    <w:next w:val="Normal"/>
    <w:link w:val="Heading1Char"/>
    <w:qFormat/>
    <w:rsid w:val="00AD3634"/>
    <w:pPr>
      <w:keepNext/>
      <w:outlineLvl w:val="0"/>
    </w:pPr>
    <w:rPr>
      <w:rFonts w:ascii=".VnTimeH" w:hAnsi=".VnTimeH"/>
      <w:b/>
      <w:spacing w:val="0"/>
      <w:sz w:val="24"/>
      <w:szCs w:val="20"/>
      <w:lang w:val="x-none" w:eastAsia="x-none"/>
    </w:rPr>
  </w:style>
  <w:style w:type="paragraph" w:styleId="Heading3">
    <w:name w:val="heading 3"/>
    <w:basedOn w:val="Normal"/>
    <w:next w:val="Normal"/>
    <w:link w:val="Heading3Char"/>
    <w:semiHidden/>
    <w:unhideWhenUsed/>
    <w:qFormat/>
    <w:rsid w:val="00AD3634"/>
    <w:pPr>
      <w:keepNext/>
      <w:jc w:val="center"/>
      <w:outlineLvl w:val="2"/>
    </w:pPr>
    <w:rPr>
      <w:rFonts w:ascii=".VnTimeH" w:hAnsi=".VnTimeH"/>
      <w:b/>
      <w:spacing w:val="0"/>
      <w:sz w:val="20"/>
      <w:szCs w:val="20"/>
      <w:lang w:val="x-none" w:eastAsia="x-none"/>
    </w:rPr>
  </w:style>
  <w:style w:type="paragraph" w:styleId="Heading4">
    <w:name w:val="heading 4"/>
    <w:basedOn w:val="Normal"/>
    <w:next w:val="Normal"/>
    <w:link w:val="Heading4Char"/>
    <w:unhideWhenUsed/>
    <w:qFormat/>
    <w:rsid w:val="00AD3634"/>
    <w:pPr>
      <w:keepNext/>
      <w:outlineLvl w:val="3"/>
    </w:pPr>
    <w:rPr>
      <w:b/>
      <w:i/>
      <w:spacing w:val="0"/>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6652"/>
    <w:pPr>
      <w:tabs>
        <w:tab w:val="center" w:pos="4320"/>
        <w:tab w:val="right" w:pos="8640"/>
      </w:tabs>
    </w:pPr>
    <w:rPr>
      <w:spacing w:val="-10"/>
    </w:rPr>
  </w:style>
  <w:style w:type="character" w:styleId="PageNumber">
    <w:name w:val="page number"/>
    <w:basedOn w:val="DefaultParagraphFont"/>
    <w:rsid w:val="00FD6652"/>
  </w:style>
  <w:style w:type="character" w:customStyle="1" w:styleId="Heading1Char">
    <w:name w:val="Heading 1 Char"/>
    <w:link w:val="Heading1"/>
    <w:rsid w:val="00AD3634"/>
    <w:rPr>
      <w:rFonts w:ascii=".VnTimeH" w:hAnsi=".VnTimeH"/>
      <w:b/>
      <w:sz w:val="24"/>
    </w:rPr>
  </w:style>
  <w:style w:type="character" w:customStyle="1" w:styleId="Heading3Char">
    <w:name w:val="Heading 3 Char"/>
    <w:link w:val="Heading3"/>
    <w:semiHidden/>
    <w:rsid w:val="00AD3634"/>
    <w:rPr>
      <w:rFonts w:ascii=".VnTimeH" w:hAnsi=".VnTimeH"/>
      <w:b/>
    </w:rPr>
  </w:style>
  <w:style w:type="character" w:customStyle="1" w:styleId="Heading4Char">
    <w:name w:val="Heading 4 Char"/>
    <w:link w:val="Heading4"/>
    <w:rsid w:val="00AD3634"/>
    <w:rPr>
      <w:rFonts w:ascii=".VnTime" w:hAnsi=".VnTime"/>
      <w:b/>
      <w:i/>
      <w:sz w:val="26"/>
    </w:rPr>
  </w:style>
  <w:style w:type="paragraph" w:styleId="BodyTextIndent">
    <w:name w:val="Body Text Indent"/>
    <w:basedOn w:val="Normal"/>
    <w:link w:val="BodyTextIndentChar"/>
    <w:unhideWhenUsed/>
    <w:rsid w:val="00AD3634"/>
    <w:pPr>
      <w:ind w:firstLine="720"/>
      <w:jc w:val="both"/>
    </w:pPr>
    <w:rPr>
      <w:spacing w:val="0"/>
      <w:szCs w:val="20"/>
      <w:lang w:val="x-none" w:eastAsia="x-none"/>
    </w:rPr>
  </w:style>
  <w:style w:type="character" w:customStyle="1" w:styleId="BodyTextIndentChar">
    <w:name w:val="Body Text Indent Char"/>
    <w:link w:val="BodyTextIndent"/>
    <w:rsid w:val="00AD3634"/>
    <w:rPr>
      <w:rFonts w:ascii=".VnTime" w:hAnsi=".VnTime"/>
      <w:sz w:val="28"/>
    </w:rPr>
  </w:style>
  <w:style w:type="paragraph" w:customStyle="1" w:styleId="CharCharCharChar">
    <w:name w:val="Char Char Char Char"/>
    <w:basedOn w:val="Normal"/>
    <w:semiHidden/>
    <w:rsid w:val="00AD3634"/>
    <w:pPr>
      <w:spacing w:before="120" w:after="160" w:line="240" w:lineRule="exact"/>
      <w:ind w:firstLine="700"/>
    </w:pPr>
    <w:rPr>
      <w:rFonts w:ascii="Arial" w:hAnsi="Arial" w:cs="Arial"/>
      <w:spacing w:val="0"/>
      <w:sz w:val="22"/>
      <w:szCs w:val="22"/>
    </w:rPr>
  </w:style>
  <w:style w:type="table" w:styleId="TableGrid">
    <w:name w:val="Table Grid"/>
    <w:basedOn w:val="TableNormal"/>
    <w:rsid w:val="00AD363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B55AD"/>
    <w:rPr>
      <w:rFonts w:ascii="Segoe UI" w:hAnsi="Segoe UI"/>
      <w:sz w:val="18"/>
      <w:szCs w:val="18"/>
      <w:lang w:val="x-none" w:eastAsia="x-none"/>
    </w:rPr>
  </w:style>
  <w:style w:type="character" w:customStyle="1" w:styleId="BalloonTextChar">
    <w:name w:val="Balloon Text Char"/>
    <w:link w:val="BalloonText"/>
    <w:rsid w:val="00CB55AD"/>
    <w:rPr>
      <w:rFonts w:ascii="Segoe UI" w:hAnsi="Segoe UI" w:cs="Segoe UI"/>
      <w:spacing w:val="-6"/>
      <w:sz w:val="18"/>
      <w:szCs w:val="18"/>
    </w:rPr>
  </w:style>
  <w:style w:type="paragraph" w:styleId="BodyTextIndent2">
    <w:name w:val="Body Text Indent 2"/>
    <w:basedOn w:val="Normal"/>
    <w:link w:val="BodyTextIndent2Char"/>
    <w:rsid w:val="00E47444"/>
    <w:pPr>
      <w:spacing w:after="120" w:line="480" w:lineRule="auto"/>
      <w:ind w:left="360"/>
    </w:pPr>
    <w:rPr>
      <w:rFonts w:ascii="Times New Roman" w:hAnsi="Times New Roman"/>
      <w:spacing w:val="0"/>
      <w:sz w:val="24"/>
      <w:lang w:val="x-none" w:eastAsia="x-none"/>
    </w:rPr>
  </w:style>
  <w:style w:type="character" w:customStyle="1" w:styleId="BodyTextIndent2Char">
    <w:name w:val="Body Text Indent 2 Char"/>
    <w:link w:val="BodyTextIndent2"/>
    <w:rsid w:val="00E47444"/>
    <w:rPr>
      <w:sz w:val="24"/>
      <w:szCs w:val="24"/>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650E78"/>
    <w:pPr>
      <w:spacing w:after="160" w:line="240" w:lineRule="exact"/>
    </w:pPr>
    <w:rPr>
      <w:rFonts w:ascii="Times New Roman" w:hAnsi="Times New Roman" w:cs="Arial"/>
      <w:spacing w:val="0"/>
      <w:sz w:val="20"/>
      <w:szCs w:val="20"/>
    </w:rPr>
  </w:style>
  <w:style w:type="paragraph" w:styleId="Header">
    <w:name w:val="header"/>
    <w:basedOn w:val="Normal"/>
    <w:link w:val="HeaderChar"/>
    <w:uiPriority w:val="99"/>
    <w:rsid w:val="00E13CCB"/>
    <w:pPr>
      <w:tabs>
        <w:tab w:val="center" w:pos="4680"/>
        <w:tab w:val="right" w:pos="9360"/>
      </w:tabs>
    </w:pPr>
  </w:style>
  <w:style w:type="character" w:customStyle="1" w:styleId="HeaderChar">
    <w:name w:val="Header Char"/>
    <w:link w:val="Header"/>
    <w:uiPriority w:val="99"/>
    <w:rsid w:val="00E13CCB"/>
    <w:rPr>
      <w:rFonts w:ascii=".VnTime" w:hAnsi=".VnTime"/>
      <w:spacing w:val="-6"/>
      <w:sz w:val="28"/>
      <w:szCs w:val="24"/>
    </w:rPr>
  </w:style>
  <w:style w:type="character" w:customStyle="1" w:styleId="FooterChar">
    <w:name w:val="Footer Char"/>
    <w:link w:val="Footer"/>
    <w:uiPriority w:val="99"/>
    <w:rsid w:val="00E13CCB"/>
    <w:rPr>
      <w:rFonts w:ascii=".VnTime" w:hAnsi=".VnTime"/>
      <w:spacing w:val="-10"/>
      <w:sz w:val="28"/>
      <w:szCs w:val="24"/>
    </w:rPr>
  </w:style>
  <w:style w:type="paragraph" w:styleId="NormalWeb">
    <w:name w:val="Normal (Web)"/>
    <w:basedOn w:val="Normal"/>
    <w:uiPriority w:val="99"/>
    <w:unhideWhenUsed/>
    <w:rsid w:val="00EB07E0"/>
    <w:pPr>
      <w:spacing w:before="100" w:beforeAutospacing="1" w:after="100" w:afterAutospacing="1"/>
    </w:pPr>
    <w:rPr>
      <w:rFonts w:ascii="Times New Roman" w:hAnsi="Times New Roman"/>
      <w:spacing w:val="0"/>
      <w:sz w:val="24"/>
    </w:rPr>
  </w:style>
  <w:style w:type="paragraph" w:styleId="ListParagraph">
    <w:name w:val="List Paragraph"/>
    <w:basedOn w:val="Normal"/>
    <w:uiPriority w:val="34"/>
    <w:qFormat/>
    <w:rsid w:val="00EB07E0"/>
    <w:pPr>
      <w:spacing w:after="160" w:line="259" w:lineRule="auto"/>
      <w:ind w:left="720"/>
      <w:contextualSpacing/>
    </w:pPr>
    <w:rPr>
      <w:rFonts w:ascii="Calibri" w:eastAsia="Calibri" w:hAnsi="Calibri"/>
      <w:spacing w:val="0"/>
      <w:sz w:val="22"/>
      <w:szCs w:val="22"/>
    </w:rPr>
  </w:style>
  <w:style w:type="character" w:styleId="Hyperlink">
    <w:name w:val="Hyperlink"/>
    <w:basedOn w:val="DefaultParagraphFont"/>
    <w:uiPriority w:val="99"/>
    <w:unhideWhenUsed/>
    <w:rsid w:val="009350F8"/>
    <w:rPr>
      <w:color w:val="0000FF"/>
      <w:u w:val="single"/>
    </w:rPr>
  </w:style>
  <w:style w:type="paragraph" w:styleId="Revision">
    <w:name w:val="Revision"/>
    <w:hidden/>
    <w:uiPriority w:val="99"/>
    <w:semiHidden/>
    <w:rsid w:val="00CB06E0"/>
    <w:rPr>
      <w:rFonts w:ascii=".VnTime" w:hAnsi=".VnTime"/>
      <w:spacing w:val="-6"/>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78970">
      <w:bodyDiv w:val="1"/>
      <w:marLeft w:val="0"/>
      <w:marRight w:val="0"/>
      <w:marTop w:val="0"/>
      <w:marBottom w:val="0"/>
      <w:divBdr>
        <w:top w:val="none" w:sz="0" w:space="0" w:color="auto"/>
        <w:left w:val="none" w:sz="0" w:space="0" w:color="auto"/>
        <w:bottom w:val="none" w:sz="0" w:space="0" w:color="auto"/>
        <w:right w:val="none" w:sz="0" w:space="0" w:color="auto"/>
      </w:divBdr>
    </w:div>
    <w:div w:id="377433683">
      <w:bodyDiv w:val="1"/>
      <w:marLeft w:val="0"/>
      <w:marRight w:val="0"/>
      <w:marTop w:val="0"/>
      <w:marBottom w:val="0"/>
      <w:divBdr>
        <w:top w:val="none" w:sz="0" w:space="0" w:color="auto"/>
        <w:left w:val="none" w:sz="0" w:space="0" w:color="auto"/>
        <w:bottom w:val="none" w:sz="0" w:space="0" w:color="auto"/>
        <w:right w:val="none" w:sz="0" w:space="0" w:color="auto"/>
      </w:divBdr>
    </w:div>
    <w:div w:id="735858167">
      <w:bodyDiv w:val="1"/>
      <w:marLeft w:val="0"/>
      <w:marRight w:val="0"/>
      <w:marTop w:val="0"/>
      <w:marBottom w:val="0"/>
      <w:divBdr>
        <w:top w:val="none" w:sz="0" w:space="0" w:color="auto"/>
        <w:left w:val="none" w:sz="0" w:space="0" w:color="auto"/>
        <w:bottom w:val="none" w:sz="0" w:space="0" w:color="auto"/>
        <w:right w:val="none" w:sz="0" w:space="0" w:color="auto"/>
      </w:divBdr>
    </w:div>
    <w:div w:id="900677187">
      <w:bodyDiv w:val="1"/>
      <w:marLeft w:val="0"/>
      <w:marRight w:val="0"/>
      <w:marTop w:val="0"/>
      <w:marBottom w:val="0"/>
      <w:divBdr>
        <w:top w:val="none" w:sz="0" w:space="0" w:color="auto"/>
        <w:left w:val="none" w:sz="0" w:space="0" w:color="auto"/>
        <w:bottom w:val="none" w:sz="0" w:space="0" w:color="auto"/>
        <w:right w:val="none" w:sz="0" w:space="0" w:color="auto"/>
      </w:divBdr>
    </w:div>
    <w:div w:id="1077357700">
      <w:bodyDiv w:val="1"/>
      <w:marLeft w:val="0"/>
      <w:marRight w:val="0"/>
      <w:marTop w:val="0"/>
      <w:marBottom w:val="0"/>
      <w:divBdr>
        <w:top w:val="none" w:sz="0" w:space="0" w:color="auto"/>
        <w:left w:val="none" w:sz="0" w:space="0" w:color="auto"/>
        <w:bottom w:val="none" w:sz="0" w:space="0" w:color="auto"/>
        <w:right w:val="none" w:sz="0" w:space="0" w:color="auto"/>
      </w:divBdr>
    </w:div>
    <w:div w:id="1285505918">
      <w:bodyDiv w:val="1"/>
      <w:marLeft w:val="0"/>
      <w:marRight w:val="0"/>
      <w:marTop w:val="0"/>
      <w:marBottom w:val="0"/>
      <w:divBdr>
        <w:top w:val="none" w:sz="0" w:space="0" w:color="auto"/>
        <w:left w:val="none" w:sz="0" w:space="0" w:color="auto"/>
        <w:bottom w:val="none" w:sz="0" w:space="0" w:color="auto"/>
        <w:right w:val="none" w:sz="0" w:space="0" w:color="auto"/>
      </w:divBdr>
    </w:div>
    <w:div w:id="1467121649">
      <w:bodyDiv w:val="1"/>
      <w:marLeft w:val="0"/>
      <w:marRight w:val="0"/>
      <w:marTop w:val="0"/>
      <w:marBottom w:val="0"/>
      <w:divBdr>
        <w:top w:val="none" w:sz="0" w:space="0" w:color="auto"/>
        <w:left w:val="none" w:sz="0" w:space="0" w:color="auto"/>
        <w:bottom w:val="none" w:sz="0" w:space="0" w:color="auto"/>
        <w:right w:val="none" w:sz="0" w:space="0" w:color="auto"/>
      </w:divBdr>
    </w:div>
    <w:div w:id="1484345936">
      <w:bodyDiv w:val="1"/>
      <w:marLeft w:val="0"/>
      <w:marRight w:val="0"/>
      <w:marTop w:val="0"/>
      <w:marBottom w:val="0"/>
      <w:divBdr>
        <w:top w:val="none" w:sz="0" w:space="0" w:color="auto"/>
        <w:left w:val="none" w:sz="0" w:space="0" w:color="auto"/>
        <w:bottom w:val="none" w:sz="0" w:space="0" w:color="auto"/>
        <w:right w:val="none" w:sz="0" w:space="0" w:color="auto"/>
      </w:divBdr>
    </w:div>
    <w:div w:id="1630864306">
      <w:bodyDiv w:val="1"/>
      <w:marLeft w:val="0"/>
      <w:marRight w:val="0"/>
      <w:marTop w:val="0"/>
      <w:marBottom w:val="0"/>
      <w:divBdr>
        <w:top w:val="none" w:sz="0" w:space="0" w:color="auto"/>
        <w:left w:val="none" w:sz="0" w:space="0" w:color="auto"/>
        <w:bottom w:val="none" w:sz="0" w:space="0" w:color="auto"/>
        <w:right w:val="none" w:sz="0" w:space="0" w:color="auto"/>
      </w:divBdr>
    </w:div>
    <w:div w:id="1673026955">
      <w:bodyDiv w:val="1"/>
      <w:marLeft w:val="0"/>
      <w:marRight w:val="0"/>
      <w:marTop w:val="0"/>
      <w:marBottom w:val="0"/>
      <w:divBdr>
        <w:top w:val="none" w:sz="0" w:space="0" w:color="auto"/>
        <w:left w:val="none" w:sz="0" w:space="0" w:color="auto"/>
        <w:bottom w:val="none" w:sz="0" w:space="0" w:color="auto"/>
        <w:right w:val="none" w:sz="0" w:space="0" w:color="auto"/>
      </w:divBdr>
    </w:div>
    <w:div w:id="1676878692">
      <w:bodyDiv w:val="1"/>
      <w:marLeft w:val="0"/>
      <w:marRight w:val="0"/>
      <w:marTop w:val="0"/>
      <w:marBottom w:val="0"/>
      <w:divBdr>
        <w:top w:val="none" w:sz="0" w:space="0" w:color="auto"/>
        <w:left w:val="none" w:sz="0" w:space="0" w:color="auto"/>
        <w:bottom w:val="none" w:sz="0" w:space="0" w:color="auto"/>
        <w:right w:val="none" w:sz="0" w:space="0" w:color="auto"/>
      </w:divBdr>
    </w:div>
    <w:div w:id="1834301441">
      <w:bodyDiv w:val="1"/>
      <w:marLeft w:val="0"/>
      <w:marRight w:val="0"/>
      <w:marTop w:val="0"/>
      <w:marBottom w:val="0"/>
      <w:divBdr>
        <w:top w:val="none" w:sz="0" w:space="0" w:color="auto"/>
        <w:left w:val="none" w:sz="0" w:space="0" w:color="auto"/>
        <w:bottom w:val="none" w:sz="0" w:space="0" w:color="auto"/>
        <w:right w:val="none" w:sz="0" w:space="0" w:color="auto"/>
      </w:divBdr>
    </w:div>
    <w:div w:id="1925601807">
      <w:bodyDiv w:val="1"/>
      <w:marLeft w:val="0"/>
      <w:marRight w:val="0"/>
      <w:marTop w:val="0"/>
      <w:marBottom w:val="0"/>
      <w:divBdr>
        <w:top w:val="none" w:sz="0" w:space="0" w:color="auto"/>
        <w:left w:val="none" w:sz="0" w:space="0" w:color="auto"/>
        <w:bottom w:val="none" w:sz="0" w:space="0" w:color="auto"/>
        <w:right w:val="none" w:sz="0" w:space="0" w:color="auto"/>
      </w:divBdr>
    </w:div>
    <w:div w:id="21202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documents/law.aspx?id=M=pnNU16STTm&amp;mo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67194-E8FE-4042-9823-C2E958258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BỘ VĂN HOÁ, THỂ THAO VÀ DU LỊCH</vt:lpstr>
    </vt:vector>
  </TitlesOfParts>
  <Company>Cuc VHCS</Company>
  <LinksUpToDate>false</LinksUpToDate>
  <CharactersWithSpaces>1860</CharactersWithSpaces>
  <SharedDoc>false</SharedDoc>
  <HLinks>
    <vt:vector size="6" baseType="variant">
      <vt:variant>
        <vt:i4>7667768</vt:i4>
      </vt:variant>
      <vt:variant>
        <vt:i4>0</vt:i4>
      </vt:variant>
      <vt:variant>
        <vt:i4>0</vt:i4>
      </vt:variant>
      <vt:variant>
        <vt:i4>5</vt:i4>
      </vt:variant>
      <vt:variant>
        <vt:lpwstr>https://thuvienphapluat.vn/documents/law.aspx?id=A=RRME56VTTk&amp;mode=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VĂN HOÁ, THỂ THAO VÀ DU LỊCH</dc:title>
  <dc:subject/>
  <dc:creator>Hang mau</dc:creator>
  <cp:keywords/>
  <cp:lastModifiedBy>VHCS8</cp:lastModifiedBy>
  <cp:revision>5</cp:revision>
  <cp:lastPrinted>2026-03-27T02:03:00Z</cp:lastPrinted>
  <dcterms:created xsi:type="dcterms:W3CDTF">2026-05-04T07:29:00Z</dcterms:created>
  <dcterms:modified xsi:type="dcterms:W3CDTF">2026-05-06T02:50:00Z</dcterms:modified>
</cp:coreProperties>
</file>